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CC" w:rsidRPr="00270D1C" w:rsidRDefault="00CE042C" w:rsidP="003D58CC">
      <w:pPr>
        <w:jc w:val="center"/>
        <w:rPr>
          <w:rFonts w:ascii="黑体" w:eastAsia="黑体" w:hAnsi="黑体"/>
          <w:sz w:val="32"/>
          <w:szCs w:val="30"/>
        </w:rPr>
      </w:pPr>
      <w:r w:rsidRPr="00CE042C">
        <w:rPr>
          <w:rFonts w:ascii="黑体" w:eastAsia="黑体" w:hAnsi="黑体" w:hint="eastAsia"/>
          <w:sz w:val="32"/>
          <w:szCs w:val="30"/>
        </w:rPr>
        <w:t>通识教育选修课程</w:t>
      </w:r>
      <w:r w:rsidR="00CA6D00">
        <w:rPr>
          <w:rFonts w:ascii="黑体" w:eastAsia="黑体" w:hAnsi="黑体" w:hint="eastAsia"/>
          <w:sz w:val="32"/>
          <w:szCs w:val="30"/>
        </w:rPr>
        <w:t>教务</w:t>
      </w:r>
      <w:r w:rsidR="00CA6D00">
        <w:rPr>
          <w:rFonts w:ascii="黑体" w:eastAsia="黑体" w:hAnsi="黑体"/>
          <w:sz w:val="32"/>
          <w:szCs w:val="30"/>
        </w:rPr>
        <w:t>系统确认</w:t>
      </w:r>
      <w:r w:rsidR="003D58CC" w:rsidRPr="00270D1C">
        <w:rPr>
          <w:rFonts w:ascii="黑体" w:eastAsia="黑体" w:hAnsi="黑体" w:hint="eastAsia"/>
          <w:sz w:val="32"/>
          <w:szCs w:val="30"/>
        </w:rPr>
        <w:t>开课教程</w:t>
      </w:r>
    </w:p>
    <w:p w:rsidR="00C93F46" w:rsidRPr="00287692" w:rsidRDefault="007C387D" w:rsidP="00287692">
      <w:pPr>
        <w:ind w:firstLineChars="200" w:firstLine="600"/>
        <w:rPr>
          <w:rFonts w:asciiTheme="minorEastAsia" w:hAnsiTheme="minorEastAsia"/>
          <w:color w:val="FF0000"/>
          <w:sz w:val="30"/>
          <w:szCs w:val="30"/>
        </w:rPr>
      </w:pPr>
      <w:r w:rsidRPr="001B1948">
        <w:rPr>
          <w:rFonts w:asciiTheme="minorEastAsia" w:hAnsiTheme="minorEastAsia" w:hint="eastAsia"/>
          <w:color w:val="FF0000"/>
          <w:sz w:val="30"/>
          <w:szCs w:val="30"/>
        </w:rPr>
        <w:t>打</w:t>
      </w:r>
      <w:r w:rsidR="003B4BBC" w:rsidRPr="001B1948">
        <w:rPr>
          <w:rFonts w:asciiTheme="minorEastAsia" w:hAnsiTheme="minorEastAsia" w:hint="eastAsia"/>
          <w:color w:val="FF0000"/>
          <w:sz w:val="30"/>
          <w:szCs w:val="30"/>
        </w:rPr>
        <w:t>开网址</w:t>
      </w:r>
      <w:hyperlink r:id="rId7" w:history="1">
        <w:r w:rsidR="00287692" w:rsidRPr="00287692">
          <w:rPr>
            <w:rStyle w:val="a5"/>
            <w:rFonts w:asciiTheme="minorEastAsia" w:hAnsiTheme="minorEastAsia"/>
            <w:sz w:val="24"/>
            <w:szCs w:val="24"/>
          </w:rPr>
          <w:t>http://jwxt.cumt.edu.cn/jwglx</w:t>
        </w:r>
        <w:r w:rsidR="00287692" w:rsidRPr="00287692">
          <w:rPr>
            <w:rStyle w:val="a5"/>
            <w:rFonts w:asciiTheme="minorEastAsia" w:hAnsiTheme="minorEastAsia"/>
            <w:sz w:val="24"/>
            <w:szCs w:val="24"/>
          </w:rPr>
          <w:t>t</w:t>
        </w:r>
        <w:r w:rsidR="00287692" w:rsidRPr="00287692">
          <w:rPr>
            <w:rStyle w:val="a5"/>
            <w:rFonts w:asciiTheme="minorEastAsia" w:hAnsiTheme="minorEastAsia"/>
            <w:sz w:val="24"/>
            <w:szCs w:val="24"/>
          </w:rPr>
          <w:t>/xtgl/login_slogin.html</w:t>
        </w:r>
      </w:hyperlink>
      <w:r w:rsidR="003B4BBC" w:rsidRPr="001B1948">
        <w:rPr>
          <w:rFonts w:asciiTheme="minorEastAsia" w:hAnsiTheme="minorEastAsia" w:hint="eastAsia"/>
          <w:color w:val="FF0000"/>
          <w:sz w:val="30"/>
          <w:szCs w:val="30"/>
        </w:rPr>
        <w:t>，</w:t>
      </w:r>
      <w:r w:rsidR="003B4BBC" w:rsidRPr="001B1948">
        <w:rPr>
          <w:rFonts w:asciiTheme="minorEastAsia" w:hAnsiTheme="minorEastAsia"/>
          <w:color w:val="FF0000"/>
          <w:sz w:val="30"/>
          <w:szCs w:val="30"/>
        </w:rPr>
        <w:t>凭</w:t>
      </w:r>
      <w:r w:rsidR="003B4BBC" w:rsidRPr="001B1948">
        <w:rPr>
          <w:rFonts w:asciiTheme="minorEastAsia" w:hAnsiTheme="minorEastAsia" w:hint="eastAsia"/>
          <w:color w:val="FF0000"/>
          <w:sz w:val="30"/>
          <w:szCs w:val="30"/>
        </w:rPr>
        <w:t>用户名</w:t>
      </w:r>
      <w:r w:rsidR="003B4BBC" w:rsidRPr="001B1948">
        <w:rPr>
          <w:rFonts w:asciiTheme="minorEastAsia" w:hAnsiTheme="minorEastAsia"/>
          <w:color w:val="FF0000"/>
          <w:sz w:val="30"/>
          <w:szCs w:val="30"/>
        </w:rPr>
        <w:t>和密码登陆</w:t>
      </w:r>
      <w:r w:rsidR="003B4BBC" w:rsidRPr="001B1948">
        <w:rPr>
          <w:rFonts w:asciiTheme="minorEastAsia" w:hAnsiTheme="minorEastAsia" w:hint="eastAsia"/>
          <w:color w:val="FF0000"/>
          <w:sz w:val="30"/>
          <w:szCs w:val="30"/>
        </w:rPr>
        <w:t>新版</w:t>
      </w:r>
      <w:r w:rsidR="003B4BBC" w:rsidRPr="001B1948">
        <w:rPr>
          <w:rFonts w:asciiTheme="minorEastAsia" w:hAnsiTheme="minorEastAsia"/>
          <w:color w:val="FF0000"/>
          <w:sz w:val="30"/>
          <w:szCs w:val="30"/>
        </w:rPr>
        <w:t>教务系统</w:t>
      </w:r>
      <w:r w:rsidR="003B4BBC" w:rsidRPr="001B1948">
        <w:rPr>
          <w:rFonts w:asciiTheme="minorEastAsia" w:hAnsiTheme="minorEastAsia" w:hint="eastAsia"/>
          <w:color w:val="FF0000"/>
          <w:sz w:val="30"/>
          <w:szCs w:val="30"/>
        </w:rPr>
        <w:t>。</w:t>
      </w:r>
    </w:p>
    <w:p w:rsidR="00451086" w:rsidRPr="00270D1C" w:rsidRDefault="00451086" w:rsidP="00270D1C">
      <w:pPr>
        <w:pStyle w:val="a6"/>
        <w:numPr>
          <w:ilvl w:val="0"/>
          <w:numId w:val="2"/>
        </w:numPr>
        <w:ind w:firstLineChars="0"/>
        <w:rPr>
          <w:rFonts w:ascii="黑体" w:eastAsia="黑体" w:hAnsi="黑体"/>
          <w:sz w:val="28"/>
          <w:szCs w:val="30"/>
        </w:rPr>
      </w:pPr>
      <w:r w:rsidRPr="00270D1C">
        <w:rPr>
          <w:rFonts w:ascii="黑体" w:eastAsia="黑体" w:hAnsi="黑体"/>
          <w:sz w:val="28"/>
          <w:szCs w:val="30"/>
        </w:rPr>
        <w:t>教师</w:t>
      </w:r>
      <w:r w:rsidRPr="00270D1C">
        <w:rPr>
          <w:rFonts w:ascii="黑体" w:eastAsia="黑体" w:hAnsi="黑体" w:hint="eastAsia"/>
          <w:sz w:val="28"/>
          <w:szCs w:val="30"/>
        </w:rPr>
        <w:t>通识选修课</w:t>
      </w:r>
      <w:r w:rsidRPr="00270D1C">
        <w:rPr>
          <w:rFonts w:ascii="黑体" w:eastAsia="黑体" w:hAnsi="黑体"/>
          <w:sz w:val="28"/>
          <w:szCs w:val="30"/>
        </w:rPr>
        <w:t>确认</w:t>
      </w:r>
    </w:p>
    <w:p w:rsidR="00451086" w:rsidRPr="00270D1C" w:rsidRDefault="00451086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t>1、</w:t>
      </w:r>
      <w:r w:rsidRPr="00270D1C">
        <w:rPr>
          <w:rFonts w:ascii="黑体" w:eastAsia="黑体" w:hAnsi="黑体"/>
          <w:sz w:val="24"/>
          <w:szCs w:val="24"/>
        </w:rPr>
        <w:t>进入</w:t>
      </w:r>
      <w:r w:rsidRPr="00270D1C">
        <w:rPr>
          <w:rFonts w:ascii="黑体" w:eastAsia="黑体" w:hAnsi="黑体" w:hint="eastAsia"/>
          <w:sz w:val="24"/>
          <w:szCs w:val="24"/>
        </w:rPr>
        <w:t>通识选修课</w:t>
      </w:r>
      <w:r w:rsidRPr="00270D1C">
        <w:rPr>
          <w:rFonts w:ascii="黑体" w:eastAsia="黑体" w:hAnsi="黑体"/>
          <w:sz w:val="24"/>
          <w:szCs w:val="24"/>
        </w:rPr>
        <w:t>确认模块</w:t>
      </w:r>
    </w:p>
    <w:p w:rsidR="00B912F9" w:rsidRDefault="00B912F9">
      <w:r>
        <w:rPr>
          <w:noProof/>
        </w:rPr>
        <w:drawing>
          <wp:inline distT="0" distB="0" distL="0" distR="0" wp14:anchorId="35224FFA" wp14:editId="476332BD">
            <wp:extent cx="4514286" cy="2647619"/>
            <wp:effectExtent l="0" t="0" r="63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BBC" w:rsidRPr="00270D1C" w:rsidRDefault="003B4BBC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t>2、</w:t>
      </w:r>
      <w:r w:rsidRPr="00270D1C">
        <w:rPr>
          <w:rFonts w:ascii="黑体" w:eastAsia="黑体" w:hAnsi="黑体"/>
          <w:sz w:val="24"/>
          <w:szCs w:val="24"/>
        </w:rPr>
        <w:t>增加</w:t>
      </w:r>
      <w:r w:rsidRPr="00270D1C">
        <w:rPr>
          <w:rFonts w:ascii="黑体" w:eastAsia="黑体" w:hAnsi="黑体" w:hint="eastAsia"/>
          <w:sz w:val="24"/>
          <w:szCs w:val="24"/>
        </w:rPr>
        <w:t>所申请开课</w:t>
      </w:r>
      <w:r w:rsidRPr="00270D1C">
        <w:rPr>
          <w:rFonts w:ascii="黑体" w:eastAsia="黑体" w:hAnsi="黑体"/>
          <w:sz w:val="24"/>
          <w:szCs w:val="24"/>
        </w:rPr>
        <w:t>的选修课</w:t>
      </w:r>
    </w:p>
    <w:p w:rsidR="00CD4326" w:rsidRDefault="00CD4326">
      <w:r>
        <w:rPr>
          <w:noProof/>
        </w:rPr>
        <w:drawing>
          <wp:inline distT="0" distB="0" distL="0" distR="0" wp14:anchorId="5801D249" wp14:editId="21D4AD29">
            <wp:extent cx="5274310" cy="167132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BBC" w:rsidRPr="00270D1C" w:rsidRDefault="003B4BBC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t>3、</w:t>
      </w:r>
      <w:r w:rsidRPr="00270D1C">
        <w:rPr>
          <w:rFonts w:ascii="黑体" w:eastAsia="黑体" w:hAnsi="黑体"/>
          <w:sz w:val="24"/>
          <w:szCs w:val="24"/>
        </w:rPr>
        <w:t>填写具体任课要求及字段</w:t>
      </w:r>
      <w:r w:rsidR="004955A1" w:rsidRPr="00270D1C">
        <w:rPr>
          <w:rFonts w:ascii="黑体" w:eastAsia="黑体" w:hAnsi="黑体" w:hint="eastAsia"/>
          <w:sz w:val="24"/>
          <w:szCs w:val="24"/>
        </w:rPr>
        <w:t>。</w:t>
      </w:r>
    </w:p>
    <w:p w:rsidR="004955A1" w:rsidRPr="00972323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4"/>
        </w:rPr>
      </w:pPr>
      <w:r w:rsidRPr="00972323">
        <w:rPr>
          <w:rFonts w:asciiTheme="minorEastAsia" w:eastAsiaTheme="minorEastAsia" w:hAnsiTheme="minorEastAsia" w:hint="eastAsia"/>
          <w:b/>
          <w:sz w:val="24"/>
        </w:rPr>
        <w:t>校区</w:t>
      </w:r>
      <w:r w:rsidRPr="00972323">
        <w:rPr>
          <w:rFonts w:asciiTheme="minorEastAsia" w:eastAsiaTheme="minorEastAsia" w:hAnsiTheme="minorEastAsia" w:hint="eastAsia"/>
          <w:sz w:val="24"/>
        </w:rPr>
        <w:t>：</w:t>
      </w:r>
      <w:r w:rsidRPr="00972323">
        <w:rPr>
          <w:rFonts w:asciiTheme="minorEastAsia" w:eastAsiaTheme="minorEastAsia" w:hAnsiTheme="minorEastAsia"/>
          <w:sz w:val="24"/>
        </w:rPr>
        <w:t>南湖</w:t>
      </w:r>
      <w:r w:rsidRPr="00972323">
        <w:rPr>
          <w:rFonts w:asciiTheme="minorEastAsia" w:eastAsiaTheme="minorEastAsia" w:hAnsiTheme="minorEastAsia" w:hint="eastAsia"/>
          <w:sz w:val="24"/>
        </w:rPr>
        <w:t>校区。</w:t>
      </w:r>
    </w:p>
    <w:p w:rsidR="004955A1" w:rsidRPr="00972323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4"/>
        </w:rPr>
      </w:pPr>
      <w:r w:rsidRPr="00972323">
        <w:rPr>
          <w:rFonts w:asciiTheme="minorEastAsia" w:eastAsiaTheme="minorEastAsia" w:hAnsiTheme="minorEastAsia" w:hint="eastAsia"/>
          <w:b/>
          <w:sz w:val="24"/>
        </w:rPr>
        <w:t>教学班</w:t>
      </w:r>
      <w:r w:rsidRPr="00972323">
        <w:rPr>
          <w:rFonts w:asciiTheme="minorEastAsia" w:eastAsiaTheme="minorEastAsia" w:hAnsiTheme="minorEastAsia"/>
          <w:b/>
          <w:sz w:val="24"/>
        </w:rPr>
        <w:t>人数</w:t>
      </w:r>
      <w:r w:rsidRPr="00972323">
        <w:rPr>
          <w:rFonts w:asciiTheme="minorEastAsia" w:eastAsiaTheme="minorEastAsia" w:hAnsiTheme="minorEastAsia"/>
          <w:sz w:val="24"/>
        </w:rPr>
        <w:t>：</w:t>
      </w:r>
      <w:r w:rsidRPr="00972323">
        <w:rPr>
          <w:rFonts w:asciiTheme="minorEastAsia" w:eastAsiaTheme="minorEastAsia" w:hAnsiTheme="minorEastAsia" w:hint="eastAsia"/>
          <w:sz w:val="24"/>
        </w:rPr>
        <w:t>为</w:t>
      </w:r>
      <w:r w:rsidRPr="00972323">
        <w:rPr>
          <w:rFonts w:asciiTheme="minorEastAsia" w:eastAsiaTheme="minorEastAsia" w:hAnsiTheme="minorEastAsia"/>
          <w:sz w:val="24"/>
        </w:rPr>
        <w:t>充分利用教室资源，</w:t>
      </w:r>
      <w:r w:rsidRPr="00972323">
        <w:rPr>
          <w:rFonts w:asciiTheme="minorEastAsia" w:eastAsiaTheme="minorEastAsia" w:hAnsiTheme="minorEastAsia" w:hint="eastAsia"/>
          <w:sz w:val="24"/>
        </w:rPr>
        <w:t>教学班</w:t>
      </w:r>
      <w:r w:rsidRPr="00972323">
        <w:rPr>
          <w:rFonts w:asciiTheme="minorEastAsia" w:eastAsiaTheme="minorEastAsia" w:hAnsiTheme="minorEastAsia"/>
          <w:sz w:val="24"/>
        </w:rPr>
        <w:t>人数</w:t>
      </w:r>
      <w:r w:rsidRPr="001059F6">
        <w:rPr>
          <w:rFonts w:asciiTheme="minorEastAsia" w:eastAsiaTheme="minorEastAsia" w:hAnsiTheme="minorEastAsia" w:hint="eastAsia"/>
          <w:b/>
          <w:color w:val="FF0000"/>
          <w:sz w:val="24"/>
        </w:rPr>
        <w:t>原则上分</w:t>
      </w:r>
      <w:r w:rsidRPr="001059F6">
        <w:rPr>
          <w:rFonts w:asciiTheme="minorEastAsia" w:eastAsiaTheme="minorEastAsia" w:hAnsiTheme="minorEastAsia"/>
          <w:b/>
          <w:color w:val="FF0000"/>
          <w:sz w:val="24"/>
        </w:rPr>
        <w:t>为</w:t>
      </w:r>
      <w:r w:rsidRPr="001059F6">
        <w:rPr>
          <w:rFonts w:asciiTheme="minorEastAsia" w:eastAsiaTheme="minorEastAsia" w:hAnsiTheme="minorEastAsia" w:hint="eastAsia"/>
          <w:b/>
          <w:color w:val="FF0000"/>
          <w:sz w:val="24"/>
        </w:rPr>
        <w:t>60、90、120、150四个</w:t>
      </w:r>
      <w:r w:rsidRPr="001059F6">
        <w:rPr>
          <w:rFonts w:asciiTheme="minorEastAsia" w:eastAsiaTheme="minorEastAsia" w:hAnsiTheme="minorEastAsia"/>
          <w:b/>
          <w:color w:val="FF0000"/>
          <w:sz w:val="24"/>
        </w:rPr>
        <w:t>等级</w:t>
      </w:r>
      <w:r w:rsidRPr="00972323">
        <w:rPr>
          <w:rFonts w:asciiTheme="minorEastAsia" w:eastAsiaTheme="minorEastAsia" w:hAnsiTheme="minorEastAsia" w:hint="eastAsia"/>
          <w:sz w:val="24"/>
        </w:rPr>
        <w:t>，请任课教师</w:t>
      </w:r>
      <w:r w:rsidRPr="00972323">
        <w:rPr>
          <w:rFonts w:asciiTheme="minorEastAsia" w:eastAsiaTheme="minorEastAsia" w:hAnsiTheme="minorEastAsia"/>
          <w:sz w:val="24"/>
        </w:rPr>
        <w:t>根据历史选课人数填写。</w:t>
      </w:r>
    </w:p>
    <w:p w:rsidR="004955A1" w:rsidRPr="00972323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4"/>
        </w:rPr>
      </w:pPr>
      <w:r w:rsidRPr="00972323">
        <w:rPr>
          <w:rFonts w:asciiTheme="minorEastAsia" w:eastAsiaTheme="minorEastAsia" w:hAnsiTheme="minorEastAsia" w:hint="eastAsia"/>
          <w:b/>
        </w:rPr>
        <w:t>面向</w:t>
      </w:r>
      <w:r w:rsidRPr="00972323">
        <w:rPr>
          <w:rFonts w:asciiTheme="minorEastAsia" w:eastAsiaTheme="minorEastAsia" w:hAnsiTheme="minorEastAsia"/>
          <w:b/>
        </w:rPr>
        <w:t>对象</w:t>
      </w:r>
      <w:r w:rsidRPr="00972323">
        <w:rPr>
          <w:rFonts w:asciiTheme="minorEastAsia" w:eastAsiaTheme="minorEastAsia" w:hAnsiTheme="minorEastAsia"/>
        </w:rPr>
        <w:t>：</w:t>
      </w:r>
      <w:r w:rsidRPr="00972323">
        <w:rPr>
          <w:rFonts w:asciiTheme="minorEastAsia" w:eastAsiaTheme="minorEastAsia" w:hAnsiTheme="minorEastAsia" w:hint="eastAsia"/>
        </w:rPr>
        <w:t>通过</w:t>
      </w:r>
      <w:r w:rsidRPr="00972323">
        <w:rPr>
          <w:rFonts w:asciiTheme="minorEastAsia" w:eastAsiaTheme="minorEastAsia" w:hAnsiTheme="minorEastAsia"/>
        </w:rPr>
        <w:t>条件组合筛选出符合</w:t>
      </w:r>
      <w:r w:rsidRPr="00972323">
        <w:rPr>
          <w:rFonts w:asciiTheme="minorEastAsia" w:eastAsiaTheme="minorEastAsia" w:hAnsiTheme="minorEastAsia" w:hint="eastAsia"/>
        </w:rPr>
        <w:t>课程</w:t>
      </w:r>
      <w:r w:rsidRPr="00972323">
        <w:rPr>
          <w:rFonts w:asciiTheme="minorEastAsia" w:eastAsiaTheme="minorEastAsia" w:hAnsiTheme="minorEastAsia"/>
        </w:rPr>
        <w:t>需求的</w:t>
      </w:r>
      <w:r w:rsidRPr="00972323">
        <w:rPr>
          <w:rFonts w:asciiTheme="minorEastAsia" w:eastAsiaTheme="minorEastAsia" w:hAnsiTheme="minorEastAsia" w:hint="eastAsia"/>
        </w:rPr>
        <w:t>授课</w:t>
      </w:r>
      <w:r w:rsidRPr="00972323">
        <w:rPr>
          <w:rFonts w:asciiTheme="minorEastAsia" w:eastAsiaTheme="minorEastAsia" w:hAnsiTheme="minorEastAsia"/>
        </w:rPr>
        <w:t>对象。</w:t>
      </w:r>
    </w:p>
    <w:p w:rsidR="004955A1" w:rsidRPr="00972323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4"/>
        </w:rPr>
      </w:pPr>
      <w:r w:rsidRPr="00972323">
        <w:rPr>
          <w:rFonts w:asciiTheme="minorEastAsia" w:eastAsiaTheme="minorEastAsia" w:hAnsiTheme="minorEastAsia" w:hint="eastAsia"/>
          <w:b/>
          <w:sz w:val="24"/>
        </w:rPr>
        <w:t>场地</w:t>
      </w:r>
      <w:r w:rsidRPr="00972323">
        <w:rPr>
          <w:rFonts w:asciiTheme="minorEastAsia" w:eastAsiaTheme="minorEastAsia" w:hAnsiTheme="minorEastAsia"/>
          <w:b/>
          <w:sz w:val="24"/>
        </w:rPr>
        <w:t>类别</w:t>
      </w:r>
      <w:r w:rsidRPr="00972323">
        <w:rPr>
          <w:rFonts w:asciiTheme="minorEastAsia" w:eastAsiaTheme="minorEastAsia" w:hAnsiTheme="minorEastAsia"/>
          <w:sz w:val="24"/>
        </w:rPr>
        <w:t>：</w:t>
      </w:r>
      <w:r w:rsidRPr="00972323">
        <w:rPr>
          <w:rFonts w:asciiTheme="minorEastAsia" w:eastAsiaTheme="minorEastAsia" w:hAnsiTheme="minorEastAsia" w:hint="eastAsia"/>
          <w:sz w:val="24"/>
        </w:rPr>
        <w:t>根据实际需要选择“公用普教”或“公用多媒体”。</w:t>
      </w:r>
    </w:p>
    <w:p w:rsidR="004955A1" w:rsidRPr="00972323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4"/>
        </w:rPr>
      </w:pPr>
      <w:r w:rsidRPr="00972323">
        <w:rPr>
          <w:rFonts w:asciiTheme="minorEastAsia" w:eastAsiaTheme="minorEastAsia" w:hAnsiTheme="minorEastAsia" w:hint="eastAsia"/>
          <w:b/>
          <w:sz w:val="24"/>
        </w:rPr>
        <w:t>是否选课</w:t>
      </w:r>
      <w:r w:rsidRPr="00972323">
        <w:rPr>
          <w:rFonts w:asciiTheme="minorEastAsia" w:eastAsiaTheme="minorEastAsia" w:hAnsiTheme="minorEastAsia"/>
          <w:sz w:val="24"/>
        </w:rPr>
        <w:t>：</w:t>
      </w:r>
      <w:r w:rsidRPr="00972323">
        <w:rPr>
          <w:rFonts w:asciiTheme="minorEastAsia" w:eastAsiaTheme="minorEastAsia" w:hAnsiTheme="minorEastAsia" w:hint="eastAsia"/>
          <w:sz w:val="24"/>
        </w:rPr>
        <w:t>选</w:t>
      </w:r>
      <w:r w:rsidRPr="00972323">
        <w:rPr>
          <w:rFonts w:asciiTheme="minorEastAsia" w:eastAsiaTheme="minorEastAsia" w:hAnsiTheme="minorEastAsia"/>
          <w:sz w:val="24"/>
        </w:rPr>
        <w:t>“</w:t>
      </w:r>
      <w:r w:rsidRPr="00972323">
        <w:rPr>
          <w:rFonts w:asciiTheme="minorEastAsia" w:eastAsiaTheme="minorEastAsia" w:hAnsiTheme="minorEastAsia" w:hint="eastAsia"/>
          <w:sz w:val="24"/>
        </w:rPr>
        <w:t>是</w:t>
      </w:r>
      <w:r w:rsidRPr="00972323">
        <w:rPr>
          <w:rFonts w:asciiTheme="minorEastAsia" w:eastAsiaTheme="minorEastAsia" w:hAnsiTheme="minorEastAsia"/>
          <w:sz w:val="24"/>
        </w:rPr>
        <w:t>”</w:t>
      </w:r>
      <w:r w:rsidRPr="00972323">
        <w:rPr>
          <w:rFonts w:asciiTheme="minorEastAsia" w:eastAsiaTheme="minorEastAsia" w:hAnsiTheme="minorEastAsia" w:hint="eastAsia"/>
          <w:sz w:val="24"/>
        </w:rPr>
        <w:t>，</w:t>
      </w:r>
      <w:r w:rsidRPr="00972323">
        <w:rPr>
          <w:rFonts w:asciiTheme="minorEastAsia" w:eastAsiaTheme="minorEastAsia" w:hAnsiTheme="minorEastAsia"/>
          <w:sz w:val="24"/>
        </w:rPr>
        <w:t>如无需</w:t>
      </w:r>
      <w:r w:rsidRPr="00972323">
        <w:rPr>
          <w:rFonts w:asciiTheme="minorEastAsia" w:eastAsiaTheme="minorEastAsia" w:hAnsiTheme="minorEastAsia" w:hint="eastAsia"/>
          <w:sz w:val="24"/>
        </w:rPr>
        <w:t>学生</w:t>
      </w:r>
      <w:r w:rsidRPr="00972323">
        <w:rPr>
          <w:rFonts w:asciiTheme="minorEastAsia" w:eastAsiaTheme="minorEastAsia" w:hAnsiTheme="minorEastAsia"/>
          <w:sz w:val="24"/>
        </w:rPr>
        <w:t>选课，请说明情况。</w:t>
      </w:r>
    </w:p>
    <w:p w:rsidR="004955A1" w:rsidRPr="00972323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4"/>
        </w:rPr>
      </w:pPr>
      <w:r w:rsidRPr="00972323">
        <w:rPr>
          <w:rFonts w:asciiTheme="minorEastAsia" w:eastAsiaTheme="minorEastAsia" w:hAnsiTheme="minorEastAsia" w:hint="eastAsia"/>
          <w:b/>
          <w:sz w:val="24"/>
        </w:rPr>
        <w:t>考核</w:t>
      </w:r>
      <w:r w:rsidRPr="00972323">
        <w:rPr>
          <w:rFonts w:asciiTheme="minorEastAsia" w:eastAsiaTheme="minorEastAsia" w:hAnsiTheme="minorEastAsia"/>
          <w:b/>
          <w:sz w:val="24"/>
        </w:rPr>
        <w:t>方式</w:t>
      </w:r>
      <w:r w:rsidRPr="00972323">
        <w:rPr>
          <w:rFonts w:asciiTheme="minorEastAsia" w:eastAsiaTheme="minorEastAsia" w:hAnsiTheme="minorEastAsia" w:hint="eastAsia"/>
          <w:sz w:val="24"/>
        </w:rPr>
        <w:t>：</w:t>
      </w:r>
      <w:r w:rsidRPr="00972323">
        <w:rPr>
          <w:rFonts w:asciiTheme="minorEastAsia" w:eastAsiaTheme="minorEastAsia" w:hAnsiTheme="minorEastAsia"/>
          <w:sz w:val="24"/>
        </w:rPr>
        <w:t>根据</w:t>
      </w:r>
      <w:r w:rsidRPr="00972323">
        <w:rPr>
          <w:rFonts w:asciiTheme="minorEastAsia" w:eastAsiaTheme="minorEastAsia" w:hAnsiTheme="minorEastAsia" w:hint="eastAsia"/>
          <w:sz w:val="24"/>
        </w:rPr>
        <w:t>需要选</w:t>
      </w:r>
      <w:bookmarkStart w:id="0" w:name="_GoBack"/>
      <w:bookmarkEnd w:id="0"/>
      <w:r w:rsidRPr="00972323">
        <w:rPr>
          <w:rFonts w:asciiTheme="minorEastAsia" w:eastAsiaTheme="minorEastAsia" w:hAnsiTheme="minorEastAsia" w:hint="eastAsia"/>
          <w:sz w:val="24"/>
        </w:rPr>
        <w:t>择“考试”或“考查”，</w:t>
      </w:r>
      <w:r w:rsidRPr="001059F6">
        <w:rPr>
          <w:rFonts w:asciiTheme="minorEastAsia" w:eastAsiaTheme="minorEastAsia" w:hAnsiTheme="minorEastAsia" w:hint="eastAsia"/>
          <w:b/>
          <w:color w:val="FF0000"/>
          <w:sz w:val="24"/>
        </w:rPr>
        <w:t>若空白将默认为“考试”；</w:t>
      </w:r>
      <w:r w:rsidRPr="001059F6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不要选择默认。</w:t>
      </w:r>
    </w:p>
    <w:p w:rsidR="004955A1" w:rsidRPr="00972323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sz w:val="24"/>
        </w:rPr>
      </w:pPr>
      <w:r w:rsidRPr="00972323">
        <w:rPr>
          <w:rFonts w:asciiTheme="minorEastAsia" w:eastAsiaTheme="minorEastAsia" w:hAnsiTheme="minorEastAsia" w:hint="eastAsia"/>
          <w:b/>
          <w:sz w:val="24"/>
        </w:rPr>
        <w:t>考试</w:t>
      </w:r>
      <w:r w:rsidRPr="00972323">
        <w:rPr>
          <w:rFonts w:asciiTheme="minorEastAsia" w:eastAsiaTheme="minorEastAsia" w:hAnsiTheme="minorEastAsia"/>
          <w:b/>
          <w:sz w:val="24"/>
        </w:rPr>
        <w:t>形式、考试方式、教学模式</w:t>
      </w:r>
      <w:r w:rsidRPr="00972323">
        <w:rPr>
          <w:rFonts w:asciiTheme="minorEastAsia" w:eastAsiaTheme="minorEastAsia" w:hAnsiTheme="minorEastAsia" w:hint="eastAsia"/>
          <w:b/>
          <w:sz w:val="24"/>
        </w:rPr>
        <w:t>、</w:t>
      </w:r>
      <w:r w:rsidRPr="00972323">
        <w:rPr>
          <w:rFonts w:asciiTheme="minorEastAsia" w:eastAsiaTheme="minorEastAsia" w:hAnsiTheme="minorEastAsia"/>
          <w:b/>
          <w:sz w:val="24"/>
        </w:rPr>
        <w:t>是否使用课件</w:t>
      </w:r>
      <w:r w:rsidRPr="00972323">
        <w:rPr>
          <w:rFonts w:asciiTheme="minorEastAsia" w:eastAsiaTheme="minorEastAsia" w:hAnsiTheme="minorEastAsia" w:hint="eastAsia"/>
          <w:b/>
          <w:sz w:val="24"/>
        </w:rPr>
        <w:t>、</w:t>
      </w:r>
      <w:r w:rsidRPr="00972323">
        <w:rPr>
          <w:rFonts w:asciiTheme="minorEastAsia" w:eastAsiaTheme="minorEastAsia" w:hAnsiTheme="minorEastAsia"/>
          <w:b/>
          <w:sz w:val="24"/>
        </w:rPr>
        <w:t>授课方式</w:t>
      </w:r>
      <w:r w:rsidRPr="00972323">
        <w:rPr>
          <w:rFonts w:asciiTheme="minorEastAsia" w:eastAsiaTheme="minorEastAsia" w:hAnsiTheme="minorEastAsia" w:hint="eastAsia"/>
          <w:sz w:val="24"/>
        </w:rPr>
        <w:t>根据</w:t>
      </w:r>
      <w:r w:rsidRPr="00972323">
        <w:rPr>
          <w:rFonts w:asciiTheme="minorEastAsia" w:eastAsiaTheme="minorEastAsia" w:hAnsiTheme="minorEastAsia"/>
          <w:sz w:val="24"/>
        </w:rPr>
        <w:t>课程</w:t>
      </w:r>
      <w:r w:rsidRPr="00972323">
        <w:rPr>
          <w:rFonts w:asciiTheme="minorEastAsia" w:eastAsiaTheme="minorEastAsia" w:hAnsiTheme="minorEastAsia" w:hint="eastAsia"/>
          <w:sz w:val="24"/>
        </w:rPr>
        <w:t>需要</w:t>
      </w:r>
      <w:r w:rsidRPr="00972323">
        <w:rPr>
          <w:rFonts w:asciiTheme="minorEastAsia" w:eastAsiaTheme="minorEastAsia" w:hAnsiTheme="minorEastAsia"/>
          <w:sz w:val="24"/>
        </w:rPr>
        <w:t>选择选项。</w:t>
      </w:r>
    </w:p>
    <w:p w:rsidR="004955A1" w:rsidRPr="001059F6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Theme="minorEastAsia" w:eastAsiaTheme="minorEastAsia" w:hAnsiTheme="minorEastAsia"/>
          <w:color w:val="FF0000"/>
          <w:sz w:val="24"/>
        </w:rPr>
      </w:pPr>
      <w:r w:rsidRPr="001059F6">
        <w:rPr>
          <w:rFonts w:asciiTheme="minorEastAsia" w:eastAsiaTheme="minorEastAsia" w:hAnsiTheme="minorEastAsia" w:hint="eastAsia"/>
          <w:b/>
          <w:color w:val="FF0000"/>
          <w:sz w:val="24"/>
        </w:rPr>
        <w:t>课程性质</w:t>
      </w:r>
      <w:r w:rsidRPr="001059F6">
        <w:rPr>
          <w:rFonts w:asciiTheme="minorEastAsia" w:eastAsiaTheme="minorEastAsia" w:hAnsiTheme="minorEastAsia" w:hint="eastAsia"/>
          <w:color w:val="FF0000"/>
          <w:sz w:val="24"/>
        </w:rPr>
        <w:t>：</w:t>
      </w:r>
      <w:r w:rsidRPr="001059F6">
        <w:rPr>
          <w:rFonts w:asciiTheme="minorEastAsia" w:eastAsiaTheme="minorEastAsia" w:hAnsiTheme="minorEastAsia"/>
          <w:color w:val="FF0000"/>
          <w:sz w:val="24"/>
        </w:rPr>
        <w:t>统一选择“</w:t>
      </w:r>
      <w:r w:rsidRPr="001059F6">
        <w:rPr>
          <w:rFonts w:asciiTheme="minorEastAsia" w:eastAsiaTheme="minorEastAsia" w:hAnsiTheme="minorEastAsia" w:hint="eastAsia"/>
          <w:color w:val="FF0000"/>
          <w:sz w:val="24"/>
        </w:rPr>
        <w:t>素质</w:t>
      </w:r>
      <w:r w:rsidRPr="001059F6">
        <w:rPr>
          <w:rFonts w:asciiTheme="minorEastAsia" w:eastAsiaTheme="minorEastAsia" w:hAnsiTheme="minorEastAsia"/>
          <w:color w:val="FF0000"/>
          <w:sz w:val="24"/>
        </w:rPr>
        <w:t>教育课”</w:t>
      </w:r>
      <w:r w:rsidRPr="001059F6">
        <w:rPr>
          <w:rFonts w:asciiTheme="minorEastAsia" w:eastAsiaTheme="minorEastAsia" w:hAnsiTheme="minorEastAsia" w:hint="eastAsia"/>
          <w:color w:val="FF0000"/>
          <w:sz w:val="24"/>
        </w:rPr>
        <w:t>。</w:t>
      </w:r>
    </w:p>
    <w:p w:rsidR="004955A1" w:rsidRPr="0016026A" w:rsidRDefault="004955A1" w:rsidP="004955A1">
      <w:pPr>
        <w:pStyle w:val="a6"/>
        <w:numPr>
          <w:ilvl w:val="0"/>
          <w:numId w:val="1"/>
        </w:numPr>
        <w:spacing w:line="460" w:lineRule="exact"/>
        <w:ind w:firstLineChars="0"/>
      </w:pPr>
      <w:r w:rsidRPr="00972323">
        <w:rPr>
          <w:rFonts w:asciiTheme="minorEastAsia" w:eastAsiaTheme="minorEastAsia" w:hAnsiTheme="minorEastAsia" w:hint="eastAsia"/>
          <w:b/>
          <w:sz w:val="24"/>
        </w:rPr>
        <w:t>不排课标记</w:t>
      </w:r>
      <w:r w:rsidRPr="00972323">
        <w:rPr>
          <w:rFonts w:asciiTheme="minorEastAsia" w:eastAsiaTheme="minorEastAsia" w:hAnsiTheme="minorEastAsia" w:hint="eastAsia"/>
          <w:sz w:val="24"/>
        </w:rPr>
        <w:t>：一般</w:t>
      </w:r>
      <w:r w:rsidRPr="00972323">
        <w:rPr>
          <w:rFonts w:asciiTheme="minorEastAsia" w:eastAsiaTheme="minorEastAsia" w:hAnsiTheme="minorEastAsia"/>
          <w:sz w:val="24"/>
        </w:rPr>
        <w:t>情况选“</w:t>
      </w:r>
      <w:r w:rsidRPr="00972323">
        <w:rPr>
          <w:rFonts w:asciiTheme="minorEastAsia" w:eastAsiaTheme="minorEastAsia" w:hAnsiTheme="minorEastAsia" w:hint="eastAsia"/>
          <w:sz w:val="24"/>
        </w:rPr>
        <w:t>排课</w:t>
      </w:r>
      <w:r w:rsidRPr="00972323">
        <w:rPr>
          <w:rFonts w:asciiTheme="minorEastAsia" w:eastAsiaTheme="minorEastAsia" w:hAnsiTheme="minorEastAsia"/>
          <w:sz w:val="24"/>
        </w:rPr>
        <w:t>”</w:t>
      </w:r>
      <w:r w:rsidRPr="00972323">
        <w:rPr>
          <w:rFonts w:asciiTheme="minorEastAsia" w:eastAsiaTheme="minorEastAsia" w:hAnsiTheme="minorEastAsia" w:hint="eastAsia"/>
          <w:sz w:val="24"/>
        </w:rPr>
        <w:t>，如果</w:t>
      </w:r>
      <w:r w:rsidRPr="00972323">
        <w:rPr>
          <w:rFonts w:asciiTheme="minorEastAsia" w:eastAsiaTheme="minorEastAsia" w:hAnsiTheme="minorEastAsia"/>
          <w:sz w:val="24"/>
        </w:rPr>
        <w:t>课程不需要</w:t>
      </w:r>
      <w:r w:rsidRPr="00972323">
        <w:rPr>
          <w:rFonts w:asciiTheme="minorEastAsia" w:eastAsiaTheme="minorEastAsia" w:hAnsiTheme="minorEastAsia" w:hint="eastAsia"/>
          <w:sz w:val="24"/>
        </w:rPr>
        <w:t>排课</w:t>
      </w:r>
      <w:r w:rsidRPr="00972323">
        <w:rPr>
          <w:rFonts w:asciiTheme="minorEastAsia" w:eastAsiaTheme="minorEastAsia" w:hAnsiTheme="minorEastAsia"/>
          <w:sz w:val="24"/>
        </w:rPr>
        <w:t>，选</w:t>
      </w:r>
      <w:r w:rsidRPr="00972323">
        <w:rPr>
          <w:rFonts w:asciiTheme="minorEastAsia" w:eastAsiaTheme="minorEastAsia" w:hAnsiTheme="minorEastAsia" w:hint="eastAsia"/>
          <w:sz w:val="24"/>
        </w:rPr>
        <w:t>“不</w:t>
      </w:r>
      <w:r w:rsidRPr="00972323">
        <w:rPr>
          <w:rFonts w:asciiTheme="minorEastAsia" w:eastAsiaTheme="minorEastAsia" w:hAnsiTheme="minorEastAsia"/>
          <w:sz w:val="24"/>
        </w:rPr>
        <w:t>排课</w:t>
      </w:r>
      <w:r w:rsidRPr="00972323">
        <w:rPr>
          <w:rFonts w:asciiTheme="minorEastAsia" w:eastAsiaTheme="minorEastAsia" w:hAnsiTheme="minorEastAsia" w:hint="eastAsia"/>
          <w:sz w:val="24"/>
        </w:rPr>
        <w:t>”，</w:t>
      </w:r>
      <w:r w:rsidRPr="00972323">
        <w:rPr>
          <w:rFonts w:asciiTheme="minorEastAsia" w:eastAsiaTheme="minorEastAsia" w:hAnsiTheme="minorEastAsia"/>
          <w:sz w:val="24"/>
        </w:rPr>
        <w:t>并说明情况。</w:t>
      </w:r>
    </w:p>
    <w:p w:rsidR="00033A37" w:rsidRDefault="00033A37" w:rsidP="00D60C40">
      <w:pPr>
        <w:jc w:val="center"/>
      </w:pPr>
      <w:r>
        <w:rPr>
          <w:noProof/>
        </w:rPr>
        <w:drawing>
          <wp:inline distT="0" distB="0" distL="0" distR="0" wp14:anchorId="7B26C50C" wp14:editId="2B2BAD1A">
            <wp:extent cx="5274310" cy="322516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BBC" w:rsidRPr="00270D1C" w:rsidRDefault="003B4BBC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t>4、</w:t>
      </w:r>
      <w:r w:rsidRPr="00270D1C">
        <w:rPr>
          <w:rFonts w:ascii="黑体" w:eastAsia="黑体" w:hAnsi="黑体"/>
          <w:sz w:val="24"/>
          <w:szCs w:val="24"/>
        </w:rPr>
        <w:t>选择任课教师</w:t>
      </w:r>
      <w:r w:rsidR="00270D1C">
        <w:rPr>
          <w:rFonts w:ascii="黑体" w:eastAsia="黑体" w:hAnsi="黑体" w:hint="eastAsia"/>
          <w:sz w:val="24"/>
          <w:szCs w:val="24"/>
        </w:rPr>
        <w:t>。</w:t>
      </w:r>
    </w:p>
    <w:p w:rsidR="006C526F" w:rsidRDefault="006C526F">
      <w:r>
        <w:rPr>
          <w:noProof/>
        </w:rPr>
        <w:drawing>
          <wp:inline distT="0" distB="0" distL="0" distR="0" wp14:anchorId="1BE37AF6" wp14:editId="713E19CC">
            <wp:extent cx="5274310" cy="322072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BBC" w:rsidRPr="00270D1C" w:rsidRDefault="003B4BBC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lastRenderedPageBreak/>
        <w:t>5、选择</w:t>
      </w:r>
      <w:r w:rsidRPr="00270D1C">
        <w:rPr>
          <w:rFonts w:ascii="黑体" w:eastAsia="黑体" w:hAnsi="黑体"/>
          <w:sz w:val="24"/>
          <w:szCs w:val="24"/>
        </w:rPr>
        <w:t>具体上课</w:t>
      </w:r>
      <w:r w:rsidRPr="00270D1C">
        <w:rPr>
          <w:rFonts w:ascii="黑体" w:eastAsia="黑体" w:hAnsi="黑体" w:hint="eastAsia"/>
          <w:sz w:val="24"/>
          <w:szCs w:val="24"/>
        </w:rPr>
        <w:t>周次</w:t>
      </w:r>
      <w:r w:rsidRPr="00270D1C">
        <w:rPr>
          <w:rFonts w:ascii="黑体" w:eastAsia="黑体" w:hAnsi="黑体"/>
          <w:sz w:val="24"/>
          <w:szCs w:val="24"/>
        </w:rPr>
        <w:t>及节次。</w:t>
      </w:r>
      <w:r w:rsidR="00270D1C" w:rsidRPr="00270D1C">
        <w:rPr>
          <w:rFonts w:ascii="黑体" w:eastAsia="黑体" w:hAnsi="黑体" w:hint="eastAsia"/>
          <w:sz w:val="24"/>
          <w:szCs w:val="24"/>
        </w:rPr>
        <w:t>点击</w:t>
      </w:r>
      <w:r w:rsidR="00270D1C" w:rsidRPr="00270D1C">
        <w:rPr>
          <w:rFonts w:ascii="黑体" w:eastAsia="黑体" w:hAnsi="黑体"/>
          <w:sz w:val="24"/>
          <w:szCs w:val="24"/>
        </w:rPr>
        <w:t>“</w:t>
      </w:r>
      <w:r w:rsidR="00270D1C" w:rsidRPr="00270D1C">
        <w:rPr>
          <w:rFonts w:ascii="黑体" w:eastAsia="黑体" w:hAnsi="黑体" w:hint="eastAsia"/>
          <w:sz w:val="24"/>
          <w:szCs w:val="24"/>
        </w:rPr>
        <w:t>选择</w:t>
      </w:r>
      <w:r w:rsidR="00270D1C" w:rsidRPr="00270D1C">
        <w:rPr>
          <w:rFonts w:ascii="黑体" w:eastAsia="黑体" w:hAnsi="黑体"/>
          <w:sz w:val="24"/>
          <w:szCs w:val="24"/>
        </w:rPr>
        <w:t>教师”</w:t>
      </w:r>
      <w:r w:rsidR="00270D1C" w:rsidRPr="00270D1C">
        <w:rPr>
          <w:rFonts w:ascii="黑体" w:eastAsia="黑体" w:hAnsi="黑体" w:hint="eastAsia"/>
          <w:sz w:val="24"/>
          <w:szCs w:val="24"/>
        </w:rPr>
        <w:t>选择任课教师</w:t>
      </w:r>
      <w:r w:rsidR="00270D1C" w:rsidRPr="00270D1C">
        <w:rPr>
          <w:rFonts w:ascii="黑体" w:eastAsia="黑体" w:hAnsi="黑体"/>
          <w:sz w:val="24"/>
          <w:szCs w:val="24"/>
        </w:rPr>
        <w:t>并确定上课周次</w:t>
      </w:r>
      <w:r w:rsidR="00270D1C" w:rsidRPr="00270D1C">
        <w:rPr>
          <w:rFonts w:ascii="黑体" w:eastAsia="黑体" w:hAnsi="黑体" w:hint="eastAsia"/>
          <w:sz w:val="24"/>
          <w:szCs w:val="24"/>
        </w:rPr>
        <w:t>、</w:t>
      </w:r>
      <w:r w:rsidR="00270D1C" w:rsidRPr="00270D1C">
        <w:rPr>
          <w:rFonts w:ascii="黑体" w:eastAsia="黑体" w:hAnsi="黑体"/>
          <w:sz w:val="24"/>
          <w:szCs w:val="24"/>
        </w:rPr>
        <w:t>具体上课节次。</w:t>
      </w:r>
      <w:r w:rsidR="00270D1C" w:rsidRPr="00270D1C">
        <w:rPr>
          <w:rFonts w:ascii="黑体" w:eastAsia="黑体" w:hAnsi="黑体" w:hint="eastAsia"/>
          <w:sz w:val="24"/>
          <w:szCs w:val="24"/>
        </w:rPr>
        <w:t>上课时间</w:t>
      </w:r>
      <w:r w:rsidR="00270D1C" w:rsidRPr="00270D1C">
        <w:rPr>
          <w:rFonts w:ascii="黑体" w:eastAsia="黑体" w:hAnsi="黑体"/>
          <w:sz w:val="24"/>
          <w:szCs w:val="24"/>
        </w:rPr>
        <w:t>周次</w:t>
      </w:r>
      <w:r w:rsidR="00270D1C" w:rsidRPr="00270D1C">
        <w:rPr>
          <w:rFonts w:ascii="黑体" w:eastAsia="黑体" w:hAnsi="黑体" w:hint="eastAsia"/>
          <w:sz w:val="24"/>
          <w:szCs w:val="24"/>
        </w:rPr>
        <w:t>选择：1-8或11-18，1-8代表前半学期，11-18代表后半学期。</w:t>
      </w:r>
    </w:p>
    <w:p w:rsidR="00741FFC" w:rsidRDefault="00741FFC">
      <w:r>
        <w:rPr>
          <w:noProof/>
        </w:rPr>
        <w:drawing>
          <wp:inline distT="0" distB="0" distL="0" distR="0" wp14:anchorId="32C8FD5B" wp14:editId="59F2BBAC">
            <wp:extent cx="5274310" cy="446468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5CE" w:rsidRPr="00270D1C" w:rsidRDefault="003B4BBC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t>6、</w:t>
      </w:r>
      <w:r w:rsidR="00C955CE" w:rsidRPr="00270D1C">
        <w:rPr>
          <w:rFonts w:ascii="黑体" w:eastAsia="黑体" w:hAnsi="黑体" w:hint="eastAsia"/>
          <w:sz w:val="24"/>
          <w:szCs w:val="24"/>
        </w:rPr>
        <w:t>通过</w:t>
      </w:r>
      <w:r w:rsidR="00C955CE" w:rsidRPr="00270D1C">
        <w:rPr>
          <w:rFonts w:ascii="黑体" w:eastAsia="黑体" w:hAnsi="黑体"/>
          <w:sz w:val="24"/>
          <w:szCs w:val="24"/>
        </w:rPr>
        <w:t>条件组合筛选出符合</w:t>
      </w:r>
      <w:r w:rsidR="00C955CE" w:rsidRPr="00270D1C">
        <w:rPr>
          <w:rFonts w:ascii="黑体" w:eastAsia="黑体" w:hAnsi="黑体" w:hint="eastAsia"/>
          <w:sz w:val="24"/>
          <w:szCs w:val="24"/>
        </w:rPr>
        <w:t>课程</w:t>
      </w:r>
      <w:r w:rsidR="00C955CE" w:rsidRPr="00270D1C">
        <w:rPr>
          <w:rFonts w:ascii="黑体" w:eastAsia="黑体" w:hAnsi="黑体"/>
          <w:sz w:val="24"/>
          <w:szCs w:val="24"/>
        </w:rPr>
        <w:t>需求的</w:t>
      </w:r>
      <w:r w:rsidRPr="00270D1C">
        <w:rPr>
          <w:rFonts w:ascii="黑体" w:eastAsia="黑体" w:hAnsi="黑体" w:hint="eastAsia"/>
          <w:sz w:val="24"/>
          <w:szCs w:val="24"/>
        </w:rPr>
        <w:t>授课</w:t>
      </w:r>
      <w:r w:rsidR="00C955CE" w:rsidRPr="00270D1C">
        <w:rPr>
          <w:rFonts w:ascii="黑体" w:eastAsia="黑体" w:hAnsi="黑体"/>
          <w:sz w:val="24"/>
          <w:szCs w:val="24"/>
        </w:rPr>
        <w:t>对象。</w:t>
      </w:r>
    </w:p>
    <w:p w:rsidR="00C955CE" w:rsidRDefault="00C955CE">
      <w:r>
        <w:rPr>
          <w:noProof/>
        </w:rPr>
        <w:drawing>
          <wp:inline distT="0" distB="0" distL="0" distR="0" wp14:anchorId="10B961CD" wp14:editId="24861B24">
            <wp:extent cx="5274310" cy="297561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1B8" w:rsidRPr="00270D1C" w:rsidRDefault="004955A1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t>7、</w:t>
      </w:r>
      <w:r w:rsidRPr="00270D1C">
        <w:rPr>
          <w:rFonts w:ascii="黑体" w:eastAsia="黑体" w:hAnsi="黑体"/>
          <w:sz w:val="24"/>
          <w:szCs w:val="24"/>
        </w:rPr>
        <w:t>填写完成</w:t>
      </w:r>
      <w:r w:rsidRPr="00270D1C">
        <w:rPr>
          <w:rFonts w:ascii="黑体" w:eastAsia="黑体" w:hAnsi="黑体" w:hint="eastAsia"/>
          <w:sz w:val="24"/>
          <w:szCs w:val="24"/>
        </w:rPr>
        <w:t>按</w:t>
      </w:r>
      <w:r w:rsidRPr="00270D1C">
        <w:rPr>
          <w:rFonts w:ascii="黑体" w:eastAsia="黑体" w:hAnsi="黑体"/>
          <w:sz w:val="24"/>
          <w:szCs w:val="24"/>
        </w:rPr>
        <w:t>右</w:t>
      </w:r>
      <w:r w:rsidRPr="00270D1C">
        <w:rPr>
          <w:rFonts w:ascii="黑体" w:eastAsia="黑体" w:hAnsi="黑体" w:hint="eastAsia"/>
          <w:sz w:val="24"/>
          <w:szCs w:val="24"/>
        </w:rPr>
        <w:t>下角</w:t>
      </w:r>
      <w:r w:rsidRPr="00270D1C">
        <w:rPr>
          <w:rFonts w:ascii="黑体" w:eastAsia="黑体" w:hAnsi="黑体"/>
          <w:sz w:val="24"/>
          <w:szCs w:val="24"/>
        </w:rPr>
        <w:t>“</w:t>
      </w:r>
      <w:r w:rsidRPr="00270D1C">
        <w:rPr>
          <w:rFonts w:ascii="黑体" w:eastAsia="黑体" w:hAnsi="黑体" w:hint="eastAsia"/>
          <w:sz w:val="24"/>
          <w:szCs w:val="24"/>
        </w:rPr>
        <w:t>确认</w:t>
      </w:r>
      <w:r w:rsidRPr="00270D1C">
        <w:rPr>
          <w:rFonts w:ascii="黑体" w:eastAsia="黑体" w:hAnsi="黑体"/>
          <w:sz w:val="24"/>
          <w:szCs w:val="24"/>
        </w:rPr>
        <w:t>”</w:t>
      </w:r>
      <w:r w:rsidRPr="00270D1C">
        <w:rPr>
          <w:rFonts w:ascii="黑体" w:eastAsia="黑体" w:hAnsi="黑体" w:hint="eastAsia"/>
          <w:sz w:val="24"/>
          <w:szCs w:val="24"/>
        </w:rPr>
        <w:t>按钮</w:t>
      </w:r>
      <w:r w:rsidRPr="00270D1C">
        <w:rPr>
          <w:rFonts w:ascii="黑体" w:eastAsia="黑体" w:hAnsi="黑体"/>
          <w:sz w:val="24"/>
          <w:szCs w:val="24"/>
        </w:rPr>
        <w:t>保存信息，</w:t>
      </w:r>
      <w:r w:rsidRPr="00270D1C">
        <w:rPr>
          <w:rFonts w:ascii="黑体" w:eastAsia="黑体" w:hAnsi="黑体" w:hint="eastAsia"/>
          <w:sz w:val="24"/>
          <w:szCs w:val="24"/>
        </w:rPr>
        <w:t>系统弹出</w:t>
      </w:r>
      <w:r w:rsidRPr="00270D1C">
        <w:rPr>
          <w:rFonts w:ascii="黑体" w:eastAsia="黑体" w:hAnsi="黑体"/>
          <w:sz w:val="24"/>
          <w:szCs w:val="24"/>
        </w:rPr>
        <w:t>“</w:t>
      </w:r>
      <w:r w:rsidRPr="00270D1C">
        <w:rPr>
          <w:rFonts w:ascii="黑体" w:eastAsia="黑体" w:hAnsi="黑体" w:hint="eastAsia"/>
          <w:sz w:val="24"/>
          <w:szCs w:val="24"/>
        </w:rPr>
        <w:t>确认</w:t>
      </w:r>
      <w:r w:rsidRPr="00270D1C">
        <w:rPr>
          <w:rFonts w:ascii="黑体" w:eastAsia="黑体" w:hAnsi="黑体"/>
          <w:sz w:val="24"/>
          <w:szCs w:val="24"/>
        </w:rPr>
        <w:t>成果”</w:t>
      </w:r>
      <w:r w:rsidRPr="00270D1C">
        <w:rPr>
          <w:rFonts w:ascii="黑体" w:eastAsia="黑体" w:hAnsi="黑体" w:hint="eastAsia"/>
          <w:sz w:val="24"/>
          <w:szCs w:val="24"/>
        </w:rPr>
        <w:t>提示框</w:t>
      </w:r>
      <w:r w:rsidRPr="00270D1C">
        <w:rPr>
          <w:rFonts w:ascii="黑体" w:eastAsia="黑体" w:hAnsi="黑体"/>
          <w:sz w:val="24"/>
          <w:szCs w:val="24"/>
        </w:rPr>
        <w:t>即</w:t>
      </w:r>
      <w:r w:rsidRPr="00270D1C">
        <w:rPr>
          <w:rFonts w:ascii="黑体" w:eastAsia="黑体" w:hAnsi="黑体"/>
          <w:sz w:val="24"/>
          <w:szCs w:val="24"/>
        </w:rPr>
        <w:lastRenderedPageBreak/>
        <w:t>表示课程确认成</w:t>
      </w:r>
      <w:r w:rsidRPr="00270D1C">
        <w:rPr>
          <w:rFonts w:ascii="黑体" w:eastAsia="黑体" w:hAnsi="黑体" w:hint="eastAsia"/>
          <w:sz w:val="24"/>
          <w:szCs w:val="24"/>
        </w:rPr>
        <w:t>功。</w:t>
      </w:r>
    </w:p>
    <w:p w:rsidR="00BD1E4C" w:rsidRDefault="00475784">
      <w:r>
        <w:rPr>
          <w:noProof/>
        </w:rPr>
        <w:drawing>
          <wp:inline distT="0" distB="0" distL="0" distR="0" wp14:anchorId="22C7789C" wp14:editId="3676894E">
            <wp:extent cx="5274310" cy="3231515"/>
            <wp:effectExtent l="0" t="0" r="254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E0B" w:rsidRPr="00270D1C" w:rsidRDefault="004955A1">
      <w:pPr>
        <w:rPr>
          <w:rFonts w:ascii="黑体" w:eastAsia="黑体" w:hAnsi="黑体"/>
          <w:sz w:val="24"/>
          <w:szCs w:val="24"/>
        </w:rPr>
      </w:pPr>
      <w:r w:rsidRPr="00270D1C">
        <w:rPr>
          <w:rFonts w:ascii="黑体" w:eastAsia="黑体" w:hAnsi="黑体" w:hint="eastAsia"/>
          <w:sz w:val="24"/>
          <w:szCs w:val="24"/>
        </w:rPr>
        <w:t>8、</w:t>
      </w:r>
      <w:r w:rsidR="009E2B43" w:rsidRPr="00270D1C">
        <w:rPr>
          <w:rFonts w:ascii="黑体" w:eastAsia="黑体" w:hAnsi="黑体" w:hint="eastAsia"/>
          <w:sz w:val="24"/>
          <w:szCs w:val="24"/>
        </w:rPr>
        <w:t>课程</w:t>
      </w:r>
      <w:r w:rsidRPr="00270D1C">
        <w:rPr>
          <w:rFonts w:ascii="黑体" w:eastAsia="黑体" w:hAnsi="黑体" w:hint="eastAsia"/>
          <w:sz w:val="24"/>
          <w:szCs w:val="24"/>
        </w:rPr>
        <w:t>确认</w:t>
      </w:r>
      <w:r w:rsidRPr="00270D1C">
        <w:rPr>
          <w:rFonts w:ascii="黑体" w:eastAsia="黑体" w:hAnsi="黑体"/>
          <w:sz w:val="24"/>
          <w:szCs w:val="24"/>
        </w:rPr>
        <w:t>成功后进入</w:t>
      </w:r>
      <w:r w:rsidR="009E2B43" w:rsidRPr="00270D1C">
        <w:rPr>
          <w:rFonts w:ascii="黑体" w:eastAsia="黑体" w:hAnsi="黑体"/>
          <w:sz w:val="24"/>
          <w:szCs w:val="24"/>
        </w:rPr>
        <w:t>待审核状态</w:t>
      </w:r>
      <w:r w:rsidR="009E2B43" w:rsidRPr="00270D1C">
        <w:rPr>
          <w:rFonts w:ascii="黑体" w:eastAsia="黑体" w:hAnsi="黑体" w:hint="eastAsia"/>
          <w:sz w:val="24"/>
          <w:szCs w:val="24"/>
        </w:rPr>
        <w:t>，</w:t>
      </w:r>
      <w:r w:rsidRPr="00270D1C">
        <w:rPr>
          <w:rFonts w:ascii="黑体" w:eastAsia="黑体" w:hAnsi="黑体" w:hint="eastAsia"/>
          <w:sz w:val="24"/>
          <w:szCs w:val="24"/>
        </w:rPr>
        <w:t>由</w:t>
      </w:r>
      <w:r w:rsidRPr="00270D1C">
        <w:rPr>
          <w:rFonts w:ascii="黑体" w:eastAsia="黑体" w:hAnsi="黑体"/>
          <w:sz w:val="24"/>
          <w:szCs w:val="24"/>
        </w:rPr>
        <w:t>学院及教务部审核通过后</w:t>
      </w:r>
      <w:r w:rsidR="000866EF" w:rsidRPr="00270D1C">
        <w:rPr>
          <w:rFonts w:ascii="黑体" w:eastAsia="黑体" w:hAnsi="黑体" w:hint="eastAsia"/>
          <w:sz w:val="24"/>
          <w:szCs w:val="24"/>
        </w:rPr>
        <w:t>即</w:t>
      </w:r>
      <w:r w:rsidRPr="00270D1C">
        <w:rPr>
          <w:rFonts w:ascii="黑体" w:eastAsia="黑体" w:hAnsi="黑体" w:hint="eastAsia"/>
          <w:sz w:val="24"/>
          <w:szCs w:val="24"/>
        </w:rPr>
        <w:t>可</w:t>
      </w:r>
      <w:r w:rsidR="0066208A" w:rsidRPr="00270D1C">
        <w:rPr>
          <w:rFonts w:ascii="黑体" w:eastAsia="黑体" w:hAnsi="黑体" w:hint="eastAsia"/>
          <w:sz w:val="24"/>
          <w:szCs w:val="24"/>
        </w:rPr>
        <w:t>进入</w:t>
      </w:r>
      <w:r w:rsidR="0066208A" w:rsidRPr="00270D1C">
        <w:rPr>
          <w:rFonts w:ascii="黑体" w:eastAsia="黑体" w:hAnsi="黑体"/>
          <w:sz w:val="24"/>
          <w:szCs w:val="24"/>
        </w:rPr>
        <w:t>学生选课环节</w:t>
      </w:r>
      <w:r w:rsidRPr="00270D1C">
        <w:rPr>
          <w:rFonts w:ascii="黑体" w:eastAsia="黑体" w:hAnsi="黑体"/>
          <w:sz w:val="24"/>
          <w:szCs w:val="24"/>
        </w:rPr>
        <w:t>。</w:t>
      </w:r>
    </w:p>
    <w:p w:rsidR="0054232A" w:rsidRPr="009E5B39" w:rsidRDefault="0054232A">
      <w:r>
        <w:rPr>
          <w:noProof/>
        </w:rPr>
        <w:drawing>
          <wp:inline distT="0" distB="0" distL="0" distR="0" wp14:anchorId="30148560" wp14:editId="2150D53F">
            <wp:extent cx="5274310" cy="15690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32A" w:rsidRPr="009E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B9" w:rsidRDefault="00EA7FB9" w:rsidP="0063448B">
      <w:r>
        <w:separator/>
      </w:r>
    </w:p>
  </w:endnote>
  <w:endnote w:type="continuationSeparator" w:id="0">
    <w:p w:rsidR="00EA7FB9" w:rsidRDefault="00EA7FB9" w:rsidP="0063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B9" w:rsidRDefault="00EA7FB9" w:rsidP="0063448B">
      <w:r>
        <w:separator/>
      </w:r>
    </w:p>
  </w:footnote>
  <w:footnote w:type="continuationSeparator" w:id="0">
    <w:p w:rsidR="00EA7FB9" w:rsidRDefault="00EA7FB9" w:rsidP="0063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E559B"/>
    <w:multiLevelType w:val="hybridMultilevel"/>
    <w:tmpl w:val="31ACEDC4"/>
    <w:lvl w:ilvl="0" w:tplc="9416B3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433DB"/>
    <w:multiLevelType w:val="hybridMultilevel"/>
    <w:tmpl w:val="C43A87E0"/>
    <w:lvl w:ilvl="0" w:tplc="FADA0DD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3D81F18"/>
    <w:multiLevelType w:val="hybridMultilevel"/>
    <w:tmpl w:val="8FAAE674"/>
    <w:lvl w:ilvl="0" w:tplc="98D227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1F595B"/>
    <w:multiLevelType w:val="hybridMultilevel"/>
    <w:tmpl w:val="6096EC1C"/>
    <w:lvl w:ilvl="0" w:tplc="D100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4B"/>
    <w:rsid w:val="00001661"/>
    <w:rsid w:val="00033A37"/>
    <w:rsid w:val="00044180"/>
    <w:rsid w:val="000866EF"/>
    <w:rsid w:val="001059F6"/>
    <w:rsid w:val="00117D3A"/>
    <w:rsid w:val="00161E0B"/>
    <w:rsid w:val="001B1948"/>
    <w:rsid w:val="00270D1C"/>
    <w:rsid w:val="00287692"/>
    <w:rsid w:val="00322464"/>
    <w:rsid w:val="003954E1"/>
    <w:rsid w:val="003B4BBC"/>
    <w:rsid w:val="003D58CC"/>
    <w:rsid w:val="00451086"/>
    <w:rsid w:val="00475784"/>
    <w:rsid w:val="004955A1"/>
    <w:rsid w:val="004C47E8"/>
    <w:rsid w:val="004F6A7D"/>
    <w:rsid w:val="005303B2"/>
    <w:rsid w:val="0054232A"/>
    <w:rsid w:val="005C6169"/>
    <w:rsid w:val="00627CD1"/>
    <w:rsid w:val="0063448B"/>
    <w:rsid w:val="0066208A"/>
    <w:rsid w:val="006C526F"/>
    <w:rsid w:val="00741FFC"/>
    <w:rsid w:val="00747831"/>
    <w:rsid w:val="00796CB6"/>
    <w:rsid w:val="007B54EB"/>
    <w:rsid w:val="007C387D"/>
    <w:rsid w:val="007F4603"/>
    <w:rsid w:val="0082004E"/>
    <w:rsid w:val="0088007F"/>
    <w:rsid w:val="009430E6"/>
    <w:rsid w:val="009E2B43"/>
    <w:rsid w:val="009E5B39"/>
    <w:rsid w:val="009F502E"/>
    <w:rsid w:val="00B25671"/>
    <w:rsid w:val="00B310C5"/>
    <w:rsid w:val="00B912F9"/>
    <w:rsid w:val="00B95ACE"/>
    <w:rsid w:val="00BD1E4C"/>
    <w:rsid w:val="00BF621C"/>
    <w:rsid w:val="00C551B8"/>
    <w:rsid w:val="00C93F46"/>
    <w:rsid w:val="00C955CE"/>
    <w:rsid w:val="00CA6D00"/>
    <w:rsid w:val="00CD4326"/>
    <w:rsid w:val="00CE042C"/>
    <w:rsid w:val="00CF6373"/>
    <w:rsid w:val="00D12428"/>
    <w:rsid w:val="00D15D60"/>
    <w:rsid w:val="00D60C40"/>
    <w:rsid w:val="00E630D8"/>
    <w:rsid w:val="00EA7FB9"/>
    <w:rsid w:val="00F97E33"/>
    <w:rsid w:val="00FB2C4B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1E4D5F2-C89A-4A07-8257-A0482ECC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48B"/>
    <w:rPr>
      <w:sz w:val="18"/>
      <w:szCs w:val="18"/>
    </w:rPr>
  </w:style>
  <w:style w:type="character" w:styleId="a5">
    <w:name w:val="Hyperlink"/>
    <w:rsid w:val="00C551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51B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C47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47E8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87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jwxt.cumt.edu.cn/jwglxt/xtgl/login_slogin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108</Words>
  <Characters>618</Characters>
  <Application>Microsoft Office Word</Application>
  <DocSecurity>0</DocSecurity>
  <Lines>5</Lines>
  <Paragraphs>1</Paragraphs>
  <ScaleCrop>false</ScaleCrop>
  <Company>cumt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50</cp:revision>
  <dcterms:created xsi:type="dcterms:W3CDTF">2016-11-11T10:18:00Z</dcterms:created>
  <dcterms:modified xsi:type="dcterms:W3CDTF">2021-05-08T02:45:00Z</dcterms:modified>
</cp:coreProperties>
</file>