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B5" w:rsidRPr="00BA606A" w:rsidRDefault="00EB25B5" w:rsidP="00EB25B5">
      <w:pPr>
        <w:spacing w:line="480" w:lineRule="exact"/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  <w:r w:rsidRPr="00BA606A">
        <w:rPr>
          <w:rFonts w:ascii="方正小标宋简体" w:eastAsia="方正小标宋简体" w:hAnsi="仿宋" w:cs="仿宋" w:hint="eastAsia"/>
          <w:sz w:val="36"/>
          <w:szCs w:val="36"/>
        </w:rPr>
        <w:t>2020版本</w:t>
      </w:r>
      <w:proofErr w:type="gramStart"/>
      <w:r w:rsidRPr="00BA606A">
        <w:rPr>
          <w:rFonts w:ascii="方正小标宋简体" w:eastAsia="方正小标宋简体" w:hAnsi="仿宋" w:cs="仿宋" w:hint="eastAsia"/>
          <w:sz w:val="36"/>
          <w:szCs w:val="36"/>
        </w:rPr>
        <w:t>科培养</w:t>
      </w:r>
      <w:proofErr w:type="gramEnd"/>
      <w:r w:rsidRPr="00BA606A">
        <w:rPr>
          <w:rFonts w:ascii="方正小标宋简体" w:eastAsia="方正小标宋简体" w:hAnsi="仿宋" w:cs="仿宋" w:hint="eastAsia"/>
          <w:sz w:val="36"/>
          <w:szCs w:val="36"/>
        </w:rPr>
        <w:t>方案格式</w:t>
      </w:r>
    </w:p>
    <w:p w:rsidR="00EB25B5" w:rsidRPr="00BA606A" w:rsidRDefault="00EB25B5" w:rsidP="00EB25B5">
      <w:pPr>
        <w:spacing w:line="480" w:lineRule="exact"/>
        <w:jc w:val="center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（英文版文字字体采用西文正文，字号要求与中文一致）</w:t>
      </w:r>
    </w:p>
    <w:p w:rsidR="00EB25B5" w:rsidRPr="00BA606A" w:rsidRDefault="00EB25B5" w:rsidP="00EB25B5">
      <w:pPr>
        <w:pStyle w:val="a8"/>
        <w:spacing w:line="48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EB25B5" w:rsidRPr="00BA606A" w:rsidRDefault="00EB25B5" w:rsidP="00EB25B5">
      <w:pPr>
        <w:pStyle w:val="a8"/>
        <w:spacing w:line="480" w:lineRule="exact"/>
        <w:ind w:firstLineChars="200" w:firstLine="562"/>
        <w:jc w:val="center"/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</w:pPr>
      <w:r w:rsidRPr="00BA606A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××××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专业</w:t>
      </w:r>
      <w:r w:rsidRPr="00BA606A">
        <w:rPr>
          <w:rFonts w:ascii="仿宋_GB2312" w:eastAsia="仿宋_GB2312" w:hAnsi="Times New Roman" w:hint="eastAsia"/>
          <w:b/>
          <w:bCs/>
          <w:color w:val="000000"/>
          <w:sz w:val="28"/>
          <w:szCs w:val="28"/>
        </w:rPr>
        <w:t>2020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版本科培养方案（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  <w:lang w:eastAsia="zh-CN"/>
        </w:rPr>
        <w:t>3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号宋黑）</w:t>
      </w:r>
    </w:p>
    <w:p w:rsidR="00EB25B5" w:rsidRPr="00BA606A" w:rsidRDefault="00EB25B5" w:rsidP="00EB25B5">
      <w:pPr>
        <w:spacing w:line="480" w:lineRule="exact"/>
        <w:jc w:val="center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一、培养目标 （五号宋黑）</w:t>
      </w:r>
    </w:p>
    <w:p w:rsidR="00EB25B5" w:rsidRPr="00BA606A" w:rsidRDefault="00EB25B5" w:rsidP="00EB25B5">
      <w:pPr>
        <w:overflowPunct w:val="0"/>
        <w:topLinePunct/>
        <w:spacing w:line="480" w:lineRule="exact"/>
        <w:rPr>
          <w:rFonts w:ascii="仿宋_GB2312" w:eastAsia="仿宋_GB2312" w:hAnsi="仿宋" w:cs="仿宋_GB2312" w:hint="eastAsia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(五号宋体)</w:t>
      </w:r>
      <w:r w:rsidRPr="00BA606A">
        <w:rPr>
          <w:rFonts w:ascii="仿宋_GB2312" w:eastAsia="仿宋_GB2312" w:hAnsi="仿宋" w:cs="仿宋_GB2312" w:hint="eastAsia"/>
          <w:sz w:val="28"/>
          <w:szCs w:val="28"/>
        </w:rPr>
        <w:t xml:space="preserve"> 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二、毕业要求（五号宋黑）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1.(五号宋体)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2.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……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三、工作领域及业务范围（五号宋黑）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(五号宋体)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四、专业核心课程（五号宋黑）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(五号宋体)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五、最低毕业学分要求（五号宋黑）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最低毕业学分由基本学分、第二课堂学分、拓展课程学分构成，为165+4+N（四年制理工类专业）/160+4+N（四年制其他类专业）/210+4+N（五年制专业）。其中，理论课程教学XX学分、XX学时，实践环节XX学分，第二课堂4学分，拓展课程XX学分。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六、基本学分结构（五号宋黑）</w:t>
      </w:r>
    </w:p>
    <w:p w:rsidR="00EB25B5" w:rsidRPr="00BA606A" w:rsidRDefault="00EB25B5" w:rsidP="00EB25B5">
      <w:pPr>
        <w:spacing w:line="48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(五号宋体)</w:t>
      </w:r>
    </w:p>
    <w:tbl>
      <w:tblPr>
        <w:tblW w:w="80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1320"/>
        <w:gridCol w:w="1320"/>
        <w:gridCol w:w="1320"/>
        <w:gridCol w:w="1758"/>
      </w:tblGrid>
      <w:tr w:rsidR="00EB25B5" w:rsidRPr="00DA49EE" w:rsidTr="00C341C5">
        <w:trPr>
          <w:trHeight w:val="397"/>
          <w:jc w:val="center"/>
        </w:trPr>
        <w:tc>
          <w:tcPr>
            <w:tcW w:w="2289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DA49EE">
              <w:rPr>
                <w:rFonts w:ascii="宋体" w:hAnsi="宋体" w:cs="宋体" w:hint="eastAsia"/>
                <w:b/>
                <w:szCs w:val="21"/>
              </w:rPr>
              <w:t>课程模块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DA49EE">
              <w:rPr>
                <w:rFonts w:ascii="宋体" w:hAnsi="宋体" w:cs="宋体" w:hint="eastAsia"/>
                <w:b/>
                <w:szCs w:val="21"/>
              </w:rPr>
              <w:t>必修学分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DA49EE">
              <w:rPr>
                <w:rFonts w:ascii="宋体" w:hAnsi="宋体" w:cs="宋体" w:hint="eastAsia"/>
                <w:b/>
                <w:szCs w:val="21"/>
              </w:rPr>
              <w:t>选修学分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 w:rsidRPr="00DA49EE">
              <w:rPr>
                <w:rFonts w:ascii="宋体" w:hAnsi="宋体" w:cs="宋体" w:hint="eastAsia"/>
                <w:b/>
                <w:szCs w:val="21"/>
              </w:rPr>
              <w:t>总学分</w:t>
            </w:r>
          </w:p>
        </w:tc>
        <w:tc>
          <w:tcPr>
            <w:tcW w:w="1758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proofErr w:type="gramStart"/>
            <w:r w:rsidRPr="00DA49EE">
              <w:rPr>
                <w:rFonts w:ascii="宋体" w:hAnsi="宋体" w:cs="宋体" w:hint="eastAsia"/>
                <w:b/>
                <w:szCs w:val="21"/>
              </w:rPr>
              <w:t>占基本</w:t>
            </w:r>
            <w:proofErr w:type="gramEnd"/>
            <w:r w:rsidRPr="00DA49EE">
              <w:rPr>
                <w:rFonts w:ascii="宋体" w:hAnsi="宋体" w:cs="宋体" w:hint="eastAsia"/>
                <w:b/>
                <w:szCs w:val="21"/>
              </w:rPr>
              <w:t>学分比例</w:t>
            </w:r>
          </w:p>
        </w:tc>
      </w:tr>
      <w:tr w:rsidR="00EB25B5" w:rsidRPr="00DA49EE" w:rsidTr="00C341C5">
        <w:trPr>
          <w:trHeight w:val="397"/>
          <w:jc w:val="center"/>
        </w:trPr>
        <w:tc>
          <w:tcPr>
            <w:tcW w:w="2289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DA49EE">
              <w:rPr>
                <w:rFonts w:ascii="宋体" w:hAnsi="宋体" w:cs="宋体" w:hint="eastAsia"/>
                <w:szCs w:val="21"/>
              </w:rPr>
              <w:t>通识教育课程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B25B5" w:rsidRPr="00DA49EE" w:rsidTr="00C341C5">
        <w:trPr>
          <w:trHeight w:val="397"/>
          <w:jc w:val="center"/>
        </w:trPr>
        <w:tc>
          <w:tcPr>
            <w:tcW w:w="2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 w:rsidRPr="00DA49EE">
              <w:rPr>
                <w:rFonts w:ascii="宋体" w:hAnsi="宋体" w:cs="宋体" w:hint="eastAsia"/>
                <w:szCs w:val="21"/>
              </w:rPr>
              <w:t>专业大类</w:t>
            </w:r>
            <w:r>
              <w:rPr>
                <w:rFonts w:ascii="宋体" w:hAnsi="宋体" w:cs="宋体" w:hint="eastAsia"/>
                <w:szCs w:val="21"/>
              </w:rPr>
              <w:t>基础</w:t>
            </w:r>
            <w:r w:rsidRPr="00DA49EE">
              <w:rPr>
                <w:rFonts w:ascii="宋体" w:hAnsi="宋体" w:cs="宋体" w:hint="eastAsia"/>
                <w:szCs w:val="21"/>
              </w:rPr>
              <w:t>课程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B25B5" w:rsidRPr="00DA49EE" w:rsidTr="00C341C5">
        <w:trPr>
          <w:trHeight w:val="397"/>
          <w:jc w:val="center"/>
        </w:trPr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 w:rsidRPr="00DA49EE">
              <w:rPr>
                <w:rFonts w:ascii="宋体" w:hAnsi="宋体" w:cs="宋体" w:hint="eastAsia"/>
                <w:szCs w:val="21"/>
              </w:rPr>
              <w:t>专业课程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B25B5" w:rsidRPr="00DA49EE" w:rsidTr="00C341C5">
        <w:trPr>
          <w:trHeight w:val="397"/>
          <w:jc w:val="center"/>
        </w:trPr>
        <w:tc>
          <w:tcPr>
            <w:tcW w:w="228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其中：</w:t>
            </w:r>
            <w:r w:rsidRPr="00DA49EE">
              <w:rPr>
                <w:rFonts w:ascii="宋体" w:hAnsi="宋体" w:cs="宋体" w:hint="eastAsia"/>
                <w:szCs w:val="21"/>
              </w:rPr>
              <w:t>实践环节课程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25B5" w:rsidRPr="00DA49EE" w:rsidRDefault="00EB25B5" w:rsidP="00C341C5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B25B5" w:rsidRPr="00BA606A" w:rsidRDefault="00EB25B5" w:rsidP="00EB25B5">
      <w:pPr>
        <w:spacing w:line="420" w:lineRule="exac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七、学制和修业年限（五号宋黑）</w:t>
      </w:r>
    </w:p>
    <w:p w:rsidR="00EB25B5" w:rsidRPr="00BA606A" w:rsidRDefault="00EB25B5" w:rsidP="00EB25B5">
      <w:pPr>
        <w:spacing w:line="42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(五号宋体)</w:t>
      </w:r>
    </w:p>
    <w:p w:rsidR="00EB25B5" w:rsidRPr="00BA606A" w:rsidRDefault="00EB25B5" w:rsidP="00EB25B5">
      <w:pPr>
        <w:spacing w:line="420" w:lineRule="exact"/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 xml:space="preserve">    </w:t>
      </w:r>
      <w:r w:rsidRPr="00BA606A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八、授予学位（五号宋黑）</w:t>
      </w:r>
    </w:p>
    <w:p w:rsidR="00EB25B5" w:rsidRPr="00BA606A" w:rsidRDefault="00EB25B5" w:rsidP="00EB25B5">
      <w:pPr>
        <w:spacing w:line="42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 xml:space="preserve">    </w:t>
      </w: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>(五号宋体)</w:t>
      </w:r>
    </w:p>
    <w:p w:rsidR="00EB25B5" w:rsidRPr="00BA606A" w:rsidRDefault="00EB25B5" w:rsidP="00EB25B5">
      <w:pPr>
        <w:spacing w:line="4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EB25B5" w:rsidRPr="00BA606A" w:rsidRDefault="00EB25B5" w:rsidP="00EB25B5">
      <w:pPr>
        <w:spacing w:line="420" w:lineRule="exact"/>
        <w:ind w:firstLineChars="200" w:firstLine="560"/>
        <w:jc w:val="righ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A606A">
        <w:rPr>
          <w:rFonts w:ascii="仿宋_GB2312" w:eastAsia="仿宋_GB2312" w:hAnsi="宋体" w:hint="eastAsia"/>
          <w:color w:val="000000"/>
          <w:sz w:val="28"/>
          <w:szCs w:val="28"/>
        </w:rPr>
        <w:t xml:space="preserve">   教学院长：×××         专业负责人：×××</w:t>
      </w:r>
    </w:p>
    <w:p w:rsidR="00EB25B5" w:rsidRPr="00DA49EE" w:rsidRDefault="00EB25B5" w:rsidP="00EB25B5">
      <w:pPr>
        <w:ind w:firstLineChars="200" w:firstLine="420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  <w:r w:rsidRPr="00DA49EE">
        <w:rPr>
          <w:rFonts w:ascii="宋体" w:hAnsi="宋体"/>
          <w:color w:val="000000"/>
        </w:rPr>
        <w:br w:type="page"/>
      </w:r>
      <w:r w:rsidRPr="00DA49EE">
        <w:rPr>
          <w:rFonts w:ascii="宋体" w:hAnsi="宋体" w:hint="eastAsia"/>
          <w:b/>
          <w:bCs/>
          <w:color w:val="000000"/>
          <w:sz w:val="32"/>
          <w:szCs w:val="32"/>
        </w:rPr>
        <w:lastRenderedPageBreak/>
        <w:t>×××专业本科教学进程表（3号宋黑）</w:t>
      </w:r>
    </w:p>
    <w:p w:rsidR="00EB25B5" w:rsidRPr="00DA49EE" w:rsidRDefault="00EB25B5" w:rsidP="00EB25B5">
      <w:pPr>
        <w:spacing w:after="120" w:line="480" w:lineRule="exact"/>
        <w:jc w:val="center"/>
        <w:rPr>
          <w:rFonts w:ascii="宋体" w:hAnsi="宋体" w:hint="eastAsia"/>
          <w:color w:val="000000"/>
          <w:sz w:val="24"/>
        </w:rPr>
      </w:pPr>
      <w:r w:rsidRPr="00DA49EE">
        <w:rPr>
          <w:rFonts w:ascii="宋体" w:hAnsi="宋体" w:hint="eastAsia"/>
          <w:bCs/>
          <w:color w:val="000000"/>
          <w:szCs w:val="21"/>
        </w:rPr>
        <w:t>（以下表格中文字为5号宋体）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417"/>
        <w:gridCol w:w="749"/>
        <w:gridCol w:w="2537"/>
        <w:gridCol w:w="531"/>
        <w:gridCol w:w="531"/>
        <w:gridCol w:w="531"/>
        <w:gridCol w:w="526"/>
        <w:gridCol w:w="526"/>
        <w:gridCol w:w="489"/>
        <w:gridCol w:w="707"/>
        <w:gridCol w:w="575"/>
        <w:gridCol w:w="1132"/>
      </w:tblGrid>
      <w:tr w:rsidR="00EB25B5" w:rsidRPr="00DA49EE" w:rsidTr="00C341C5">
        <w:trPr>
          <w:trHeight w:val="340"/>
          <w:jc w:val="center"/>
        </w:trPr>
        <w:tc>
          <w:tcPr>
            <w:tcW w:w="81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性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质</w:t>
            </w:r>
          </w:p>
        </w:tc>
        <w:tc>
          <w:tcPr>
            <w:tcW w:w="74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253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程 名 称</w:t>
            </w:r>
          </w:p>
        </w:tc>
        <w:tc>
          <w:tcPr>
            <w:tcW w:w="53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数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课内学时数</w:t>
            </w:r>
          </w:p>
        </w:tc>
        <w:tc>
          <w:tcPr>
            <w:tcW w:w="526" w:type="dxa"/>
            <w:vMerge w:val="restart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60" w:lineRule="exact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课外</w:t>
            </w:r>
            <w:r>
              <w:rPr>
                <w:rFonts w:ascii="宋体" w:hAnsi="宋体" w:hint="eastAsia"/>
                <w:color w:val="000000"/>
                <w:szCs w:val="21"/>
              </w:rPr>
              <w:t>指导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学时</w:t>
            </w:r>
          </w:p>
        </w:tc>
        <w:tc>
          <w:tcPr>
            <w:tcW w:w="489" w:type="dxa"/>
            <w:vMerge w:val="restart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开课学期</w:t>
            </w:r>
          </w:p>
        </w:tc>
        <w:tc>
          <w:tcPr>
            <w:tcW w:w="7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建议选修学期</w:t>
            </w:r>
          </w:p>
        </w:tc>
        <w:tc>
          <w:tcPr>
            <w:tcW w:w="575" w:type="dxa"/>
            <w:vMerge w:val="restart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考核方式</w:t>
            </w:r>
          </w:p>
        </w:tc>
        <w:tc>
          <w:tcPr>
            <w:tcW w:w="1132" w:type="dxa"/>
            <w:vMerge w:val="restart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819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3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总学时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60" w:lineRule="exact"/>
              <w:ind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讲授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60" w:lineRule="exact"/>
              <w:ind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实验</w:t>
            </w:r>
          </w:p>
        </w:tc>
        <w:tc>
          <w:tcPr>
            <w:tcW w:w="526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60" w:lineRule="exact"/>
              <w:ind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9" w:type="dxa"/>
            <w:vMerge/>
            <w:vAlign w:val="center"/>
          </w:tcPr>
          <w:p w:rsidR="00EB25B5" w:rsidRPr="00DA49EE" w:rsidRDefault="00EB25B5" w:rsidP="00C341C5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75" w:type="dxa"/>
            <w:vMerge/>
          </w:tcPr>
          <w:p w:rsidR="00EB25B5" w:rsidRPr="00DA49EE" w:rsidRDefault="00EB25B5" w:rsidP="00C341C5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bookmarkStart w:id="0" w:name="_Hlk29334739"/>
            <w:r w:rsidRPr="00DA49EE">
              <w:rPr>
                <w:rFonts w:ascii="宋体" w:hAnsi="宋体" w:hint="eastAsia"/>
                <w:color w:val="000000"/>
                <w:szCs w:val="21"/>
              </w:rPr>
              <w:t>通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识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教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育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</w:tc>
        <w:tc>
          <w:tcPr>
            <w:tcW w:w="41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通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识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教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育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必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修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程</w:t>
            </w: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马克思主义基本原理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2或3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全校各专业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毛泽东思想和中国特色</w:t>
            </w:r>
          </w:p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社会主义理论体系概论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3或4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中国近代史纲要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1或2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思想道德修养与法律基础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48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形势与政策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64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8学期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体育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（1）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0.5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DA49EE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体育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（2）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0.5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DA49EE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体育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（3）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0.5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DA49EE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体育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（4）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0.5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DA49EE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体育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（5）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0.5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DA49EE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体育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（6）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0.5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DA49EE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bookmarkEnd w:id="0"/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大</w:t>
            </w:r>
            <w:r w:rsidRPr="00DA49EE">
              <w:rPr>
                <w:rFonts w:ascii="宋体" w:hAnsi="宋体"/>
                <w:color w:val="000000"/>
                <w:szCs w:val="21"/>
              </w:rPr>
              <w:t>学生心理健康教育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0.5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1或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综合英语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（1）（预备级）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 w:val="18"/>
                <w:szCs w:val="18"/>
              </w:rPr>
              <w:t>综合英语（1）供分级为一级的学生修读，不计</w:t>
            </w:r>
            <w:proofErr w:type="gramStart"/>
            <w:r w:rsidRPr="00DA49EE">
              <w:rPr>
                <w:rFonts w:ascii="宋体" w:hAnsi="宋体" w:hint="eastAsia"/>
                <w:color w:val="000000"/>
                <w:sz w:val="18"/>
                <w:szCs w:val="18"/>
              </w:rPr>
              <w:t>入毕业</w:t>
            </w:r>
            <w:proofErr w:type="gramEnd"/>
            <w:r w:rsidRPr="00DA49EE">
              <w:rPr>
                <w:rFonts w:ascii="宋体" w:hAnsi="宋体" w:hint="eastAsia"/>
                <w:color w:val="000000"/>
                <w:sz w:val="18"/>
                <w:szCs w:val="18"/>
              </w:rPr>
              <w:t>基本学分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综合英语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（2）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1或2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综合英语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（3）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2或3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综合英语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（4）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3或4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数学思维与文化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70" w:lineRule="exact"/>
              <w:jc w:val="center"/>
              <w:rPr>
                <w:rFonts w:ascii="宋体" w:hAnsi="宋体" w:hint="eastAsia"/>
                <w:szCs w:val="21"/>
              </w:rPr>
            </w:pPr>
            <w:r w:rsidRPr="00DA49E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70" w:lineRule="exact"/>
              <w:jc w:val="center"/>
              <w:rPr>
                <w:rFonts w:ascii="宋体" w:hAnsi="宋体" w:hint="eastAsia"/>
                <w:szCs w:val="21"/>
              </w:rPr>
            </w:pPr>
            <w:r w:rsidRPr="00DA49EE"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70" w:lineRule="exact"/>
              <w:jc w:val="center"/>
              <w:rPr>
                <w:rFonts w:ascii="宋体" w:hAnsi="宋体" w:hint="eastAsia"/>
                <w:szCs w:val="21"/>
              </w:rPr>
            </w:pPr>
            <w:r w:rsidRPr="00DA49EE"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各</w:t>
            </w:r>
            <w:r w:rsidRPr="00DA49EE">
              <w:rPr>
                <w:rFonts w:ascii="宋体" w:hAnsi="宋体"/>
                <w:color w:val="000000"/>
                <w:szCs w:val="21"/>
              </w:rPr>
              <w:t>专业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根据</w:t>
            </w:r>
            <w:r w:rsidRPr="00DA49EE">
              <w:rPr>
                <w:rFonts w:ascii="宋体" w:hAnsi="宋体"/>
                <w:color w:val="000000"/>
                <w:szCs w:val="21"/>
              </w:rPr>
              <w:t>需要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选择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right="-105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计算思维与人工智能基础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计算机</w:t>
            </w:r>
            <w:r w:rsidRPr="00DA49EE">
              <w:rPr>
                <w:rFonts w:ascii="宋体" w:hAnsi="宋体"/>
                <w:color w:val="000000"/>
                <w:szCs w:val="21"/>
              </w:rPr>
              <w:t>程序设计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语言</w:t>
            </w:r>
          </w:p>
          <w:p w:rsidR="00EB25B5" w:rsidRPr="004934B4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FF0000"/>
                <w:szCs w:val="21"/>
              </w:rPr>
            </w:pPr>
            <w:r w:rsidRPr="005F4AEF">
              <w:rPr>
                <w:rFonts w:ascii="宋体" w:hAnsi="宋体" w:hint="eastAsia"/>
                <w:color w:val="000000"/>
                <w:szCs w:val="21"/>
              </w:rPr>
              <w:t>或</w:t>
            </w:r>
            <w:r w:rsidRPr="005F4AEF">
              <w:rPr>
                <w:rFonts w:ascii="宋体" w:hAnsi="宋体"/>
                <w:color w:val="000000"/>
                <w:szCs w:val="21"/>
              </w:rPr>
              <w:t>数据库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5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bCs/>
                <w:color w:val="000000"/>
                <w:szCs w:val="21"/>
              </w:rPr>
            </w:pPr>
            <w:r w:rsidRPr="00DA49EE">
              <w:rPr>
                <w:rFonts w:ascii="宋体" w:hAnsi="宋体"/>
                <w:bCs/>
                <w:color w:val="000000"/>
                <w:szCs w:val="21"/>
              </w:rPr>
              <w:t>军事理论</w:t>
            </w:r>
          </w:p>
        </w:tc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DA49EE">
              <w:rPr>
                <w:rFonts w:ascii="宋体" w:hAnsi="宋体"/>
                <w:bCs/>
                <w:color w:val="000000"/>
                <w:szCs w:val="21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5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4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75" w:type="dxa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全校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各</w:t>
            </w:r>
            <w:r w:rsidRPr="00DA49EE">
              <w:rPr>
                <w:rFonts w:ascii="宋体" w:hAnsi="宋体"/>
                <w:color w:val="000000"/>
                <w:szCs w:val="21"/>
              </w:rPr>
              <w:t>专业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计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505"/>
          <w:jc w:val="center"/>
        </w:trPr>
        <w:tc>
          <w:tcPr>
            <w:tcW w:w="402" w:type="dxa"/>
            <w:vMerge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 w:val="restart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通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识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教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育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选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修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程</w:t>
            </w:r>
          </w:p>
        </w:tc>
        <w:tc>
          <w:tcPr>
            <w:tcW w:w="749" w:type="dxa"/>
            <w:vMerge w:val="restart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创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新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创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业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类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程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创新教育基础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全校各</w:t>
            </w:r>
            <w:r w:rsidRPr="00DA49EE">
              <w:rPr>
                <w:rFonts w:ascii="宋体" w:hAnsi="宋体"/>
                <w:color w:val="000000"/>
                <w:szCs w:val="21"/>
              </w:rPr>
              <w:t>专业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2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创业管理概论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2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大学生创新基础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2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大学生创业基础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2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创业创新领导力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2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其他创新创业类课程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2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创新</w:t>
            </w:r>
            <w:r w:rsidRPr="00DA49EE">
              <w:rPr>
                <w:rFonts w:ascii="宋体" w:hAnsi="宋体"/>
                <w:color w:val="000000"/>
                <w:szCs w:val="21"/>
              </w:rPr>
              <w:t>创业类课程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至少选修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EB25B5" w:rsidRPr="00DA49EE" w:rsidRDefault="00EB25B5" w:rsidP="00EB25B5">
      <w:pPr>
        <w:spacing w:line="60" w:lineRule="exact"/>
      </w:pPr>
      <w:r w:rsidRPr="00DA49EE">
        <w:br w:type="page"/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417"/>
        <w:gridCol w:w="749"/>
        <w:gridCol w:w="2537"/>
        <w:gridCol w:w="531"/>
        <w:gridCol w:w="531"/>
        <w:gridCol w:w="531"/>
        <w:gridCol w:w="526"/>
        <w:gridCol w:w="526"/>
        <w:gridCol w:w="489"/>
        <w:gridCol w:w="707"/>
        <w:gridCol w:w="575"/>
        <w:gridCol w:w="1132"/>
      </w:tblGrid>
      <w:tr w:rsidR="00EB25B5" w:rsidRPr="00DA49EE" w:rsidTr="00C341C5">
        <w:trPr>
          <w:trHeight w:val="340"/>
          <w:jc w:val="center"/>
        </w:trPr>
        <w:tc>
          <w:tcPr>
            <w:tcW w:w="402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通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识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教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育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</w:tc>
        <w:tc>
          <w:tcPr>
            <w:tcW w:w="417" w:type="dxa"/>
            <w:vMerge w:val="restart"/>
            <w:vAlign w:val="center"/>
          </w:tcPr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通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识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教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育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选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修</w:t>
            </w:r>
          </w:p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程</w:t>
            </w:r>
          </w:p>
        </w:tc>
        <w:tc>
          <w:tcPr>
            <w:tcW w:w="749" w:type="dxa"/>
            <w:vMerge w:val="restart"/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美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育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类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程</w:t>
            </w: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艺术导论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非艺术类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专业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0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音乐鉴赏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美术鉴赏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书法鉴赏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影视鉴赏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舞蹈鉴赏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戏剧鉴赏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戏曲鉴赏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其他美育类课程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253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美育</w:t>
            </w:r>
            <w:r w:rsidRPr="00DA49EE">
              <w:rPr>
                <w:rFonts w:ascii="宋体" w:hAnsi="宋体"/>
                <w:color w:val="000000"/>
                <w:szCs w:val="21"/>
              </w:rPr>
              <w:t>类课程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至少选修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能源资源科学概论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16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1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6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各</w:t>
            </w:r>
            <w:r>
              <w:rPr>
                <w:rFonts w:ascii="宋体" w:hAnsi="宋体" w:cs="Arial Unicode MS" w:hint="eastAsia"/>
                <w:color w:val="000000"/>
                <w:szCs w:val="21"/>
              </w:rPr>
              <w:t>专业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根据需要</w:t>
            </w:r>
          </w:p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自行确定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人文社科类课程（</w:t>
            </w:r>
            <w:proofErr w:type="gramStart"/>
            <w:r w:rsidRPr="00DA49EE">
              <w:rPr>
                <w:rFonts w:ascii="宋体" w:hAnsi="宋体" w:hint="eastAsia"/>
                <w:color w:val="000000"/>
                <w:szCs w:val="21"/>
              </w:rPr>
              <w:t>含大学</w:t>
            </w:r>
            <w:proofErr w:type="gramEnd"/>
            <w:r w:rsidRPr="00DA49EE">
              <w:rPr>
                <w:rFonts w:ascii="宋体" w:hAnsi="宋体" w:hint="eastAsia"/>
                <w:color w:val="000000"/>
                <w:szCs w:val="21"/>
              </w:rPr>
              <w:t>语文</w:t>
            </w:r>
            <w:r w:rsidRPr="005F4AEF">
              <w:rPr>
                <w:rFonts w:ascii="宋体" w:hAnsi="宋体" w:hint="eastAsia"/>
                <w:color w:val="000000"/>
                <w:szCs w:val="21"/>
              </w:rPr>
              <w:t>或</w:t>
            </w:r>
            <w:r w:rsidRPr="005F4AEF">
              <w:rPr>
                <w:rFonts w:ascii="宋体" w:hAnsi="宋体"/>
                <w:color w:val="000000"/>
                <w:szCs w:val="21"/>
              </w:rPr>
              <w:t>写作与训练课程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经济管理类课程（</w:t>
            </w:r>
            <w:proofErr w:type="gramStart"/>
            <w:r w:rsidRPr="00DA49EE">
              <w:rPr>
                <w:rFonts w:ascii="宋体" w:hAnsi="宋体" w:hint="eastAsia"/>
                <w:color w:val="000000"/>
                <w:szCs w:val="21"/>
              </w:rPr>
              <w:t>含领导</w:t>
            </w:r>
            <w:proofErr w:type="gramEnd"/>
            <w:r w:rsidRPr="00DA49EE">
              <w:rPr>
                <w:rFonts w:ascii="宋体" w:hAnsi="宋体" w:hint="eastAsia"/>
                <w:color w:val="000000"/>
                <w:szCs w:val="21"/>
              </w:rPr>
              <w:t>能力培养）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体育文化类课程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科学技术类课程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7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2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EB25B5" w:rsidRPr="00DA49EE" w:rsidRDefault="00EB25B5" w:rsidP="00C341C5">
            <w:pPr>
              <w:ind w:firstLine="105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通识教育</w:t>
            </w:r>
            <w:r w:rsidRPr="00DA49EE">
              <w:rPr>
                <w:rFonts w:ascii="宋体" w:hAnsi="宋体"/>
                <w:color w:val="000000"/>
                <w:szCs w:val="21"/>
              </w:rPr>
              <w:t>选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修</w:t>
            </w:r>
            <w:r w:rsidRPr="00DA49EE">
              <w:rPr>
                <w:rFonts w:ascii="宋体" w:hAnsi="宋体"/>
                <w:color w:val="000000"/>
                <w:szCs w:val="21"/>
              </w:rPr>
              <w:t>课程至少选修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DA49EE">
              <w:rPr>
                <w:rFonts w:ascii="宋体" w:hAnsi="宋体"/>
                <w:bCs/>
                <w:color w:val="000000"/>
                <w:szCs w:val="21"/>
              </w:rPr>
              <w:t>0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 w:rsidRPr="00DA49EE">
              <w:rPr>
                <w:rFonts w:ascii="宋体" w:hAnsi="宋体"/>
                <w:bCs/>
                <w:color w:val="000000"/>
                <w:szCs w:val="21"/>
              </w:rPr>
              <w:t>60</w:t>
            </w:r>
          </w:p>
        </w:tc>
        <w:tc>
          <w:tcPr>
            <w:tcW w:w="531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1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60</w:t>
            </w: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75" w:type="dxa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02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70" w:lineRule="exact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9251" w:type="dxa"/>
            <w:gridSpan w:val="12"/>
            <w:vAlign w:val="center"/>
          </w:tcPr>
          <w:p w:rsidR="00EB25B5" w:rsidRPr="00DA49EE" w:rsidRDefault="00EB25B5" w:rsidP="00C341C5">
            <w:pPr>
              <w:ind w:firstLine="210"/>
              <w:jc w:val="left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通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识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教育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课程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至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少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修读</w:t>
            </w: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学分</w:t>
            </w:r>
          </w:p>
        </w:tc>
      </w:tr>
    </w:tbl>
    <w:p w:rsidR="00EB25B5" w:rsidRPr="00DA49EE" w:rsidRDefault="00EB25B5" w:rsidP="00EB25B5">
      <w:pPr>
        <w:ind w:firstLineChars="200" w:firstLine="420"/>
        <w:rPr>
          <w:rFonts w:hint="eastAsia"/>
        </w:rPr>
      </w:pPr>
    </w:p>
    <w:p w:rsidR="00EB25B5" w:rsidRPr="00DA49EE" w:rsidRDefault="00EB25B5" w:rsidP="00EB25B5">
      <w:pPr>
        <w:spacing w:line="60" w:lineRule="exact"/>
        <w:ind w:firstLineChars="200" w:firstLine="420"/>
        <w:rPr>
          <w:rFonts w:hint="eastAsia"/>
        </w:rPr>
      </w:pPr>
      <w:r w:rsidRPr="00DA49EE">
        <w:br w:type="page"/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381"/>
        <w:gridCol w:w="757"/>
        <w:gridCol w:w="2422"/>
        <w:gridCol w:w="529"/>
        <w:gridCol w:w="529"/>
        <w:gridCol w:w="530"/>
        <w:gridCol w:w="531"/>
        <w:gridCol w:w="524"/>
        <w:gridCol w:w="525"/>
        <w:gridCol w:w="734"/>
        <w:gridCol w:w="629"/>
        <w:gridCol w:w="995"/>
      </w:tblGrid>
      <w:tr w:rsidR="00EB25B5" w:rsidRPr="00DA49EE" w:rsidTr="00C341C5">
        <w:trPr>
          <w:trHeight w:val="417"/>
          <w:jc w:val="center"/>
        </w:trPr>
        <w:tc>
          <w:tcPr>
            <w:tcW w:w="811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  <w:r w:rsidRPr="00DA49EE">
              <w:lastRenderedPageBreak/>
              <w:br w:type="page"/>
            </w:r>
            <w:r w:rsidRPr="00DA49EE">
              <w:br w:type="page"/>
            </w:r>
            <w:r w:rsidRPr="00DA49EE">
              <w:rPr>
                <w:rFonts w:ascii="宋体" w:hAnsi="宋体"/>
                <w:color w:val="000000"/>
                <w:szCs w:val="21"/>
              </w:rPr>
              <w:br w:type="page"/>
            </w:r>
            <w:r w:rsidRPr="00DA49EE">
              <w:rPr>
                <w:rFonts w:ascii="宋体" w:hAnsi="宋体" w:hint="eastAsia"/>
                <w:color w:val="000000"/>
                <w:szCs w:val="18"/>
              </w:rPr>
              <w:t>课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程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性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质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课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程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编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号</w:t>
            </w:r>
          </w:p>
        </w:tc>
        <w:tc>
          <w:tcPr>
            <w:tcW w:w="24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课</w:t>
            </w:r>
            <w:r w:rsidRPr="00DA49EE">
              <w:rPr>
                <w:rFonts w:ascii="宋体" w:hAnsi="宋体"/>
                <w:color w:val="000000"/>
                <w:szCs w:val="18"/>
              </w:rPr>
              <w:t xml:space="preserve"> 程 名 称</w:t>
            </w:r>
          </w:p>
        </w:tc>
        <w:tc>
          <w:tcPr>
            <w:tcW w:w="52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学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分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数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课内学时数</w:t>
            </w:r>
          </w:p>
        </w:tc>
        <w:tc>
          <w:tcPr>
            <w:tcW w:w="524" w:type="dxa"/>
            <w:vMerge w:val="restart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60" w:lineRule="exact"/>
              <w:ind w:right="-57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</w:rPr>
              <w:t>课外指导学时</w:t>
            </w:r>
          </w:p>
        </w:tc>
        <w:tc>
          <w:tcPr>
            <w:tcW w:w="525" w:type="dxa"/>
            <w:vMerge w:val="restart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开课学期</w:t>
            </w:r>
          </w:p>
        </w:tc>
        <w:tc>
          <w:tcPr>
            <w:tcW w:w="7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建议选修学期</w:t>
            </w:r>
          </w:p>
        </w:tc>
        <w:tc>
          <w:tcPr>
            <w:tcW w:w="629" w:type="dxa"/>
            <w:vMerge w:val="restart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考核方式</w:t>
            </w:r>
          </w:p>
        </w:tc>
        <w:tc>
          <w:tcPr>
            <w:tcW w:w="995" w:type="dxa"/>
            <w:vMerge w:val="restart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备注</w:t>
            </w:r>
          </w:p>
        </w:tc>
      </w:tr>
      <w:tr w:rsidR="00EB25B5" w:rsidRPr="00DA49EE" w:rsidTr="00C341C5">
        <w:trPr>
          <w:trHeight w:val="473"/>
          <w:jc w:val="center"/>
        </w:trPr>
        <w:tc>
          <w:tcPr>
            <w:tcW w:w="811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242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52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总学时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60" w:lineRule="exact"/>
              <w:ind w:right="-57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讲授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60" w:lineRule="exact"/>
              <w:ind w:right="-57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实验</w:t>
            </w:r>
          </w:p>
        </w:tc>
        <w:tc>
          <w:tcPr>
            <w:tcW w:w="524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60" w:lineRule="exact"/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vMerge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3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629" w:type="dxa"/>
            <w:vMerge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专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业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大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DA49EE">
              <w:rPr>
                <w:rFonts w:ascii="宋体" w:hAnsi="宋体"/>
                <w:color w:val="000000"/>
                <w:szCs w:val="18"/>
              </w:rPr>
              <w:t>类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  <w:p w:rsidR="00EB25B5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基</w:t>
            </w:r>
          </w:p>
          <w:p w:rsidR="00EB25B5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EB25B5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18"/>
              </w:rPr>
              <w:t>础</w:t>
            </w:r>
            <w:proofErr w:type="gramEnd"/>
          </w:p>
          <w:p w:rsidR="00EB25B5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课</w:t>
            </w: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程</w:t>
            </w:r>
          </w:p>
        </w:tc>
        <w:tc>
          <w:tcPr>
            <w:tcW w:w="38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  <w:r w:rsidRPr="00DA49EE">
              <w:rPr>
                <w:rFonts w:ascii="宋体" w:hAnsi="宋体" w:hint="eastAsia"/>
                <w:color w:val="000000"/>
                <w:szCs w:val="18"/>
              </w:rPr>
              <w:t>专业大类</w:t>
            </w:r>
            <w:r>
              <w:rPr>
                <w:rFonts w:ascii="宋体" w:hAnsi="宋体" w:hint="eastAsia"/>
                <w:color w:val="000000"/>
                <w:szCs w:val="18"/>
              </w:rPr>
              <w:t>基础</w:t>
            </w:r>
            <w:r w:rsidRPr="00DA49EE">
              <w:rPr>
                <w:rFonts w:ascii="宋体" w:hAnsi="宋体" w:hint="eastAsia"/>
                <w:color w:val="000000"/>
                <w:szCs w:val="18"/>
              </w:rPr>
              <w:t>必修课程</w:t>
            </w: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高等数学A（1）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各</w:t>
            </w:r>
            <w:r w:rsidRPr="00DA49EE">
              <w:rPr>
                <w:rFonts w:ascii="宋体" w:hAnsi="宋体"/>
                <w:color w:val="000000"/>
                <w:szCs w:val="21"/>
              </w:rPr>
              <w:t>专业</w:t>
            </w:r>
          </w:p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大类</w:t>
            </w:r>
          </w:p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协商</w:t>
            </w:r>
          </w:p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确定</w:t>
            </w:r>
          </w:p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高等数学A（2）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高等数学A（3）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高等数学A（4）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DA49EE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大学</w:t>
            </w:r>
            <w:r w:rsidRPr="00DA49EE">
              <w:rPr>
                <w:rFonts w:ascii="宋体" w:hAnsi="宋体"/>
                <w:color w:val="000000"/>
                <w:szCs w:val="21"/>
              </w:rPr>
              <w:t>物理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A</w:t>
            </w:r>
            <w:r w:rsidRPr="00DA49EE">
              <w:rPr>
                <w:rFonts w:ascii="宋体" w:hAnsi="宋体"/>
                <w:color w:val="000000"/>
                <w:szCs w:val="21"/>
              </w:rPr>
              <w:t>（1）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29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大学</w:t>
            </w:r>
            <w:r w:rsidRPr="00DA49EE">
              <w:rPr>
                <w:rFonts w:ascii="宋体" w:hAnsi="宋体"/>
                <w:color w:val="000000"/>
                <w:szCs w:val="21"/>
              </w:rPr>
              <w:t>物理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A</w:t>
            </w:r>
            <w:r w:rsidRPr="00DA49EE">
              <w:rPr>
                <w:rFonts w:ascii="宋体" w:hAnsi="宋体"/>
                <w:color w:val="000000"/>
                <w:szCs w:val="21"/>
              </w:rPr>
              <w:t>（2）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56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DA49EE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629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大学</w:t>
            </w:r>
            <w:r w:rsidRPr="00DA49EE">
              <w:rPr>
                <w:rFonts w:ascii="宋体" w:hAnsi="宋体"/>
                <w:color w:val="000000"/>
                <w:szCs w:val="21"/>
              </w:rPr>
              <w:t>物理B（1）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29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w w:val="9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大学</w:t>
            </w:r>
            <w:r w:rsidRPr="00DA49EE">
              <w:rPr>
                <w:rFonts w:ascii="宋体" w:hAnsi="宋体"/>
                <w:color w:val="000000"/>
                <w:szCs w:val="21"/>
              </w:rPr>
              <w:t>物理B（2）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629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大学物理C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DA49EE"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8</w:t>
            </w:r>
            <w:r w:rsidRPr="00DA49EE">
              <w:rPr>
                <w:rFonts w:ascii="宋体" w:hAnsi="宋体"/>
                <w:color w:val="000000"/>
                <w:szCs w:val="21"/>
              </w:rPr>
              <w:t>0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629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大</w:t>
            </w:r>
            <w:r w:rsidRPr="00DA49EE">
              <w:rPr>
                <w:rFonts w:ascii="宋体" w:hAnsi="宋体"/>
                <w:color w:val="000000"/>
                <w:szCs w:val="21"/>
              </w:rPr>
              <w:t>学化学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B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DA49EE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1或2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线性代数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32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</w:t>
            </w:r>
            <w:r w:rsidRPr="00DA49EE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2或</w:t>
            </w:r>
            <w:r w:rsidRPr="00DA49EE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概率论与数理统计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2.5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</w:t>
            </w:r>
            <w:r w:rsidRPr="00DA49EE">
              <w:rPr>
                <w:rFonts w:ascii="宋体" w:hAnsi="宋体"/>
                <w:color w:val="000000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</w:t>
            </w:r>
            <w:r w:rsidRPr="00DA49EE">
              <w:rPr>
                <w:rFonts w:ascii="宋体" w:hAnsi="宋体"/>
                <w:color w:val="000000"/>
              </w:rPr>
              <w:t>0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</w:t>
            </w:r>
            <w:r w:rsidRPr="00DA49EE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或4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工程力学A(1)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64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64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工程力学A(2)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64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工程力学B(1)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  <w:r w:rsidRPr="00DA49EE">
              <w:rPr>
                <w:rFonts w:ascii="宋体" w:hAnsi="宋体"/>
                <w:color w:val="000000"/>
              </w:rPr>
              <w:t>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56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56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工程力学B(2)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  <w:r w:rsidRPr="00DA49EE">
              <w:rPr>
                <w:rFonts w:ascii="宋体" w:hAnsi="宋体"/>
                <w:color w:val="000000"/>
              </w:rPr>
              <w:t>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56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56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或4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工程力学C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</w:t>
            </w:r>
            <w:r w:rsidRPr="00DA49EE">
              <w:rPr>
                <w:rFonts w:ascii="宋体" w:hAnsi="宋体"/>
                <w:color w:val="000000"/>
              </w:rPr>
              <w:t>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72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7</w:t>
            </w:r>
            <w:r w:rsidRPr="00DA49EE"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</w:t>
            </w:r>
            <w:r w:rsidRPr="00DA49EE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proofErr w:type="gramStart"/>
            <w:r w:rsidRPr="00DA49EE">
              <w:rPr>
                <w:rFonts w:ascii="宋体" w:hAnsi="宋体" w:hint="eastAsia"/>
                <w:color w:val="000000"/>
              </w:rPr>
              <w:t>工程图学</w:t>
            </w:r>
            <w:proofErr w:type="gramEnd"/>
            <w:r w:rsidRPr="00DA49EE">
              <w:rPr>
                <w:rFonts w:ascii="宋体" w:hAnsi="宋体" w:hint="eastAsia"/>
                <w:color w:val="000000"/>
              </w:rPr>
              <w:t>A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64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6</w:t>
            </w:r>
            <w:r w:rsidRPr="00DA49EE">
              <w:rPr>
                <w:rFonts w:ascii="宋体" w:hAnsi="宋体"/>
                <w:color w:val="000000"/>
              </w:rPr>
              <w:t>4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2</w:t>
            </w:r>
            <w:r w:rsidRPr="00DA49EE">
              <w:rPr>
                <w:rFonts w:ascii="宋体" w:hAnsi="宋体" w:hint="eastAsia"/>
                <w:color w:val="000000"/>
              </w:rPr>
              <w:t>或3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proofErr w:type="gramStart"/>
            <w:r w:rsidRPr="00DA49EE">
              <w:rPr>
                <w:rFonts w:ascii="宋体" w:hAnsi="宋体" w:hint="eastAsia"/>
                <w:color w:val="000000"/>
              </w:rPr>
              <w:t>工程图学</w:t>
            </w:r>
            <w:proofErr w:type="gramEnd"/>
            <w:r w:rsidRPr="00DA49EE">
              <w:rPr>
                <w:rFonts w:ascii="宋体" w:hAnsi="宋体"/>
                <w:color w:val="000000"/>
              </w:rPr>
              <w:t>B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pStyle w:val="xl73"/>
              <w:widowControl w:val="0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beforeAutospacing="0" w:after="0" w:afterAutospacing="0" w:line="320" w:lineRule="exact"/>
              <w:textAlignment w:val="auto"/>
              <w:rPr>
                <w:rFonts w:ascii="宋体" w:hAnsi="宋体" w:cs="Times New Roman" w:hint="eastAsia"/>
                <w:color w:val="000000"/>
                <w:szCs w:val="20"/>
              </w:rPr>
            </w:pPr>
            <w:r w:rsidRPr="00DA49EE">
              <w:rPr>
                <w:rFonts w:ascii="宋体" w:hAnsi="宋体" w:cs="Times New Roman" w:hint="eastAsia"/>
                <w:color w:val="000000"/>
                <w:szCs w:val="20"/>
              </w:rPr>
              <w:t>56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pStyle w:val="xl73"/>
              <w:widowControl w:val="0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beforeAutospacing="0" w:after="0" w:afterAutospacing="0" w:line="320" w:lineRule="exact"/>
              <w:textAlignment w:val="auto"/>
              <w:rPr>
                <w:rFonts w:ascii="宋体" w:hAnsi="宋体" w:cs="Times New Roman" w:hint="eastAsia"/>
                <w:color w:val="000000"/>
                <w:szCs w:val="20"/>
              </w:rPr>
            </w:pPr>
            <w:r w:rsidRPr="00DA49EE">
              <w:rPr>
                <w:rFonts w:ascii="宋体" w:hAnsi="宋体" w:cs="Times New Roman" w:hint="eastAsia"/>
                <w:color w:val="000000"/>
                <w:szCs w:val="20"/>
              </w:rPr>
              <w:t>56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2</w:t>
            </w:r>
            <w:r w:rsidRPr="00DA49EE">
              <w:rPr>
                <w:rFonts w:ascii="宋体" w:hAnsi="宋体" w:hint="eastAsia"/>
                <w:color w:val="000000"/>
              </w:rPr>
              <w:t>或</w:t>
            </w:r>
            <w:r w:rsidRPr="00DA49EE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proofErr w:type="gramStart"/>
            <w:r w:rsidRPr="00DA49EE">
              <w:rPr>
                <w:rFonts w:ascii="宋体" w:hAnsi="宋体" w:hint="eastAsia"/>
                <w:color w:val="000000"/>
              </w:rPr>
              <w:t>工程图学</w:t>
            </w:r>
            <w:proofErr w:type="gramEnd"/>
            <w:r w:rsidRPr="00DA49EE">
              <w:rPr>
                <w:rFonts w:ascii="宋体" w:hAnsi="宋体"/>
                <w:color w:val="000000"/>
              </w:rPr>
              <w:t>C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2</w:t>
            </w:r>
            <w:r w:rsidRPr="00DA49EE">
              <w:rPr>
                <w:rFonts w:ascii="宋体" w:hAnsi="宋体"/>
                <w:color w:val="000000"/>
              </w:rPr>
              <w:t>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pStyle w:val="xl73"/>
              <w:widowControl w:val="0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beforeAutospacing="0" w:after="0" w:afterAutospacing="0" w:line="320" w:lineRule="exact"/>
              <w:textAlignment w:val="auto"/>
              <w:rPr>
                <w:rFonts w:ascii="宋体" w:hAnsi="宋体" w:cs="Times New Roman" w:hint="eastAsia"/>
                <w:color w:val="000000"/>
                <w:szCs w:val="20"/>
              </w:rPr>
            </w:pPr>
            <w:r w:rsidRPr="00DA49EE">
              <w:rPr>
                <w:rFonts w:ascii="宋体" w:hAnsi="宋体" w:cs="Times New Roman"/>
                <w:color w:val="000000"/>
                <w:szCs w:val="20"/>
              </w:rPr>
              <w:t>40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pStyle w:val="xl73"/>
              <w:widowControl w:val="0"/>
              <w:pBdr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beforeAutospacing="0" w:after="0" w:afterAutospacing="0" w:line="320" w:lineRule="exact"/>
              <w:textAlignment w:val="auto"/>
              <w:rPr>
                <w:rFonts w:ascii="宋体" w:hAnsi="宋体" w:cs="Times New Roman" w:hint="eastAsia"/>
                <w:color w:val="000000"/>
                <w:szCs w:val="20"/>
              </w:rPr>
            </w:pPr>
            <w:r w:rsidRPr="00DA49EE">
              <w:rPr>
                <w:rFonts w:ascii="宋体" w:hAnsi="宋体" w:cs="Times New Roman"/>
                <w:color w:val="000000"/>
                <w:szCs w:val="20"/>
              </w:rPr>
              <w:t>40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</w:t>
            </w:r>
            <w:r w:rsidRPr="00DA49EE">
              <w:rPr>
                <w:rFonts w:ascii="宋体" w:hAnsi="宋体"/>
                <w:color w:val="000000"/>
              </w:rPr>
              <w:t>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2</w:t>
            </w:r>
            <w:r w:rsidRPr="00DA49EE">
              <w:rPr>
                <w:rFonts w:ascii="宋体" w:hAnsi="宋体" w:hint="eastAsia"/>
                <w:color w:val="000000"/>
              </w:rPr>
              <w:t>或3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电工技术与电子技术A(1)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2.5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秋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电工技术与电子技术A(2)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春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电工技术与电子技术B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4.5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72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3</w:t>
            </w:r>
            <w:r w:rsidRPr="00DA49EE">
              <w:rPr>
                <w:rFonts w:ascii="宋体" w:hAnsi="宋体" w:hint="eastAsia"/>
                <w:color w:val="000000"/>
              </w:rPr>
              <w:t>或4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电工技术与电子技术C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3</w:t>
            </w:r>
            <w:r w:rsidRPr="00DA49EE">
              <w:rPr>
                <w:rFonts w:ascii="宋体" w:hAnsi="宋体" w:hint="eastAsia"/>
                <w:color w:val="000000"/>
              </w:rPr>
              <w:t>或4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电工技术与电子技术</w:t>
            </w:r>
            <w:r w:rsidRPr="00DA49EE">
              <w:rPr>
                <w:rFonts w:ascii="宋体" w:hAnsi="宋体"/>
                <w:color w:val="000000"/>
              </w:rPr>
              <w:t>D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3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4</w:t>
            </w:r>
            <w:r w:rsidRPr="00DA49EE"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40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8</w:t>
            </w: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/>
                <w:color w:val="000000"/>
              </w:rPr>
              <w:t>3</w:t>
            </w:r>
            <w:r w:rsidRPr="00DA49EE">
              <w:rPr>
                <w:rFonts w:ascii="宋体" w:hAnsi="宋体" w:hint="eastAsia"/>
                <w:color w:val="000000"/>
              </w:rPr>
              <w:t>或4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当代世界经济与政治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2或3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心理学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32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2或3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逻辑学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3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48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48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2或3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公共关系学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2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32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32</w:t>
            </w: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全</w:t>
            </w: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2或3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6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17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计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×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×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8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0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专业大类</w:t>
            </w:r>
            <w:r>
              <w:rPr>
                <w:rFonts w:ascii="宋体" w:hAnsi="宋体" w:hint="eastAsia"/>
                <w:color w:val="000000"/>
                <w:szCs w:val="21"/>
              </w:rPr>
              <w:t>基础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选修课程</w:t>
            </w: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各专业</w:t>
            </w:r>
          </w:p>
          <w:p w:rsidR="00EB25B5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大类</w:t>
            </w:r>
          </w:p>
          <w:p w:rsidR="00EB25B5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协商</w:t>
            </w:r>
          </w:p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>确定</w:t>
            </w: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7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02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317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jc w:val="center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计</w:t>
            </w:r>
          </w:p>
        </w:tc>
        <w:tc>
          <w:tcPr>
            <w:tcW w:w="5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×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  <w:r w:rsidRPr="00DA49EE">
              <w:rPr>
                <w:rFonts w:ascii="宋体" w:hAnsi="宋体"/>
                <w:bCs/>
                <w:color w:val="000000"/>
              </w:rPr>
              <w:t>×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/>
                <w:bCs/>
                <w:color w:val="000000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left="-57" w:right="-57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B25B5" w:rsidRPr="00DA49EE" w:rsidTr="00C341C5">
        <w:trPr>
          <w:trHeight w:val="284"/>
          <w:jc w:val="center"/>
        </w:trPr>
        <w:tc>
          <w:tcPr>
            <w:tcW w:w="43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320" w:lineRule="exact"/>
              <w:jc w:val="center"/>
              <w:rPr>
                <w:rFonts w:ascii="宋体" w:hAnsi="宋体" w:cs="Arial Unicode MS"/>
                <w:color w:val="000000"/>
                <w:szCs w:val="18"/>
              </w:rPr>
            </w:pPr>
          </w:p>
        </w:tc>
        <w:tc>
          <w:tcPr>
            <w:tcW w:w="8091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ind w:right="-113"/>
              <w:rPr>
                <w:rFonts w:ascii="宋体" w:hAnsi="宋体" w:hint="eastAsia"/>
                <w:color w:val="000000"/>
              </w:rPr>
            </w:pPr>
            <w:r w:rsidRPr="00DA49EE">
              <w:rPr>
                <w:rFonts w:ascii="宋体" w:hAnsi="宋体" w:hint="eastAsia"/>
                <w:color w:val="000000"/>
              </w:rPr>
              <w:t xml:space="preserve"> 专业大类</w:t>
            </w:r>
            <w:r>
              <w:rPr>
                <w:rFonts w:ascii="宋体" w:hAnsi="宋体" w:hint="eastAsia"/>
                <w:color w:val="000000"/>
              </w:rPr>
              <w:t>基础</w:t>
            </w:r>
            <w:r w:rsidRPr="00DA49EE">
              <w:rPr>
                <w:rFonts w:ascii="宋体" w:hAnsi="宋体" w:hint="eastAsia"/>
                <w:color w:val="000000"/>
              </w:rPr>
              <w:t>课程至少修读</w:t>
            </w:r>
            <w:r w:rsidRPr="00DA49EE">
              <w:rPr>
                <w:rFonts w:ascii="宋体" w:hAnsi="宋体" w:hint="eastAsia"/>
                <w:bCs/>
                <w:color w:val="000000"/>
              </w:rPr>
              <w:t>×学分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</w:tbl>
    <w:p w:rsidR="00EB25B5" w:rsidRPr="00DA49EE" w:rsidRDefault="00EB25B5" w:rsidP="00EB25B5">
      <w:pPr>
        <w:spacing w:line="60" w:lineRule="exact"/>
      </w:pPr>
      <w:r w:rsidRPr="00DA49EE">
        <w:br w:type="page"/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77"/>
        <w:gridCol w:w="767"/>
        <w:gridCol w:w="2405"/>
        <w:gridCol w:w="17"/>
        <w:gridCol w:w="529"/>
        <w:gridCol w:w="529"/>
        <w:gridCol w:w="530"/>
        <w:gridCol w:w="531"/>
        <w:gridCol w:w="524"/>
        <w:gridCol w:w="525"/>
        <w:gridCol w:w="24"/>
        <w:gridCol w:w="710"/>
        <w:gridCol w:w="629"/>
        <w:gridCol w:w="1148"/>
      </w:tblGrid>
      <w:tr w:rsidR="00EB25B5" w:rsidRPr="00DA49EE" w:rsidTr="00C341C5">
        <w:trPr>
          <w:trHeight w:val="340"/>
          <w:jc w:val="center"/>
        </w:trPr>
        <w:tc>
          <w:tcPr>
            <w:tcW w:w="801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szCs w:val="21"/>
              </w:rPr>
              <w:lastRenderedPageBreak/>
              <w:br w:type="page"/>
            </w:r>
            <w:r w:rsidRPr="00DA49EE">
              <w:rPr>
                <w:rFonts w:ascii="宋体" w:hAnsi="宋体"/>
                <w:color w:val="000000"/>
                <w:szCs w:val="21"/>
              </w:rPr>
              <w:br w:type="page"/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性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质</w:t>
            </w:r>
          </w:p>
        </w:tc>
        <w:tc>
          <w:tcPr>
            <w:tcW w:w="76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240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程 名 称</w:t>
            </w:r>
          </w:p>
        </w:tc>
        <w:tc>
          <w:tcPr>
            <w:tcW w:w="546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数</w:t>
            </w:r>
          </w:p>
        </w:tc>
        <w:tc>
          <w:tcPr>
            <w:tcW w:w="159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课内学时数</w:t>
            </w:r>
          </w:p>
        </w:tc>
        <w:tc>
          <w:tcPr>
            <w:tcW w:w="5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60" w:lineRule="exact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课外指导学时</w:t>
            </w:r>
          </w:p>
        </w:tc>
        <w:tc>
          <w:tcPr>
            <w:tcW w:w="52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开课学期</w:t>
            </w:r>
          </w:p>
        </w:tc>
        <w:tc>
          <w:tcPr>
            <w:tcW w:w="734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建议选修学期</w:t>
            </w:r>
          </w:p>
        </w:tc>
        <w:tc>
          <w:tcPr>
            <w:tcW w:w="629" w:type="dxa"/>
            <w:vMerge w:val="restart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考核方式</w:t>
            </w:r>
          </w:p>
        </w:tc>
        <w:tc>
          <w:tcPr>
            <w:tcW w:w="1148" w:type="dxa"/>
            <w:vMerge w:val="restart"/>
            <w:vAlign w:val="center"/>
          </w:tcPr>
          <w:p w:rsidR="00EB25B5" w:rsidRPr="00DA49EE" w:rsidRDefault="00EB25B5" w:rsidP="00C341C5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801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0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总学时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讲授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实验</w:t>
            </w:r>
          </w:p>
        </w:tc>
        <w:tc>
          <w:tcPr>
            <w:tcW w:w="5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专</w:t>
            </w: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业</w:t>
            </w: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知</w:t>
            </w: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识</w:t>
            </w: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程</w:t>
            </w:r>
          </w:p>
        </w:tc>
        <w:tc>
          <w:tcPr>
            <w:tcW w:w="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专业主干课程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20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×××课</w:t>
            </w:r>
            <w:r w:rsidRPr="00DA49EE">
              <w:rPr>
                <w:rFonts w:ascii="宋体" w:hAnsi="宋体"/>
                <w:color w:val="000000"/>
                <w:szCs w:val="21"/>
              </w:rPr>
              <w:t>组</w:t>
            </w:r>
          </w:p>
        </w:tc>
        <w:tc>
          <w:tcPr>
            <w:tcW w:w="1148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专业确定</w:t>
            </w:r>
          </w:p>
          <w:p w:rsidR="00EB25B5" w:rsidRPr="00DA49EE" w:rsidRDefault="00EB25B5" w:rsidP="00C341C5">
            <w:pPr>
              <w:autoSpaceDE w:val="0"/>
              <w:autoSpaceDN w:val="0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（可以有</w:t>
            </w:r>
          </w:p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选修课程）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1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计</w:t>
            </w: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091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×××课组</w:t>
            </w: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专业确定</w:t>
            </w:r>
          </w:p>
          <w:p w:rsidR="00EB25B5" w:rsidRPr="00DA49EE" w:rsidRDefault="00EB25B5" w:rsidP="00C341C5">
            <w:pPr>
              <w:autoSpaceDE w:val="0"/>
              <w:autoSpaceDN w:val="0"/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（可以有</w:t>
            </w:r>
          </w:p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选修课程）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18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 xml:space="preserve"> 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计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8868" w:type="dxa"/>
            <w:gridSpan w:val="13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至</w:t>
            </w:r>
            <w:r w:rsidRPr="00DA49EE">
              <w:rPr>
                <w:rFonts w:ascii="宋体" w:hAnsi="宋体"/>
                <w:color w:val="000000"/>
                <w:szCs w:val="21"/>
              </w:rPr>
              <w:t>少选修1组课程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专业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选修课程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专业确定</w:t>
            </w:r>
          </w:p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要保证开</w:t>
            </w:r>
          </w:p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出量，以</w:t>
            </w:r>
          </w:p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满足学生</w:t>
            </w:r>
          </w:p>
          <w:p w:rsidR="00EB25B5" w:rsidRPr="00DA49EE" w:rsidRDefault="00EB25B5" w:rsidP="00C341C5">
            <w:pPr>
              <w:autoSpaceDE w:val="0"/>
              <w:autoSpaceDN w:val="0"/>
              <w:ind w:firstLineChars="85" w:firstLine="178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选修</w:t>
            </w:r>
          </w:p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1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专业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选修课程</w:t>
            </w: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至少选修</w:t>
            </w: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1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专业主干和选修课程至少修读</w:t>
            </w: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跨专业选修课程</w:t>
            </w: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无先修课程要求的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非本专</w:t>
            </w:r>
            <w:r w:rsidRPr="00DA49EE">
              <w:rPr>
                <w:rFonts w:ascii="宋体" w:hAnsi="宋体"/>
                <w:color w:val="000000"/>
                <w:szCs w:val="21"/>
              </w:rPr>
              <w:t>业知识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课程（建议学</w:t>
            </w:r>
            <w:r w:rsidRPr="00DA49EE">
              <w:rPr>
                <w:rFonts w:ascii="宋体" w:hAnsi="宋体"/>
                <w:color w:val="000000"/>
                <w:szCs w:val="21"/>
              </w:rPr>
              <w:t>院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列出</w:t>
            </w:r>
            <w:r w:rsidRPr="00DA49EE">
              <w:rPr>
                <w:rFonts w:ascii="宋体" w:hAnsi="宋体"/>
                <w:color w:val="000000"/>
                <w:szCs w:val="21"/>
              </w:rPr>
              <w:t>课程名称）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2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1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跨专业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选修课程</w:t>
            </w: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至少选修</w:t>
            </w:r>
          </w:p>
        </w:tc>
        <w:tc>
          <w:tcPr>
            <w:tcW w:w="5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 w:rsidRPr="00DA49EE"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5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left="-57"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9" w:type="dxa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42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9245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firstLineChars="100" w:firstLine="210"/>
              <w:jc w:val="left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专业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知识课程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至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少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修读</w:t>
            </w: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学分</w:t>
            </w:r>
          </w:p>
        </w:tc>
      </w:tr>
      <w:tr w:rsidR="00EB25B5" w:rsidRPr="00DA49EE" w:rsidTr="00C341C5">
        <w:trPr>
          <w:trHeight w:val="340"/>
          <w:jc w:val="center"/>
        </w:trPr>
        <w:tc>
          <w:tcPr>
            <w:tcW w:w="9669" w:type="dxa"/>
            <w:gridSpan w:val="15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ind w:firstLine="210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理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论</w:t>
            </w:r>
            <w:proofErr w:type="gramStart"/>
            <w:r w:rsidRPr="00DA49EE">
              <w:rPr>
                <w:rFonts w:ascii="宋体" w:hAnsi="宋体" w:cs="Arial Unicode MS"/>
                <w:color w:val="000000"/>
                <w:szCs w:val="21"/>
              </w:rPr>
              <w:t>教学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总</w:t>
            </w:r>
            <w:proofErr w:type="gramEnd"/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学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分：</w:t>
            </w: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学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分</w:t>
            </w:r>
          </w:p>
        </w:tc>
      </w:tr>
    </w:tbl>
    <w:p w:rsidR="00EB25B5" w:rsidRPr="00DA49EE" w:rsidRDefault="00EB25B5" w:rsidP="00EB25B5">
      <w:pPr>
        <w:spacing w:line="60" w:lineRule="exact"/>
      </w:pPr>
    </w:p>
    <w:p w:rsidR="00EB25B5" w:rsidRPr="00DA49EE" w:rsidRDefault="00EB25B5" w:rsidP="00EB25B5">
      <w:pPr>
        <w:spacing w:line="60" w:lineRule="exact"/>
      </w:pPr>
      <w:r w:rsidRPr="00DA49EE">
        <w:br w:type="page"/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776"/>
        <w:gridCol w:w="2806"/>
        <w:gridCol w:w="433"/>
        <w:gridCol w:w="446"/>
        <w:gridCol w:w="425"/>
        <w:gridCol w:w="557"/>
        <w:gridCol w:w="566"/>
        <w:gridCol w:w="566"/>
        <w:gridCol w:w="708"/>
        <w:gridCol w:w="566"/>
        <w:gridCol w:w="849"/>
      </w:tblGrid>
      <w:tr w:rsidR="00EB25B5" w:rsidRPr="00DA49EE" w:rsidTr="00C341C5">
        <w:trPr>
          <w:trHeight w:val="312"/>
          <w:jc w:val="center"/>
        </w:trPr>
        <w:tc>
          <w:tcPr>
            <w:tcW w:w="820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lastRenderedPageBreak/>
              <w:br w:type="page"/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性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质</w:t>
            </w:r>
          </w:p>
        </w:tc>
        <w:tc>
          <w:tcPr>
            <w:tcW w:w="776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2806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程 名 称</w:t>
            </w:r>
          </w:p>
        </w:tc>
        <w:tc>
          <w:tcPr>
            <w:tcW w:w="433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数</w:t>
            </w:r>
          </w:p>
        </w:tc>
        <w:tc>
          <w:tcPr>
            <w:tcW w:w="142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课内学时数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课外指导学时</w:t>
            </w:r>
          </w:p>
        </w:tc>
        <w:tc>
          <w:tcPr>
            <w:tcW w:w="5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开课学期</w:t>
            </w:r>
          </w:p>
        </w:tc>
        <w:tc>
          <w:tcPr>
            <w:tcW w:w="708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建议选修学期</w:t>
            </w:r>
          </w:p>
        </w:tc>
        <w:tc>
          <w:tcPr>
            <w:tcW w:w="566" w:type="dxa"/>
            <w:vMerge w:val="restart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考核方式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EB25B5" w:rsidRPr="00DA49EE" w:rsidTr="00C341C5">
        <w:trPr>
          <w:trHeight w:val="312"/>
          <w:jc w:val="center"/>
        </w:trPr>
        <w:tc>
          <w:tcPr>
            <w:tcW w:w="820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6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3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总学时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讲授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实验</w:t>
            </w: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12"/>
          <w:jc w:val="center"/>
        </w:trPr>
        <w:tc>
          <w:tcPr>
            <w:tcW w:w="820" w:type="dxa"/>
            <w:vMerge w:val="restart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通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识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教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育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实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 w:rsidRPr="00DA49EE">
              <w:rPr>
                <w:rFonts w:ascii="宋体" w:hAnsi="宋体"/>
                <w:color w:val="000000"/>
                <w:szCs w:val="21"/>
              </w:rPr>
              <w:t>践</w:t>
            </w:r>
            <w:proofErr w:type="gramEnd"/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思想政治理论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课实践</w:t>
            </w:r>
            <w:proofErr w:type="gramEnd"/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/>
                <w:color w:val="000000"/>
                <w:sz w:val="21"/>
                <w:szCs w:val="21"/>
                <w:lang w:val="en-US" w:eastAsia="zh-CN"/>
              </w:rPr>
              <w:t>2周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3或4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25B5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  <w:r w:rsidRPr="00DA49EE">
              <w:rPr>
                <w:rFonts w:ascii="宋体" w:hAnsi="宋体"/>
                <w:color w:val="000000"/>
                <w:szCs w:val="21"/>
              </w:rPr>
              <w:t>校</w:t>
            </w:r>
          </w:p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各专业</w:t>
            </w: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英语口语（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 w:hint="eastAsia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 w:hint="eastAsia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 w:hint="eastAsi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1或2</w:t>
            </w:r>
          </w:p>
        </w:tc>
        <w:tc>
          <w:tcPr>
            <w:tcW w:w="56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英语口语（</w:t>
            </w:r>
            <w:r w:rsidRPr="00DA49EE">
              <w:rPr>
                <w:rFonts w:ascii="宋体" w:hAnsi="宋体"/>
                <w:color w:val="000000"/>
                <w:szCs w:val="21"/>
              </w:rPr>
              <w:t>3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 w:hint="eastAsia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 w:hint="eastAsia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 w:hint="eastAsi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2或3</w:t>
            </w:r>
          </w:p>
        </w:tc>
        <w:tc>
          <w:tcPr>
            <w:tcW w:w="56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5F4AEF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5F4AEF">
              <w:rPr>
                <w:rFonts w:ascii="宋体" w:hAnsi="宋体" w:hint="eastAsia"/>
                <w:color w:val="000000"/>
                <w:szCs w:val="21"/>
              </w:rPr>
              <w:t>计算思维</w:t>
            </w:r>
            <w:r w:rsidRPr="005F4AEF">
              <w:rPr>
                <w:rFonts w:ascii="宋体" w:hAnsi="宋体"/>
                <w:color w:val="000000"/>
                <w:szCs w:val="21"/>
              </w:rPr>
              <w:t>与人工智能基础</w:t>
            </w:r>
          </w:p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5F4AEF">
              <w:rPr>
                <w:rFonts w:ascii="宋体" w:hAnsi="宋体" w:hint="eastAsia"/>
                <w:color w:val="000000"/>
                <w:szCs w:val="21"/>
              </w:rPr>
              <w:t>上机实践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计算机语言上机实践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军事训练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/>
                <w:color w:val="000000"/>
                <w:sz w:val="21"/>
                <w:szCs w:val="21"/>
                <w:lang w:val="en-US" w:eastAsia="zh-CN"/>
              </w:rPr>
              <w:t>2周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6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CD31E3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Cs w:val="21"/>
              </w:rPr>
            </w:pPr>
            <w:r w:rsidRPr="005F4AEF">
              <w:rPr>
                <w:rFonts w:ascii="宋体" w:hAnsi="宋体" w:hint="eastAsia"/>
                <w:color w:val="000000"/>
                <w:szCs w:val="21"/>
              </w:rPr>
              <w:t>劳动教育与实践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 w:hint="eastAsia"/>
                <w:color w:val="000000"/>
                <w:sz w:val="21"/>
                <w:szCs w:val="21"/>
                <w:lang w:val="en-US" w:eastAsia="zh-CN"/>
              </w:rPr>
              <w:t>1周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6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计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 w:val="restart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专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业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大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类</w:t>
            </w:r>
          </w:p>
          <w:p w:rsidR="00EB25B5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>
              <w:rPr>
                <w:rFonts w:ascii="宋体" w:hAnsi="宋体" w:cs="Arial Unicode MS"/>
                <w:color w:val="000000"/>
                <w:szCs w:val="21"/>
              </w:rPr>
              <w:t>基</w:t>
            </w:r>
          </w:p>
          <w:p w:rsidR="00EB25B5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Arial Unicode MS"/>
                <w:color w:val="000000"/>
                <w:szCs w:val="21"/>
              </w:rPr>
              <w:t>础</w:t>
            </w:r>
            <w:proofErr w:type="gramEnd"/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实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proofErr w:type="gramStart"/>
            <w:r w:rsidRPr="00DA49EE">
              <w:rPr>
                <w:rFonts w:ascii="宋体" w:hAnsi="宋体" w:cs="Arial Unicode MS"/>
                <w:color w:val="000000"/>
                <w:szCs w:val="21"/>
              </w:rPr>
              <w:t>践</w:t>
            </w:r>
            <w:proofErr w:type="gramEnd"/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1"/>
              </w:rPr>
            </w:pPr>
            <w:r w:rsidRPr="00DA49EE">
              <w:rPr>
                <w:rFonts w:hAnsi="宋体"/>
                <w:color w:val="000000"/>
                <w:szCs w:val="21"/>
              </w:rPr>
              <w:t>物理实验（</w:t>
            </w:r>
            <w:r w:rsidRPr="00DA49EE">
              <w:rPr>
                <w:color w:val="000000"/>
                <w:szCs w:val="21"/>
              </w:rPr>
              <w:t>1</w:t>
            </w:r>
            <w:r w:rsidRPr="00DA49EE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和</w:t>
            </w:r>
            <w:r w:rsidRPr="00DA49EE">
              <w:rPr>
                <w:rFonts w:ascii="宋体" w:hAnsi="宋体"/>
                <w:color w:val="000000"/>
                <w:szCs w:val="21"/>
              </w:rPr>
              <w:t>理论</w:t>
            </w:r>
          </w:p>
          <w:p w:rsidR="00EB25B5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课程</w:t>
            </w:r>
          </w:p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匹配</w:t>
            </w: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1"/>
              </w:rPr>
            </w:pPr>
            <w:r w:rsidRPr="00DA49EE">
              <w:rPr>
                <w:rFonts w:hAnsi="宋体"/>
                <w:color w:val="000000"/>
                <w:szCs w:val="21"/>
              </w:rPr>
              <w:t>物理实验（</w:t>
            </w:r>
            <w:r w:rsidRPr="00DA49EE">
              <w:rPr>
                <w:color w:val="000000"/>
                <w:szCs w:val="21"/>
              </w:rPr>
              <w:t>2</w:t>
            </w:r>
            <w:r w:rsidRPr="00DA49EE">
              <w:rPr>
                <w:rFonts w:hAnsi="宋体"/>
                <w:color w:val="000000"/>
                <w:szCs w:val="21"/>
              </w:rPr>
              <w:t>）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1"/>
              </w:rPr>
            </w:pPr>
            <w:r w:rsidRPr="00DA49EE">
              <w:rPr>
                <w:rFonts w:hAnsi="宋体"/>
                <w:color w:val="000000"/>
                <w:szCs w:val="21"/>
              </w:rPr>
              <w:t>物理实验</w:t>
            </w:r>
            <w:r w:rsidRPr="00DA49EE">
              <w:rPr>
                <w:color w:val="000000"/>
                <w:szCs w:val="21"/>
              </w:rPr>
              <w:t>C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DA49EE">
              <w:rPr>
                <w:rFonts w:hAnsi="宋体"/>
                <w:color w:val="000000"/>
                <w:szCs w:val="21"/>
              </w:rPr>
              <w:t>电工技术与电子技术实验</w:t>
            </w:r>
            <w:r w:rsidRPr="00DA49EE">
              <w:rPr>
                <w:color w:val="000000"/>
                <w:szCs w:val="21"/>
              </w:rPr>
              <w:t>A</w:t>
            </w:r>
            <w:r w:rsidRPr="00DA49EE">
              <w:rPr>
                <w:rFonts w:ascii="宋体" w:hAnsi="宋体"/>
                <w:color w:val="000000"/>
                <w:szCs w:val="21"/>
              </w:rPr>
              <w:t>(</w:t>
            </w:r>
            <w:r w:rsidRPr="00DA49EE">
              <w:rPr>
                <w:color w:val="000000"/>
                <w:szCs w:val="21"/>
              </w:rPr>
              <w:t>1</w:t>
            </w:r>
            <w:r w:rsidRPr="00DA49EE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0.5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DA49EE">
              <w:rPr>
                <w:rFonts w:hAnsi="宋体"/>
                <w:color w:val="000000"/>
                <w:szCs w:val="21"/>
              </w:rPr>
              <w:t>电工技术与电子技术实验</w:t>
            </w:r>
            <w:r w:rsidRPr="00DA49EE">
              <w:rPr>
                <w:color w:val="000000"/>
                <w:szCs w:val="21"/>
              </w:rPr>
              <w:t>A</w:t>
            </w:r>
            <w:r w:rsidRPr="00DA49EE">
              <w:rPr>
                <w:rFonts w:ascii="宋体" w:hAnsi="宋体"/>
                <w:color w:val="000000"/>
                <w:szCs w:val="21"/>
              </w:rPr>
              <w:t>(</w:t>
            </w:r>
            <w:r w:rsidRPr="00DA49EE">
              <w:rPr>
                <w:color w:val="000000"/>
                <w:szCs w:val="21"/>
              </w:rPr>
              <w:t>2</w:t>
            </w:r>
            <w:r w:rsidRPr="00DA49EE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0.5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春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DA49EE">
              <w:rPr>
                <w:rFonts w:hAnsi="宋体"/>
                <w:color w:val="000000"/>
                <w:szCs w:val="21"/>
              </w:rPr>
              <w:t>电工技术与电子技术实验</w:t>
            </w:r>
            <w:r w:rsidRPr="00DA49EE">
              <w:rPr>
                <w:color w:val="000000"/>
                <w:szCs w:val="21"/>
              </w:rPr>
              <w:t>B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3或4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DA49EE">
              <w:rPr>
                <w:rFonts w:hAnsi="宋体"/>
                <w:color w:val="000000"/>
                <w:szCs w:val="21"/>
              </w:rPr>
              <w:t>电工技术与电子技术实验</w:t>
            </w:r>
            <w:r w:rsidRPr="00DA49EE">
              <w:rPr>
                <w:color w:val="000000"/>
                <w:szCs w:val="21"/>
              </w:rPr>
              <w:t>C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0.5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3或4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proofErr w:type="gramStart"/>
            <w:r w:rsidRPr="00DA49EE">
              <w:rPr>
                <w:rFonts w:hAnsi="宋体"/>
                <w:color w:val="000000"/>
                <w:szCs w:val="21"/>
              </w:rPr>
              <w:t>工程图学实验</w:t>
            </w:r>
            <w:proofErr w:type="gramEnd"/>
            <w:r w:rsidRPr="00DA49EE">
              <w:rPr>
                <w:color w:val="000000"/>
                <w:szCs w:val="21"/>
              </w:rPr>
              <w:t>A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DA49EE">
              <w:rPr>
                <w:rFonts w:ascii="宋体" w:hAnsi="宋体"/>
                <w:color w:val="000000"/>
                <w:szCs w:val="21"/>
              </w:rPr>
              <w:t>.5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4</w:t>
            </w:r>
            <w:r w:rsidRPr="00DA49EE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DA49EE">
              <w:rPr>
                <w:rFonts w:ascii="宋体" w:hAnsi="宋体"/>
                <w:color w:val="000000"/>
                <w:szCs w:val="21"/>
              </w:rPr>
              <w:t>或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proofErr w:type="gramStart"/>
            <w:r w:rsidRPr="00DA49EE">
              <w:rPr>
                <w:rFonts w:hAnsi="宋体"/>
                <w:color w:val="000000"/>
                <w:szCs w:val="21"/>
              </w:rPr>
              <w:t>工程图学实验</w:t>
            </w:r>
            <w:proofErr w:type="gramEnd"/>
            <w:r w:rsidRPr="00DA49EE">
              <w:rPr>
                <w:color w:val="000000"/>
                <w:szCs w:val="21"/>
              </w:rPr>
              <w:t>B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A49EE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DA49EE">
              <w:rPr>
                <w:rFonts w:ascii="宋体" w:hAnsi="宋体"/>
                <w:color w:val="000000"/>
                <w:szCs w:val="21"/>
              </w:rPr>
              <w:t>或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DA49EE">
              <w:rPr>
                <w:color w:val="000000"/>
                <w:szCs w:val="21"/>
              </w:rPr>
              <w:t>金工实习</w:t>
            </w:r>
            <w:r w:rsidRPr="00DA49EE">
              <w:rPr>
                <w:color w:val="000000"/>
                <w:szCs w:val="21"/>
              </w:rPr>
              <w:t>A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4周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理工类各</w:t>
            </w:r>
            <w:r w:rsidRPr="00DA49EE">
              <w:rPr>
                <w:rFonts w:ascii="宋体" w:hAnsi="宋体"/>
                <w:color w:val="000000"/>
                <w:szCs w:val="21"/>
              </w:rPr>
              <w:t>专业根据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需</w:t>
            </w:r>
            <w:r w:rsidRPr="00DA49EE">
              <w:rPr>
                <w:rFonts w:ascii="宋体" w:hAnsi="宋体"/>
                <w:color w:val="000000"/>
                <w:szCs w:val="21"/>
              </w:rPr>
              <w:t>要选择</w:t>
            </w: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DA49EE">
              <w:rPr>
                <w:color w:val="000000"/>
                <w:szCs w:val="21"/>
              </w:rPr>
              <w:t>金工实习</w:t>
            </w:r>
            <w:r w:rsidRPr="00DA49EE">
              <w:rPr>
                <w:color w:val="000000"/>
                <w:szCs w:val="21"/>
              </w:rPr>
              <w:t>B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3周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DA49EE">
              <w:rPr>
                <w:color w:val="000000"/>
                <w:szCs w:val="21"/>
              </w:rPr>
              <w:t>金工实习</w:t>
            </w:r>
            <w:r w:rsidRPr="00DA49EE">
              <w:rPr>
                <w:color w:val="000000"/>
                <w:szCs w:val="21"/>
              </w:rPr>
              <w:t>C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 w:rsidRPr="00DA49EE">
              <w:rPr>
                <w:color w:val="000000"/>
                <w:szCs w:val="21"/>
              </w:rPr>
              <w:t>金工实习</w:t>
            </w:r>
            <w:r w:rsidRPr="00DA49EE">
              <w:rPr>
                <w:color w:val="000000"/>
                <w:szCs w:val="21"/>
              </w:rPr>
              <w:t>D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全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计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 w:val="restart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专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业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/>
                <w:color w:val="000000"/>
                <w:szCs w:val="21"/>
              </w:rPr>
              <w:t>实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proofErr w:type="gramStart"/>
            <w:r w:rsidRPr="00DA49EE">
              <w:rPr>
                <w:rFonts w:ascii="宋体" w:hAnsi="宋体" w:cs="Arial Unicode MS"/>
                <w:color w:val="000000"/>
                <w:szCs w:val="21"/>
              </w:rPr>
              <w:t>践</w:t>
            </w:r>
            <w:proofErr w:type="gramEnd"/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专业实习实训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专业综</w:t>
            </w:r>
            <w:r w:rsidRPr="00DA49EE">
              <w:rPr>
                <w:rFonts w:ascii="宋体" w:hAnsi="宋体"/>
                <w:color w:val="000000"/>
                <w:szCs w:val="21"/>
              </w:rPr>
              <w:t>合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实验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课程设计或实训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……</w:t>
            </w:r>
            <w:proofErr w:type="gramStart"/>
            <w:r w:rsidRPr="00DA49EE">
              <w:rPr>
                <w:rFonts w:ascii="宋体" w:hAnsi="宋体" w:hint="eastAsia"/>
                <w:color w:val="000000"/>
                <w:szCs w:val="21"/>
              </w:rPr>
              <w:t>…………</w:t>
            </w:r>
            <w:proofErr w:type="gramEnd"/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创新创业实践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pStyle w:val="a8"/>
              <w:adjustRightInd w:val="0"/>
              <w:snapToGrid w:val="0"/>
              <w:jc w:val="center"/>
              <w:rPr>
                <w:rFonts w:hAnsi="宋体"/>
                <w:color w:val="000000"/>
                <w:sz w:val="21"/>
                <w:szCs w:val="21"/>
                <w:lang w:val="en-US" w:eastAsia="zh-CN"/>
              </w:rPr>
            </w:pPr>
            <w:r w:rsidRPr="00DA49EE">
              <w:rPr>
                <w:rFonts w:hAnsi="宋体"/>
                <w:color w:val="000000"/>
                <w:sz w:val="21"/>
                <w:szCs w:val="21"/>
                <w:lang w:val="en-US" w:eastAsia="zh-CN"/>
              </w:rPr>
              <w:t>2周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秋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6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毕业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实习或实训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毕业设计或毕业论文</w:t>
            </w:r>
          </w:p>
          <w:p w:rsidR="00EB25B5" w:rsidRPr="00DA49EE" w:rsidRDefault="00EB25B5" w:rsidP="00C341C5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或专业综合训练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计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9518" w:type="dxa"/>
            <w:gridSpan w:val="12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实践</w:t>
            </w:r>
            <w:proofErr w:type="gramStart"/>
            <w:r w:rsidRPr="00DA49EE">
              <w:rPr>
                <w:rFonts w:ascii="宋体" w:hAnsi="宋体" w:cs="Arial Unicode MS"/>
                <w:color w:val="000000"/>
                <w:szCs w:val="21"/>
              </w:rPr>
              <w:t>教学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总</w:t>
            </w:r>
            <w:proofErr w:type="gramEnd"/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学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分：</w:t>
            </w:r>
            <w:r w:rsidRPr="00DA49EE">
              <w:rPr>
                <w:rFonts w:ascii="宋体" w:hAnsi="宋体" w:hint="eastAsia"/>
                <w:bCs/>
                <w:color w:val="000000"/>
                <w:szCs w:val="21"/>
              </w:rPr>
              <w:t>×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学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分</w:t>
            </w:r>
          </w:p>
        </w:tc>
      </w:tr>
      <w:tr w:rsidR="00EB25B5" w:rsidRPr="00DA49EE" w:rsidTr="00C341C5">
        <w:trPr>
          <w:trHeight w:val="546"/>
          <w:jc w:val="center"/>
        </w:trPr>
        <w:tc>
          <w:tcPr>
            <w:tcW w:w="820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lastRenderedPageBreak/>
              <w:br w:type="page"/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性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质</w:t>
            </w:r>
          </w:p>
        </w:tc>
        <w:tc>
          <w:tcPr>
            <w:tcW w:w="776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2806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程 名 称</w:t>
            </w:r>
          </w:p>
        </w:tc>
        <w:tc>
          <w:tcPr>
            <w:tcW w:w="433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数</w:t>
            </w:r>
          </w:p>
        </w:tc>
        <w:tc>
          <w:tcPr>
            <w:tcW w:w="142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课内学时数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课外指导学时</w:t>
            </w:r>
          </w:p>
        </w:tc>
        <w:tc>
          <w:tcPr>
            <w:tcW w:w="5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开课学期</w:t>
            </w:r>
          </w:p>
        </w:tc>
        <w:tc>
          <w:tcPr>
            <w:tcW w:w="708" w:type="dxa"/>
            <w:vMerge w:val="restart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建议选修学期</w:t>
            </w:r>
          </w:p>
        </w:tc>
        <w:tc>
          <w:tcPr>
            <w:tcW w:w="566" w:type="dxa"/>
            <w:vMerge w:val="restart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考核方式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EB25B5" w:rsidRPr="00DA49EE" w:rsidTr="00C341C5">
        <w:trPr>
          <w:trHeight w:val="546"/>
          <w:jc w:val="center"/>
        </w:trPr>
        <w:tc>
          <w:tcPr>
            <w:tcW w:w="820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6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3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总学时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讲授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</w:t>
            </w: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vMerge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 w:val="restart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第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二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堂</w:t>
            </w: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社会</w:t>
            </w:r>
            <w:r w:rsidRPr="00DA49EE">
              <w:rPr>
                <w:rFonts w:ascii="宋体" w:hAnsi="宋体"/>
                <w:color w:val="000000"/>
                <w:szCs w:val="21"/>
              </w:rPr>
              <w:t>实践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 xml:space="preserve">2 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公益志</w:t>
            </w:r>
            <w:r w:rsidRPr="00DA49EE">
              <w:rPr>
                <w:rFonts w:ascii="宋体" w:hAnsi="宋体"/>
                <w:color w:val="000000"/>
                <w:szCs w:val="21"/>
              </w:rPr>
              <w:t>愿服务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校园文化活动（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含</w:t>
            </w:r>
            <w:r w:rsidRPr="00DA49EE">
              <w:rPr>
                <w:rFonts w:ascii="宋体" w:hAnsi="宋体"/>
                <w:color w:val="000000"/>
                <w:szCs w:val="21"/>
              </w:rPr>
              <w:t>美育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实践</w:t>
            </w:r>
            <w:r w:rsidRPr="00DA49EE">
              <w:rPr>
                <w:rFonts w:ascii="宋体" w:hAnsi="宋体"/>
                <w:color w:val="000000"/>
                <w:szCs w:val="21"/>
              </w:rPr>
              <w:t>）</w:t>
            </w:r>
          </w:p>
        </w:tc>
        <w:tc>
          <w:tcPr>
            <w:tcW w:w="433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566" w:type="dxa"/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noWrap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计</w:t>
            </w:r>
          </w:p>
        </w:tc>
        <w:tc>
          <w:tcPr>
            <w:tcW w:w="433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 w:rsidRPr="00DA49EE"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4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top w:w="15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noWrap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ind w:firstLineChars="100" w:firstLine="21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第二课堂总学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分：</w:t>
            </w:r>
            <w:r w:rsidRPr="00DA49EE">
              <w:rPr>
                <w:rFonts w:ascii="宋体" w:hAnsi="宋体"/>
                <w:bCs/>
                <w:color w:val="000000"/>
                <w:szCs w:val="21"/>
              </w:rPr>
              <w:t>4</w:t>
            </w:r>
            <w:r w:rsidRPr="00DA49EE">
              <w:rPr>
                <w:rFonts w:ascii="宋体" w:hAnsi="宋体" w:cs="Arial Unicode MS"/>
                <w:color w:val="000000"/>
                <w:szCs w:val="21"/>
              </w:rPr>
              <w:t>学</w:t>
            </w:r>
            <w:r w:rsidRPr="00DA49EE">
              <w:rPr>
                <w:rFonts w:ascii="宋体" w:hAnsi="宋体" w:cs="Arial Unicode MS" w:hint="eastAsia"/>
                <w:color w:val="000000"/>
                <w:szCs w:val="21"/>
              </w:rPr>
              <w:t>分</w:t>
            </w:r>
          </w:p>
        </w:tc>
        <w:tc>
          <w:tcPr>
            <w:tcW w:w="433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top w:w="15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 w:val="restart"/>
            <w:noWrap/>
            <w:vAlign w:val="center"/>
          </w:tcPr>
          <w:p w:rsidR="00EB25B5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拓</w:t>
            </w:r>
          </w:p>
          <w:p w:rsidR="00EB25B5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展</w:t>
            </w:r>
          </w:p>
          <w:p w:rsidR="00EB25B5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  <w:r>
              <w:rPr>
                <w:rFonts w:ascii="宋体" w:hAnsi="宋体" w:cs="Arial Unicode MS" w:hint="eastAsia"/>
                <w:color w:val="000000"/>
                <w:szCs w:val="21"/>
              </w:rPr>
              <w:t>程</w:t>
            </w: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3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top w:w="15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各专业自行确定</w:t>
            </w: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noWrap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3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top w:w="15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noWrap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3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top w:w="15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noWrap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06" w:type="dxa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3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top w:w="15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rPr>
          <w:trHeight w:val="369"/>
          <w:jc w:val="center"/>
        </w:trPr>
        <w:tc>
          <w:tcPr>
            <w:tcW w:w="820" w:type="dxa"/>
            <w:vMerge/>
            <w:noWrap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拓展课程总学分：X学分</w:t>
            </w:r>
          </w:p>
        </w:tc>
        <w:tc>
          <w:tcPr>
            <w:tcW w:w="433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446" w:type="dxa"/>
            <w:shd w:val="clear" w:color="auto" w:fill="auto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bottom w:w="0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cs="Arial Unicode MS"/>
                <w:color w:val="000000"/>
                <w:szCs w:val="21"/>
              </w:rPr>
            </w:pPr>
          </w:p>
        </w:tc>
        <w:tc>
          <w:tcPr>
            <w:tcW w:w="566" w:type="dxa"/>
            <w:tcMar>
              <w:top w:w="15" w:type="dxa"/>
              <w:left w:w="28" w:type="dxa"/>
              <w:right w:w="28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tcMar>
              <w:top w:w="15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6" w:type="dxa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9" w:type="dxa"/>
            <w:tcMar>
              <w:left w:w="28" w:type="dxa"/>
              <w:right w:w="28" w:type="dxa"/>
            </w:tcMar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EB25B5" w:rsidRPr="00DA49EE" w:rsidRDefault="00EB25B5" w:rsidP="00EB25B5">
      <w:pPr>
        <w:spacing w:line="560" w:lineRule="exact"/>
        <w:jc w:val="center"/>
        <w:rPr>
          <w:rFonts w:ascii="宋体" w:hAnsi="宋体"/>
          <w:color w:val="000000"/>
          <w:sz w:val="24"/>
        </w:rPr>
        <w:sectPr w:rsidR="00EB25B5" w:rsidRPr="00DA49EE" w:rsidSect="00C20333">
          <w:headerReference w:type="default" r:id="rId7"/>
          <w:footerReference w:type="even" r:id="rId8"/>
          <w:pgSz w:w="11907" w:h="16840" w:code="9"/>
          <w:pgMar w:top="1440" w:right="1797" w:bottom="1440" w:left="1797" w:header="851" w:footer="851" w:gutter="0"/>
          <w:cols w:space="425"/>
          <w:docGrid w:linePitch="286"/>
        </w:sectPr>
      </w:pPr>
    </w:p>
    <w:p w:rsidR="00EB25B5" w:rsidRPr="00DA49EE" w:rsidRDefault="00EB25B5" w:rsidP="00EB25B5">
      <w:pPr>
        <w:spacing w:line="56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DA49EE">
        <w:rPr>
          <w:rFonts w:ascii="宋体" w:hAnsi="宋体" w:hint="eastAsia"/>
          <w:b/>
          <w:bCs/>
          <w:color w:val="000000"/>
          <w:sz w:val="32"/>
          <w:szCs w:val="32"/>
        </w:rPr>
        <w:lastRenderedPageBreak/>
        <w:t>×××专业毕业要求与课程体系矩阵图（3号宋黑）</w:t>
      </w:r>
    </w:p>
    <w:p w:rsidR="00EB25B5" w:rsidRPr="00DA49EE" w:rsidRDefault="00EB25B5" w:rsidP="00EB25B5">
      <w:pPr>
        <w:spacing w:after="120" w:line="320" w:lineRule="exact"/>
        <w:jc w:val="center"/>
        <w:rPr>
          <w:rFonts w:ascii="宋体" w:hAnsi="宋体" w:hint="eastAsia"/>
          <w:b/>
          <w:bCs/>
          <w:color w:val="000000"/>
          <w:sz w:val="24"/>
          <w:szCs w:val="24"/>
        </w:rPr>
      </w:pPr>
      <w:r w:rsidRPr="00DA49EE">
        <w:rPr>
          <w:rFonts w:ascii="宋体" w:hAnsi="宋体" w:hint="eastAsia"/>
          <w:b/>
          <w:bCs/>
          <w:color w:val="000000"/>
          <w:sz w:val="24"/>
          <w:szCs w:val="24"/>
        </w:rPr>
        <w:t>（以工程教育专业认证为例）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971"/>
        <w:gridCol w:w="593"/>
        <w:gridCol w:w="594"/>
        <w:gridCol w:w="593"/>
        <w:gridCol w:w="594"/>
        <w:gridCol w:w="593"/>
        <w:gridCol w:w="594"/>
        <w:gridCol w:w="593"/>
        <w:gridCol w:w="594"/>
        <w:gridCol w:w="593"/>
        <w:gridCol w:w="594"/>
        <w:gridCol w:w="593"/>
        <w:gridCol w:w="594"/>
      </w:tblGrid>
      <w:tr w:rsidR="00EB25B5" w:rsidRPr="00DA49EE" w:rsidTr="00C341C5">
        <w:trPr>
          <w:trHeight w:val="486"/>
          <w:jc w:val="center"/>
        </w:trPr>
        <w:tc>
          <w:tcPr>
            <w:tcW w:w="80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课程</w:t>
            </w:r>
          </w:p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编号</w:t>
            </w:r>
          </w:p>
        </w:tc>
        <w:tc>
          <w:tcPr>
            <w:tcW w:w="197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课程名称</w:t>
            </w:r>
          </w:p>
        </w:tc>
        <w:tc>
          <w:tcPr>
            <w:tcW w:w="7122" w:type="dxa"/>
            <w:gridSpan w:val="1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毕</w:t>
            </w:r>
            <w:r w:rsidRPr="00DA49EE">
              <w:rPr>
                <w:rFonts w:hAnsi="宋体" w:hint="eastAsia"/>
                <w:szCs w:val="21"/>
              </w:rPr>
              <w:t xml:space="preserve">  </w:t>
            </w:r>
            <w:r w:rsidRPr="00DA49EE">
              <w:rPr>
                <w:rFonts w:hAnsi="宋体"/>
                <w:szCs w:val="21"/>
              </w:rPr>
              <w:t>业</w:t>
            </w:r>
            <w:r w:rsidRPr="00DA49EE">
              <w:rPr>
                <w:rFonts w:hAnsi="宋体" w:hint="eastAsia"/>
                <w:szCs w:val="21"/>
              </w:rPr>
              <w:t xml:space="preserve">  </w:t>
            </w:r>
            <w:r w:rsidRPr="00DA49EE">
              <w:rPr>
                <w:rFonts w:hAnsi="宋体"/>
                <w:szCs w:val="21"/>
              </w:rPr>
              <w:t>要</w:t>
            </w:r>
            <w:r w:rsidRPr="00DA49EE">
              <w:rPr>
                <w:rFonts w:hAnsi="宋体" w:hint="eastAsia"/>
                <w:szCs w:val="21"/>
              </w:rPr>
              <w:t xml:space="preserve">  </w:t>
            </w:r>
            <w:r w:rsidRPr="00DA49EE">
              <w:rPr>
                <w:rFonts w:hAnsi="宋体"/>
                <w:szCs w:val="21"/>
              </w:rPr>
              <w:t>求</w:t>
            </w:r>
          </w:p>
        </w:tc>
      </w:tr>
      <w:tr w:rsidR="00EB25B5" w:rsidRPr="00DA49EE" w:rsidTr="00C341C5">
        <w:trPr>
          <w:trHeight w:val="918"/>
          <w:jc w:val="center"/>
        </w:trPr>
        <w:tc>
          <w:tcPr>
            <w:tcW w:w="80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1.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知识</w:t>
            </w: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2.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问题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分析</w:t>
            </w: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3.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rFonts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设计</w:t>
            </w:r>
            <w:r w:rsidRPr="00DA49EE">
              <w:rPr>
                <w:szCs w:val="21"/>
              </w:rPr>
              <w:t>/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开发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解决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方案</w:t>
            </w: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4.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研究</w:t>
            </w: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5.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使用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现代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工具</w:t>
            </w: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6.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知识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与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社会</w:t>
            </w: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7.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环境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和可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持续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发展</w:t>
            </w: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8.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职业</w:t>
            </w:r>
          </w:p>
          <w:p w:rsidR="00EB25B5" w:rsidRPr="00DA49EE" w:rsidRDefault="00EB25B5" w:rsidP="00C341C5">
            <w:pPr>
              <w:widowControl/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规范</w:t>
            </w: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9.</w:t>
            </w:r>
          </w:p>
          <w:p w:rsidR="00EB25B5" w:rsidRPr="00DA49EE" w:rsidRDefault="00EB25B5" w:rsidP="00C341C5">
            <w:pPr>
              <w:snapToGrid w:val="0"/>
              <w:spacing w:line="240" w:lineRule="exact"/>
              <w:rPr>
                <w:rFonts w:hAnsi="宋体" w:hint="eastAsia"/>
                <w:szCs w:val="21"/>
              </w:rPr>
            </w:pPr>
            <w:r w:rsidRPr="00DA49EE">
              <w:rPr>
                <w:rFonts w:hAnsi="宋体"/>
                <w:szCs w:val="21"/>
              </w:rPr>
              <w:t>个人</w:t>
            </w:r>
          </w:p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和</w:t>
            </w:r>
          </w:p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团队</w:t>
            </w: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10.</w:t>
            </w:r>
          </w:p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沟通</w:t>
            </w: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11.</w:t>
            </w:r>
          </w:p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项目</w:t>
            </w:r>
          </w:p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管理</w:t>
            </w:r>
            <w:r w:rsidRPr="00DA49EE">
              <w:rPr>
                <w:szCs w:val="21"/>
              </w:rPr>
              <w:t xml:space="preserve">  </w:t>
            </w: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szCs w:val="21"/>
              </w:rPr>
              <w:t>12.</w:t>
            </w:r>
          </w:p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终身</w:t>
            </w:r>
          </w:p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  <w:r w:rsidRPr="00DA49EE">
              <w:rPr>
                <w:rFonts w:hAnsi="宋体"/>
                <w:szCs w:val="21"/>
              </w:rPr>
              <w:t>学习</w:t>
            </w: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B25B5" w:rsidRPr="00DA49EE" w:rsidTr="00C341C5">
        <w:trPr>
          <w:trHeight w:val="357"/>
          <w:jc w:val="center"/>
        </w:trPr>
        <w:tc>
          <w:tcPr>
            <w:tcW w:w="8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25B5" w:rsidRPr="00DA49EE" w:rsidRDefault="00EB25B5" w:rsidP="00C341C5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lastRenderedPageBreak/>
        <w:t>注：毕业要求</w:t>
      </w:r>
      <w:r w:rsidRPr="00C3225F">
        <w:t>12</w:t>
      </w:r>
      <w:r w:rsidRPr="00C3225F">
        <w:rPr>
          <w:rFonts w:hint="eastAsia"/>
        </w:rPr>
        <w:t>条标准的含义：</w:t>
      </w:r>
      <w:r w:rsidRPr="00C3225F">
        <w:t xml:space="preserve"> 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1</w:t>
      </w:r>
      <w:r w:rsidRPr="00C3225F">
        <w:rPr>
          <w:rFonts w:hint="eastAsia"/>
        </w:rPr>
        <w:t>）知识：能够将数学、自然科学、工程基础和专业知识等用于解决复杂工程问题。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2</w:t>
      </w:r>
      <w:r w:rsidRPr="00C3225F">
        <w:rPr>
          <w:rFonts w:hint="eastAsia"/>
        </w:rPr>
        <w:t>）问题分析：能够应用数学、自然科学和工程科学的基本原理，识别、表达、并通过文献研究分析复杂工程问题，以获得有效结论。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3</w:t>
      </w:r>
      <w:r w:rsidRPr="00C3225F">
        <w:rPr>
          <w:rFonts w:hint="eastAsia"/>
        </w:rPr>
        <w:t>）设计</w:t>
      </w:r>
      <w:r w:rsidRPr="00C3225F">
        <w:t>/</w:t>
      </w:r>
      <w:r w:rsidRPr="00C3225F">
        <w:rPr>
          <w:rFonts w:hint="eastAsia"/>
        </w:rPr>
        <w:t>开发解决方案：能够设计针对复杂工程问题的解决方案，设计满足特定需求的系统、单元（部件）或工艺流程，并能够在设计环节中体现创新意识，考虑社会、健康、安全、法律、文化以及环境等因素。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4</w:t>
      </w:r>
      <w:r w:rsidRPr="00C3225F">
        <w:rPr>
          <w:rFonts w:hint="eastAsia"/>
        </w:rPr>
        <w:t>）研究：能够基于科学原理并采用科学方法对复杂工程问题进行研究，包括设计实验、分析与解释数据、并通过信息综合得到合理有效的结论。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5</w:t>
      </w:r>
      <w:r w:rsidRPr="00C3225F">
        <w:rPr>
          <w:rFonts w:hint="eastAsia"/>
        </w:rPr>
        <w:t>）使用现代工具：能够针对复杂工程问题，开发、选择与使用恰当的技术、资源、现代工程工具和信息技术工具，包括对复杂工程问题的预测与模拟，并能够理解其局限性。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6</w:t>
      </w:r>
      <w:r w:rsidRPr="00C3225F">
        <w:rPr>
          <w:rFonts w:hint="eastAsia"/>
        </w:rPr>
        <w:t>）知识与社会：能够基于工程相关背景知识进行合理分析，评价专业工程实践和复杂工程问题解决方案对社会、健康、安全、法律以及文化的影响，并理解应承担的责任。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7</w:t>
      </w:r>
      <w:r w:rsidRPr="00C3225F">
        <w:rPr>
          <w:rFonts w:hint="eastAsia"/>
        </w:rPr>
        <w:t>）环境和可持续发展：能够理解和评价针对复杂工程问题的工程实践对环境、社会可持续发展的影响。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8</w:t>
      </w:r>
      <w:r w:rsidRPr="00C3225F">
        <w:rPr>
          <w:rFonts w:hint="eastAsia"/>
        </w:rPr>
        <w:t>）职业规范：具有人文社会科学素养、社会责任感，能够在工程实践中理解并遵守工程职业道德和规范，履行责任。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9</w:t>
      </w:r>
      <w:r w:rsidRPr="00C3225F">
        <w:rPr>
          <w:rFonts w:hint="eastAsia"/>
        </w:rPr>
        <w:t>）个人和团队：能够在多学科背景下的团队中承担个体、团队成员以及负责人的角色。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10</w:t>
      </w:r>
      <w:r w:rsidRPr="00C3225F">
        <w:rPr>
          <w:rFonts w:hint="eastAsia"/>
        </w:rPr>
        <w:t>）沟通：能够就复杂工程问题与业界同行及社会公众进行有效沟通和交流，包括撰写报告和设计文稿、陈述发言、清晰表达或回应指令。并具备一定的国际视野，能够在跨文化背景下进行沟通和交流。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11</w:t>
      </w:r>
      <w:r w:rsidRPr="00C3225F">
        <w:rPr>
          <w:rFonts w:hint="eastAsia"/>
        </w:rPr>
        <w:t>）项目管理：理解并掌握工程管理原理与经济决策方法，并能在多学科环境中应用。</w:t>
      </w:r>
    </w:p>
    <w:p w:rsidR="00EB25B5" w:rsidRPr="00C3225F" w:rsidRDefault="00EB25B5" w:rsidP="00EB25B5">
      <w:pPr>
        <w:spacing w:line="420" w:lineRule="exact"/>
      </w:pPr>
      <w:r w:rsidRPr="00C3225F">
        <w:rPr>
          <w:rFonts w:hint="eastAsia"/>
        </w:rPr>
        <w:t>（</w:t>
      </w:r>
      <w:r w:rsidRPr="00C3225F">
        <w:t>12</w:t>
      </w:r>
      <w:r w:rsidRPr="00C3225F">
        <w:rPr>
          <w:rFonts w:hint="eastAsia"/>
        </w:rPr>
        <w:t>）终身学习：具有自主学习和终身学习的意识，有不断学习和适应发展的能力。</w:t>
      </w:r>
    </w:p>
    <w:p w:rsidR="00EB25B5" w:rsidRPr="00C3225F" w:rsidRDefault="00EB25B5" w:rsidP="00EB25B5">
      <w:pPr>
        <w:spacing w:line="420" w:lineRule="exact"/>
        <w:rPr>
          <w:rFonts w:ascii="宋体" w:hAnsi="宋体"/>
          <w:sz w:val="24"/>
        </w:rPr>
      </w:pPr>
    </w:p>
    <w:p w:rsidR="00EB25B5" w:rsidRPr="00C3225F" w:rsidRDefault="00EB25B5" w:rsidP="00EB25B5">
      <w:pPr>
        <w:spacing w:line="420" w:lineRule="exact"/>
        <w:jc w:val="center"/>
        <w:rPr>
          <w:rFonts w:ascii="宋体" w:hAnsi="宋体"/>
          <w:b/>
          <w:bCs/>
          <w:sz w:val="32"/>
          <w:szCs w:val="32"/>
        </w:rPr>
        <w:sectPr w:rsidR="00EB25B5" w:rsidRPr="00C3225F" w:rsidSect="00C20333">
          <w:pgSz w:w="11907" w:h="16840" w:code="9"/>
          <w:pgMar w:top="1440" w:right="1797" w:bottom="1440" w:left="1797" w:header="851" w:footer="851" w:gutter="0"/>
          <w:cols w:space="425"/>
          <w:docGrid w:linePitch="286"/>
        </w:sectPr>
      </w:pPr>
    </w:p>
    <w:p w:rsidR="00EB25B5" w:rsidRPr="00DA49EE" w:rsidRDefault="00EB25B5" w:rsidP="00EB25B5">
      <w:pPr>
        <w:spacing w:line="520" w:lineRule="exact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  <w:bookmarkStart w:id="1" w:name="_GoBack"/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pt;margin-top:64.1pt;width:600.4pt;height:388.85pt;z-index:251659264">
            <v:imagedata r:id="rId9" o:title=""/>
            <w10:wrap type="square"/>
          </v:shape>
          <o:OLEObject Type="Embed" ProgID="Visio.Drawing.15" ShapeID="_x0000_s1026" DrawAspect="Content" ObjectID="_1643963870" r:id="rId10"/>
        </w:object>
      </w:r>
      <w:bookmarkEnd w:id="1"/>
      <w:r w:rsidRPr="00DA49EE">
        <w:rPr>
          <w:rFonts w:ascii="宋体" w:hAnsi="宋体" w:hint="eastAsia"/>
          <w:b/>
          <w:bCs/>
          <w:color w:val="000000"/>
          <w:sz w:val="32"/>
          <w:szCs w:val="32"/>
        </w:rPr>
        <w:t>×××专业课程体系拓扑图（3号宋黑）</w:t>
      </w:r>
    </w:p>
    <w:p w:rsidR="00EB25B5" w:rsidRPr="00DA49EE" w:rsidRDefault="00EB25B5" w:rsidP="00EB25B5">
      <w:pPr>
        <w:widowControl/>
        <w:snapToGrid w:val="0"/>
        <w:spacing w:line="360" w:lineRule="exact"/>
        <w:ind w:firstLineChars="200" w:firstLine="480"/>
        <w:jc w:val="left"/>
        <w:rPr>
          <w:rFonts w:ascii="仿宋" w:eastAsia="仿宋" w:hAnsi="仿宋"/>
          <w:i/>
          <w:sz w:val="24"/>
          <w:szCs w:val="21"/>
        </w:rPr>
      </w:pPr>
      <w:r w:rsidRPr="00DA49EE">
        <w:rPr>
          <w:rFonts w:ascii="仿宋" w:eastAsia="仿宋" w:hAnsi="仿宋" w:hint="eastAsia"/>
          <w:i/>
          <w:sz w:val="24"/>
          <w:szCs w:val="21"/>
        </w:rPr>
        <w:t>各专业“修读导引图”不限于固定表现形式，应根据学科专业特点，清晰、个性化、有逻辑地展示出专业最低学业要求、课程修读指引和培养路径。（另提供其他高校拓扑图作为参考）</w:t>
      </w: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 w:hint="eastAsia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/>
          <w:color w:val="000000"/>
          <w:sz w:val="24"/>
        </w:rPr>
      </w:pPr>
    </w:p>
    <w:p w:rsidR="00EB25B5" w:rsidRPr="00DA49EE" w:rsidRDefault="00EB25B5" w:rsidP="00EB25B5">
      <w:pPr>
        <w:spacing w:line="560" w:lineRule="exact"/>
        <w:rPr>
          <w:rFonts w:ascii="宋体" w:hAnsi="宋体" w:hint="eastAsia"/>
          <w:color w:val="000000"/>
          <w:sz w:val="24"/>
        </w:rPr>
        <w:sectPr w:rsidR="00EB25B5" w:rsidRPr="00DA49EE" w:rsidSect="00C20333">
          <w:pgSz w:w="16840" w:h="11907" w:orient="landscape" w:code="9"/>
          <w:pgMar w:top="1418" w:right="1440" w:bottom="1418" w:left="1440" w:header="851" w:footer="851" w:gutter="0"/>
          <w:cols w:space="425"/>
          <w:docGrid w:linePitch="286"/>
        </w:sectPr>
      </w:pPr>
    </w:p>
    <w:p w:rsidR="00EB25B5" w:rsidRPr="00DA49EE" w:rsidRDefault="00EB25B5" w:rsidP="00EB25B5">
      <w:pPr>
        <w:spacing w:line="56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DA49EE">
        <w:rPr>
          <w:rFonts w:ascii="宋体" w:hAnsi="宋体" w:hint="eastAsia"/>
          <w:b/>
          <w:color w:val="000000"/>
          <w:sz w:val="32"/>
          <w:szCs w:val="32"/>
        </w:rPr>
        <w:lastRenderedPageBreak/>
        <w:t>××专业拓展课程表(</w:t>
      </w:r>
      <w:proofErr w:type="gramStart"/>
      <w:r w:rsidRPr="00DA49EE">
        <w:rPr>
          <w:rFonts w:ascii="宋体" w:hAnsi="宋体" w:hint="eastAsia"/>
          <w:b/>
          <w:color w:val="000000"/>
          <w:sz w:val="32"/>
          <w:szCs w:val="32"/>
        </w:rPr>
        <w:t>3号宋黑</w:t>
      </w:r>
      <w:proofErr w:type="gramEnd"/>
      <w:r w:rsidRPr="00DA49EE">
        <w:rPr>
          <w:rFonts w:ascii="宋体" w:hAnsi="宋体" w:hint="eastAsia"/>
          <w:b/>
          <w:color w:val="000000"/>
          <w:sz w:val="32"/>
          <w:szCs w:val="32"/>
        </w:rPr>
        <w:t>)</w:t>
      </w:r>
    </w:p>
    <w:p w:rsidR="00EB25B5" w:rsidRPr="00DA49EE" w:rsidRDefault="00EB25B5" w:rsidP="00EB25B5">
      <w:pPr>
        <w:spacing w:line="160" w:lineRule="exact"/>
        <w:jc w:val="center"/>
        <w:rPr>
          <w:rFonts w:ascii="宋体" w:hAnsi="宋体" w:hint="eastAsia"/>
          <w:b/>
          <w:color w:val="000000"/>
          <w:szCs w:val="21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134"/>
        <w:gridCol w:w="2282"/>
        <w:gridCol w:w="406"/>
        <w:gridCol w:w="636"/>
        <w:gridCol w:w="708"/>
        <w:gridCol w:w="567"/>
        <w:gridCol w:w="594"/>
        <w:gridCol w:w="518"/>
        <w:gridCol w:w="740"/>
        <w:gridCol w:w="567"/>
      </w:tblGrid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课程组类别</w:t>
            </w:r>
          </w:p>
        </w:tc>
        <w:tc>
          <w:tcPr>
            <w:tcW w:w="1134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课程编号</w:t>
            </w:r>
          </w:p>
        </w:tc>
        <w:tc>
          <w:tcPr>
            <w:tcW w:w="2282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课程名称</w:t>
            </w:r>
          </w:p>
        </w:tc>
        <w:tc>
          <w:tcPr>
            <w:tcW w:w="406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分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数</w:t>
            </w:r>
          </w:p>
        </w:tc>
        <w:tc>
          <w:tcPr>
            <w:tcW w:w="1911" w:type="dxa"/>
            <w:gridSpan w:val="3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课内学时数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ind w:right="-5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课外指导学时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开课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学期</w:t>
            </w:r>
          </w:p>
        </w:tc>
        <w:tc>
          <w:tcPr>
            <w:tcW w:w="740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建议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选修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考核方式</w:t>
            </w: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总学时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ind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讲授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ind w:right="-57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实验</w:t>
            </w:r>
          </w:p>
        </w:tc>
        <w:tc>
          <w:tcPr>
            <w:tcW w:w="594" w:type="dxa"/>
            <w:vMerge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ind w:right="-5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8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 w:val="restart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×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×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×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×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课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>组</w:t>
            </w: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pStyle w:val="xl24"/>
              <w:widowControl w:val="0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before="0" w:beforeAutospacing="0" w:after="0" w:afterAutospacing="0" w:line="240" w:lineRule="atLeast"/>
              <w:textAlignment w:val="auto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DA49EE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32" w:type="dxa"/>
            <w:vMerge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82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DA49EE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B25B5" w:rsidRPr="00866E4C" w:rsidTr="00C341C5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948" w:type="dxa"/>
            <w:gridSpan w:val="3"/>
            <w:vAlign w:val="center"/>
          </w:tcPr>
          <w:p w:rsidR="00EB25B5" w:rsidRPr="00866E4C" w:rsidRDefault="00EB25B5" w:rsidP="00C341C5">
            <w:pPr>
              <w:autoSpaceDE w:val="0"/>
              <w:autoSpaceDN w:val="0"/>
              <w:spacing w:line="240" w:lineRule="atLeast"/>
              <w:ind w:firstLineChars="100" w:firstLine="2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A49EE">
              <w:rPr>
                <w:rFonts w:ascii="宋体" w:hAnsi="宋体" w:hint="eastAsia"/>
                <w:color w:val="000000"/>
                <w:szCs w:val="21"/>
              </w:rPr>
              <w:t xml:space="preserve">小 </w:t>
            </w:r>
            <w:r w:rsidRPr="00DA49E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DA49EE">
              <w:rPr>
                <w:rFonts w:ascii="宋体" w:hAnsi="宋体" w:hint="eastAsia"/>
                <w:color w:val="000000"/>
                <w:szCs w:val="21"/>
              </w:rPr>
              <w:t>计</w:t>
            </w:r>
          </w:p>
        </w:tc>
        <w:tc>
          <w:tcPr>
            <w:tcW w:w="406" w:type="dxa"/>
            <w:vAlign w:val="center"/>
          </w:tcPr>
          <w:p w:rsidR="00EB25B5" w:rsidRPr="00866E4C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EB25B5" w:rsidRPr="00866E4C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25B5" w:rsidRPr="00866E4C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25B5" w:rsidRPr="00866E4C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EB25B5" w:rsidRPr="00866E4C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EB25B5" w:rsidRPr="00866E4C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EB25B5" w:rsidRPr="00866E4C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B25B5" w:rsidRPr="00866E4C" w:rsidRDefault="00EB25B5" w:rsidP="00C341C5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EB25B5" w:rsidRPr="00C94751" w:rsidRDefault="00EB25B5" w:rsidP="00EB25B5">
      <w:pPr>
        <w:widowControl/>
        <w:shd w:val="clear" w:color="auto" w:fill="FFFFFF"/>
        <w:jc w:val="left"/>
        <w:rPr>
          <w:rFonts w:hint="eastAsia"/>
        </w:rPr>
      </w:pPr>
    </w:p>
    <w:p w:rsidR="00E717CF" w:rsidRDefault="00E717CF"/>
    <w:sectPr w:rsidR="00E7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BF" w:rsidRDefault="00EA02BF" w:rsidP="00EB25B5">
      <w:r>
        <w:separator/>
      </w:r>
    </w:p>
  </w:endnote>
  <w:endnote w:type="continuationSeparator" w:id="0">
    <w:p w:rsidR="00EA02BF" w:rsidRDefault="00EA02BF" w:rsidP="00EB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YaHe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B5" w:rsidRDefault="00EB25B5" w:rsidP="00C20333">
    <w:pPr>
      <w:pStyle w:val="2Char"/>
      <w:framePr w:wrap="around" w:vAnchor="text" w:hAnchor="margin" w:xAlign="center" w:y="1"/>
      <w:rPr>
        <w:rStyle w:val="CharChar10"/>
      </w:rPr>
    </w:pPr>
    <w:r>
      <w:rPr>
        <w:rStyle w:val="CharChar10"/>
      </w:rPr>
      <w:fldChar w:fldCharType="begin"/>
    </w:r>
    <w:r>
      <w:rPr>
        <w:rStyle w:val="CharChar10"/>
      </w:rPr>
      <w:instrText xml:space="preserve">PAGE  </w:instrText>
    </w:r>
    <w:r>
      <w:rPr>
        <w:rStyle w:val="CharChar10"/>
      </w:rPr>
      <w:fldChar w:fldCharType="end"/>
    </w:r>
  </w:p>
  <w:p w:rsidR="00EB25B5" w:rsidRDefault="00EB25B5">
    <w:pPr>
      <w:pStyle w:val="2Cha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BF" w:rsidRDefault="00EA02BF" w:rsidP="00EB25B5">
      <w:r>
        <w:separator/>
      </w:r>
    </w:p>
  </w:footnote>
  <w:footnote w:type="continuationSeparator" w:id="0">
    <w:p w:rsidR="00EA02BF" w:rsidRDefault="00EA02BF" w:rsidP="00EB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B5" w:rsidRDefault="00EB25B5" w:rsidP="00C20333">
    <w:pPr>
      <w:pStyle w:val="1Cha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CDB"/>
    <w:multiLevelType w:val="hybridMultilevel"/>
    <w:tmpl w:val="4310171A"/>
    <w:lvl w:ilvl="0" w:tplc="0F8856F4">
      <w:start w:val="1"/>
      <w:numFmt w:val="decimal"/>
      <w:lvlText w:val="%1."/>
      <w:lvlJc w:val="left"/>
      <w:pPr>
        <w:ind w:left="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1">
    <w:nsid w:val="081360C6"/>
    <w:multiLevelType w:val="hybridMultilevel"/>
    <w:tmpl w:val="F0CED582"/>
    <w:lvl w:ilvl="0" w:tplc="DC8A3A7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0A9529FA"/>
    <w:multiLevelType w:val="hybridMultilevel"/>
    <w:tmpl w:val="10587D96"/>
    <w:lvl w:ilvl="0" w:tplc="DF567A08">
      <w:start w:val="1"/>
      <w:numFmt w:val="decimal"/>
      <w:lvlText w:val="%1."/>
      <w:lvlJc w:val="left"/>
      <w:pPr>
        <w:ind w:left="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3">
    <w:nsid w:val="0FE910D1"/>
    <w:multiLevelType w:val="singleLevel"/>
    <w:tmpl w:val="94002D12"/>
    <w:lvl w:ilvl="0">
      <w:start w:val="1"/>
      <w:numFmt w:val="decimal"/>
      <w:pStyle w:val="2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">
    <w:nsid w:val="1E3B657B"/>
    <w:multiLevelType w:val="hybridMultilevel"/>
    <w:tmpl w:val="957C5EB0"/>
    <w:lvl w:ilvl="0" w:tplc="600E65DE">
      <w:start w:val="1"/>
      <w:numFmt w:val="japaneseCounting"/>
      <w:lvlText w:val="（%1）"/>
      <w:lvlJc w:val="left"/>
      <w:pPr>
        <w:ind w:left="10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9" w:hanging="420"/>
      </w:pPr>
      <w:rPr>
        <w:rFonts w:cs="Times New Roman"/>
      </w:rPr>
    </w:lvl>
  </w:abstractNum>
  <w:abstractNum w:abstractNumId="5">
    <w:nsid w:val="25420506"/>
    <w:multiLevelType w:val="hybridMultilevel"/>
    <w:tmpl w:val="2D00BEA6"/>
    <w:lvl w:ilvl="0" w:tplc="64CC3ED0">
      <w:start w:val="1"/>
      <w:numFmt w:val="decimal"/>
      <w:lvlText w:val="%1."/>
      <w:lvlJc w:val="left"/>
      <w:pPr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8B434FA"/>
    <w:multiLevelType w:val="singleLevel"/>
    <w:tmpl w:val="40B017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15"/>
      </w:pPr>
    </w:lvl>
  </w:abstractNum>
  <w:abstractNum w:abstractNumId="7">
    <w:nsid w:val="31467463"/>
    <w:multiLevelType w:val="hybridMultilevel"/>
    <w:tmpl w:val="08C018DE"/>
    <w:lvl w:ilvl="0" w:tplc="3780A0D2">
      <w:start w:val="1"/>
      <w:numFmt w:val="decimal"/>
      <w:lvlText w:val="%1."/>
      <w:lvlJc w:val="left"/>
      <w:pPr>
        <w:ind w:left="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8">
    <w:nsid w:val="46D17719"/>
    <w:multiLevelType w:val="singleLevel"/>
    <w:tmpl w:val="61C090F6"/>
    <w:lvl w:ilvl="0">
      <w:start w:val="5"/>
      <w:numFmt w:val="decimal"/>
      <w:lvlText w:val="%1．"/>
      <w:lvlJc w:val="left"/>
      <w:pPr>
        <w:tabs>
          <w:tab w:val="num" w:pos="780"/>
        </w:tabs>
        <w:ind w:left="780" w:hanging="360"/>
      </w:pPr>
    </w:lvl>
  </w:abstractNum>
  <w:abstractNum w:abstractNumId="9">
    <w:nsid w:val="55B53B85"/>
    <w:multiLevelType w:val="hybridMultilevel"/>
    <w:tmpl w:val="CF2C8B5E"/>
    <w:lvl w:ilvl="0" w:tplc="1B14234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564320AF"/>
    <w:multiLevelType w:val="singleLevel"/>
    <w:tmpl w:val="05D8B270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</w:lvl>
  </w:abstractNum>
  <w:abstractNum w:abstractNumId="11">
    <w:nsid w:val="6A144782"/>
    <w:multiLevelType w:val="hybridMultilevel"/>
    <w:tmpl w:val="AA0AE3F2"/>
    <w:lvl w:ilvl="0" w:tplc="C216702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2">
    <w:nsid w:val="6BA577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6FA56AE0"/>
    <w:multiLevelType w:val="hybridMultilevel"/>
    <w:tmpl w:val="56602F7A"/>
    <w:lvl w:ilvl="0" w:tplc="3D5A074C">
      <w:start w:val="1"/>
      <w:numFmt w:val="decimal"/>
      <w:lvlText w:val="%1."/>
      <w:lvlJc w:val="left"/>
      <w:pPr>
        <w:ind w:left="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abstractNum w:abstractNumId="14">
    <w:nsid w:val="72AB4B65"/>
    <w:multiLevelType w:val="hybridMultilevel"/>
    <w:tmpl w:val="A594BDCC"/>
    <w:lvl w:ilvl="0" w:tplc="BD141B90">
      <w:start w:val="1"/>
      <w:numFmt w:val="japaneseCounting"/>
      <w:lvlText w:val="（%1）"/>
      <w:lvlJc w:val="left"/>
      <w:pPr>
        <w:ind w:left="1447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5">
    <w:nsid w:val="76782CBC"/>
    <w:multiLevelType w:val="hybridMultilevel"/>
    <w:tmpl w:val="0D0005E0"/>
    <w:lvl w:ilvl="0" w:tplc="EBA6FAB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7B1A6B1E"/>
    <w:multiLevelType w:val="hybridMultilevel"/>
    <w:tmpl w:val="7A2C4B5E"/>
    <w:lvl w:ilvl="0" w:tplc="5DEEEC5E">
      <w:start w:val="1"/>
      <w:numFmt w:val="decimal"/>
      <w:lvlText w:val="%1."/>
      <w:lvlJc w:val="left"/>
      <w:pPr>
        <w:ind w:left="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8"/>
  </w:num>
  <w:num w:numId="17">
    <w:abstractNumId w:val="8"/>
    <w:lvlOverride w:ilvl="0">
      <w:startOverride w:val="5"/>
    </w:lvlOverride>
  </w:num>
  <w:num w:numId="18">
    <w:abstractNumId w:val="1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C3"/>
    <w:rsid w:val="00490CC3"/>
    <w:rsid w:val="00E717CF"/>
    <w:rsid w:val="00EA02BF"/>
    <w:rsid w:val="00E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9239E9-011E-4BE4-928C-1045B2C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B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EB25B5"/>
    <w:pPr>
      <w:keepNext/>
      <w:keepLines/>
      <w:spacing w:line="360" w:lineRule="auto"/>
      <w:jc w:val="center"/>
      <w:outlineLvl w:val="0"/>
    </w:pPr>
    <w:rPr>
      <w:rFonts w:ascii="Times New Roman" w:hAnsi="Times New Roman"/>
      <w:b/>
      <w:bCs/>
      <w:kern w:val="44"/>
      <w:sz w:val="36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rsid w:val="00EB25B5"/>
    <w:pPr>
      <w:keepNext/>
      <w:keepLines/>
      <w:numPr>
        <w:numId w:val="1"/>
      </w:numPr>
      <w:spacing w:before="120" w:after="120" w:line="360" w:lineRule="auto"/>
      <w:outlineLvl w:val="1"/>
    </w:pPr>
    <w:rPr>
      <w:rFonts w:ascii="Arial" w:eastAsia="黑体" w:hAnsi="Arial"/>
      <w:b/>
      <w:kern w:val="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B2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B25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2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B25B5"/>
    <w:rPr>
      <w:sz w:val="18"/>
      <w:szCs w:val="18"/>
    </w:rPr>
  </w:style>
  <w:style w:type="character" w:customStyle="1" w:styleId="1Char">
    <w:name w:val="标题 1 Char"/>
    <w:basedOn w:val="a1"/>
    <w:link w:val="1"/>
    <w:rsid w:val="00EB25B5"/>
    <w:rPr>
      <w:rFonts w:ascii="Times New Roman" w:eastAsia="宋体" w:hAnsi="Times New Roman" w:cs="Times New Roman"/>
      <w:b/>
      <w:bCs/>
      <w:kern w:val="44"/>
      <w:sz w:val="36"/>
      <w:szCs w:val="44"/>
      <w:lang w:val="x-none" w:eastAsia="x-none"/>
    </w:rPr>
  </w:style>
  <w:style w:type="character" w:customStyle="1" w:styleId="2Char">
    <w:name w:val="标题 2 Char"/>
    <w:basedOn w:val="a1"/>
    <w:link w:val="2"/>
    <w:rsid w:val="00EB25B5"/>
    <w:rPr>
      <w:rFonts w:ascii="Arial" w:eastAsia="黑体" w:hAnsi="Arial" w:cs="Times New Roman"/>
      <w:b/>
      <w:kern w:val="0"/>
      <w:sz w:val="20"/>
      <w:szCs w:val="20"/>
      <w:lang w:val="x-none" w:eastAsia="x-none"/>
    </w:rPr>
  </w:style>
  <w:style w:type="paragraph" w:styleId="a0">
    <w:name w:val="Normal Indent"/>
    <w:basedOn w:val="a"/>
    <w:rsid w:val="00EB25B5"/>
    <w:pPr>
      <w:ind w:firstLine="420"/>
    </w:pPr>
    <w:rPr>
      <w:rFonts w:ascii="Times New Roman" w:hAnsi="Times New Roman"/>
      <w:szCs w:val="20"/>
    </w:rPr>
  </w:style>
  <w:style w:type="character" w:customStyle="1" w:styleId="Char1">
    <w:name w:val="页脚 Char1"/>
    <w:uiPriority w:val="99"/>
    <w:rsid w:val="00EB25B5"/>
    <w:rPr>
      <w:sz w:val="18"/>
      <w:szCs w:val="18"/>
    </w:rPr>
  </w:style>
  <w:style w:type="character" w:customStyle="1" w:styleId="CharChar11">
    <w:name w:val=" Char Char11"/>
    <w:rsid w:val="00EB25B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Char10">
    <w:name w:val=" Char Char10"/>
    <w:rsid w:val="00EB25B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6">
    <w:name w:val="page number"/>
    <w:rsid w:val="00EB25B5"/>
  </w:style>
  <w:style w:type="paragraph" w:styleId="a7">
    <w:name w:val="Balloon Text"/>
    <w:basedOn w:val="a"/>
    <w:link w:val="Char2"/>
    <w:semiHidden/>
    <w:rsid w:val="00EB25B5"/>
    <w:rPr>
      <w:sz w:val="18"/>
      <w:szCs w:val="18"/>
    </w:rPr>
  </w:style>
  <w:style w:type="character" w:customStyle="1" w:styleId="Char2">
    <w:name w:val="批注框文本 Char"/>
    <w:basedOn w:val="a1"/>
    <w:link w:val="a7"/>
    <w:semiHidden/>
    <w:rsid w:val="00EB25B5"/>
    <w:rPr>
      <w:rFonts w:ascii="Calibri" w:eastAsia="宋体" w:hAnsi="Calibri" w:cs="Times New Roman"/>
      <w:sz w:val="18"/>
      <w:szCs w:val="18"/>
    </w:rPr>
  </w:style>
  <w:style w:type="paragraph" w:styleId="a8">
    <w:name w:val="Plain Text"/>
    <w:aliases w:val="Char"/>
    <w:basedOn w:val="a"/>
    <w:link w:val="Char3"/>
    <w:rsid w:val="00EB25B5"/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Char3">
    <w:name w:val="纯文本 Char"/>
    <w:aliases w:val="Char Char"/>
    <w:basedOn w:val="a1"/>
    <w:link w:val="a8"/>
    <w:rsid w:val="00EB25B5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paragraph" w:styleId="a9">
    <w:name w:val="Body Text Indent"/>
    <w:basedOn w:val="a"/>
    <w:link w:val="Char4"/>
    <w:rsid w:val="00EB25B5"/>
    <w:pPr>
      <w:adjustRightInd w:val="0"/>
      <w:spacing w:line="360" w:lineRule="atLeast"/>
      <w:ind w:left="210"/>
      <w:jc w:val="left"/>
      <w:textAlignment w:val="baseline"/>
    </w:pPr>
    <w:rPr>
      <w:rFonts w:ascii="宋体" w:hAnsi="Times New Roman"/>
      <w:kern w:val="0"/>
      <w:sz w:val="20"/>
      <w:szCs w:val="20"/>
      <w:lang w:val="x-none" w:eastAsia="x-none"/>
    </w:rPr>
  </w:style>
  <w:style w:type="character" w:customStyle="1" w:styleId="Char4">
    <w:name w:val="正文文本缩进 Char"/>
    <w:basedOn w:val="a1"/>
    <w:link w:val="a9"/>
    <w:rsid w:val="00EB25B5"/>
    <w:rPr>
      <w:rFonts w:ascii="宋体" w:eastAsia="宋体" w:hAnsi="Times New Roman" w:cs="Times New Roman"/>
      <w:kern w:val="0"/>
      <w:sz w:val="20"/>
      <w:szCs w:val="20"/>
      <w:lang w:val="x-none" w:eastAsia="x-none"/>
    </w:rPr>
  </w:style>
  <w:style w:type="paragraph" w:styleId="20">
    <w:name w:val="Body Text Indent 2"/>
    <w:basedOn w:val="a"/>
    <w:link w:val="2Char0"/>
    <w:rsid w:val="00EB25B5"/>
    <w:pPr>
      <w:adjustRightInd w:val="0"/>
      <w:snapToGrid w:val="0"/>
      <w:ind w:firstLine="482"/>
    </w:pPr>
    <w:rPr>
      <w:rFonts w:ascii="宋体" w:hAnsi="宋体"/>
      <w:kern w:val="0"/>
      <w:sz w:val="20"/>
      <w:szCs w:val="20"/>
      <w:lang w:val="x-none" w:eastAsia="x-none"/>
    </w:rPr>
  </w:style>
  <w:style w:type="character" w:customStyle="1" w:styleId="2Char0">
    <w:name w:val="正文文本缩进 2 Char"/>
    <w:basedOn w:val="a1"/>
    <w:link w:val="20"/>
    <w:rsid w:val="00EB25B5"/>
    <w:rPr>
      <w:rFonts w:ascii="宋体" w:eastAsia="宋体" w:hAnsi="宋体" w:cs="Times New Roman"/>
      <w:kern w:val="0"/>
      <w:sz w:val="20"/>
      <w:szCs w:val="20"/>
      <w:lang w:val="x-none" w:eastAsia="x-none"/>
    </w:rPr>
  </w:style>
  <w:style w:type="paragraph" w:styleId="aa">
    <w:name w:val="Normal (Web)"/>
    <w:basedOn w:val="a"/>
    <w:rsid w:val="00EB25B5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paragraph" w:customStyle="1" w:styleId="font5">
    <w:name w:val="font5"/>
    <w:basedOn w:val="a"/>
    <w:rsid w:val="00EB25B5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xl24">
    <w:name w:val="xl24"/>
    <w:basedOn w:val="a"/>
    <w:rsid w:val="00EB25B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25">
    <w:name w:val="xl25"/>
    <w:basedOn w:val="a"/>
    <w:rsid w:val="00EB25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26">
    <w:name w:val="xl26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27">
    <w:name w:val="xl27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28">
    <w:name w:val="xl28"/>
    <w:basedOn w:val="a"/>
    <w:rsid w:val="00EB25B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29">
    <w:name w:val="xl29"/>
    <w:basedOn w:val="a"/>
    <w:rsid w:val="00EB25B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30">
    <w:name w:val="xl30"/>
    <w:basedOn w:val="a"/>
    <w:rsid w:val="00EB25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31">
    <w:name w:val="xl31"/>
    <w:basedOn w:val="a"/>
    <w:rsid w:val="00EB25B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32">
    <w:name w:val="xl32"/>
    <w:basedOn w:val="a"/>
    <w:rsid w:val="00EB25B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33">
    <w:name w:val="xl33"/>
    <w:basedOn w:val="a"/>
    <w:rsid w:val="00EB25B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34">
    <w:name w:val="xl34"/>
    <w:basedOn w:val="a"/>
    <w:rsid w:val="00EB25B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35">
    <w:name w:val="xl35"/>
    <w:basedOn w:val="a"/>
    <w:rsid w:val="00EB25B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36">
    <w:name w:val="xl36"/>
    <w:basedOn w:val="a"/>
    <w:rsid w:val="00EB25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37">
    <w:name w:val="xl37"/>
    <w:basedOn w:val="a"/>
    <w:rsid w:val="00EB25B5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38">
    <w:name w:val="xl38"/>
    <w:basedOn w:val="a"/>
    <w:rsid w:val="00EB25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39">
    <w:name w:val="xl39"/>
    <w:basedOn w:val="a"/>
    <w:rsid w:val="00EB25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40">
    <w:name w:val="xl40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41">
    <w:name w:val="xl41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42">
    <w:name w:val="xl42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43">
    <w:name w:val="xl43"/>
    <w:basedOn w:val="a"/>
    <w:rsid w:val="00EB25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44">
    <w:name w:val="xl44"/>
    <w:basedOn w:val="a"/>
    <w:rsid w:val="00EB25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45">
    <w:name w:val="xl45"/>
    <w:basedOn w:val="a"/>
    <w:rsid w:val="00EB25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46">
    <w:name w:val="xl46"/>
    <w:basedOn w:val="a"/>
    <w:rsid w:val="00EB25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47">
    <w:name w:val="xl47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48">
    <w:name w:val="xl48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49">
    <w:name w:val="xl49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50">
    <w:name w:val="xl50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51">
    <w:name w:val="xl51"/>
    <w:basedOn w:val="a"/>
    <w:rsid w:val="00EB25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52">
    <w:name w:val="xl52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53">
    <w:name w:val="xl53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54">
    <w:name w:val="xl54"/>
    <w:basedOn w:val="a"/>
    <w:rsid w:val="00EB25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paragraph" w:customStyle="1" w:styleId="xl55">
    <w:name w:val="xl55"/>
    <w:basedOn w:val="a"/>
    <w:rsid w:val="00EB25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56">
    <w:name w:val="xl56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57">
    <w:name w:val="xl57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color w:val="000000"/>
      <w:kern w:val="0"/>
      <w:sz w:val="12"/>
      <w:szCs w:val="12"/>
    </w:rPr>
  </w:style>
  <w:style w:type="paragraph" w:customStyle="1" w:styleId="xl58">
    <w:name w:val="xl58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59">
    <w:name w:val="xl59"/>
    <w:basedOn w:val="a"/>
    <w:rsid w:val="00EB25B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60">
    <w:name w:val="xl60"/>
    <w:basedOn w:val="a"/>
    <w:rsid w:val="00EB25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61">
    <w:name w:val="xl61"/>
    <w:basedOn w:val="a"/>
    <w:rsid w:val="00EB25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62">
    <w:name w:val="xl62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63">
    <w:name w:val="xl63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64">
    <w:name w:val="xl64"/>
    <w:basedOn w:val="a"/>
    <w:rsid w:val="00EB25B5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B25B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66">
    <w:name w:val="xl66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67">
    <w:name w:val="xl67"/>
    <w:basedOn w:val="a"/>
    <w:rsid w:val="00EB25B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68">
    <w:name w:val="xl68"/>
    <w:basedOn w:val="a"/>
    <w:rsid w:val="00EB25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customStyle="1" w:styleId="xl69">
    <w:name w:val="xl69"/>
    <w:basedOn w:val="a"/>
    <w:rsid w:val="00EB25B5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b/>
      <w:bCs/>
      <w:kern w:val="0"/>
      <w:sz w:val="28"/>
      <w:szCs w:val="28"/>
    </w:rPr>
  </w:style>
  <w:style w:type="paragraph" w:customStyle="1" w:styleId="xl70">
    <w:name w:val="xl70"/>
    <w:basedOn w:val="a"/>
    <w:rsid w:val="00EB25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Cs w:val="21"/>
    </w:rPr>
  </w:style>
  <w:style w:type="paragraph" w:customStyle="1" w:styleId="xl71">
    <w:name w:val="xl71"/>
    <w:basedOn w:val="a"/>
    <w:rsid w:val="00EB25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hAnsi="Arial Unicode MS" w:cs="Arial Unicode MS"/>
      <w:kern w:val="0"/>
      <w:szCs w:val="21"/>
    </w:rPr>
  </w:style>
  <w:style w:type="paragraph" w:customStyle="1" w:styleId="xl72">
    <w:name w:val="xl72"/>
    <w:basedOn w:val="a"/>
    <w:rsid w:val="00EB25B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hAnsi="Arial Unicode MS" w:cs="Arial Unicode MS"/>
      <w:kern w:val="0"/>
      <w:szCs w:val="21"/>
    </w:rPr>
  </w:style>
  <w:style w:type="paragraph" w:customStyle="1" w:styleId="xl73">
    <w:name w:val="xl73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Cs w:val="21"/>
    </w:rPr>
  </w:style>
  <w:style w:type="paragraph" w:customStyle="1" w:styleId="xl74">
    <w:name w:val="xl74"/>
    <w:basedOn w:val="a"/>
    <w:rsid w:val="00EB2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hAnsi="Arial Unicode MS" w:cs="Arial Unicode MS"/>
      <w:kern w:val="0"/>
      <w:szCs w:val="21"/>
    </w:rPr>
  </w:style>
  <w:style w:type="paragraph" w:customStyle="1" w:styleId="xl75">
    <w:name w:val="xl75"/>
    <w:basedOn w:val="a"/>
    <w:rsid w:val="00EB25B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hAnsi="Arial Unicode MS" w:cs="Arial Unicode MS"/>
      <w:kern w:val="0"/>
      <w:szCs w:val="21"/>
    </w:rPr>
  </w:style>
  <w:style w:type="paragraph" w:customStyle="1" w:styleId="xl76">
    <w:name w:val="xl76"/>
    <w:basedOn w:val="a"/>
    <w:rsid w:val="00EB25B5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EB2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  <w:sz w:val="18"/>
      <w:szCs w:val="18"/>
    </w:rPr>
  </w:style>
  <w:style w:type="paragraph" w:styleId="ab">
    <w:name w:val="Block Text"/>
    <w:basedOn w:val="a"/>
    <w:rsid w:val="00EB25B5"/>
    <w:pPr>
      <w:autoSpaceDE w:val="0"/>
      <w:autoSpaceDN w:val="0"/>
      <w:adjustRightInd w:val="0"/>
      <w:spacing w:line="360" w:lineRule="auto"/>
      <w:ind w:left="4" w:right="38"/>
    </w:pPr>
    <w:rPr>
      <w:rFonts w:ascii="宋体" w:hAnsi="Times New Roman"/>
      <w:kern w:val="0"/>
      <w:szCs w:val="20"/>
    </w:rPr>
  </w:style>
  <w:style w:type="paragraph" w:styleId="ac">
    <w:name w:val="Body Text"/>
    <w:basedOn w:val="a"/>
    <w:link w:val="Char5"/>
    <w:rsid w:val="00EB25B5"/>
    <w:pPr>
      <w:spacing w:line="420" w:lineRule="exact"/>
    </w:pPr>
    <w:rPr>
      <w:rFonts w:ascii="宋体" w:hAnsi="宋体"/>
      <w:kern w:val="0"/>
      <w:sz w:val="20"/>
      <w:szCs w:val="20"/>
      <w:lang w:val="x-none" w:eastAsia="x-none"/>
    </w:rPr>
  </w:style>
  <w:style w:type="character" w:customStyle="1" w:styleId="Char5">
    <w:name w:val="正文文本 Char"/>
    <w:basedOn w:val="a1"/>
    <w:link w:val="ac"/>
    <w:rsid w:val="00EB25B5"/>
    <w:rPr>
      <w:rFonts w:ascii="宋体" w:eastAsia="宋体" w:hAnsi="宋体" w:cs="Times New Roman"/>
      <w:kern w:val="0"/>
      <w:sz w:val="20"/>
      <w:szCs w:val="20"/>
      <w:lang w:val="x-none" w:eastAsia="x-none"/>
    </w:rPr>
  </w:style>
  <w:style w:type="paragraph" w:styleId="3">
    <w:name w:val="Body Text Indent 3"/>
    <w:basedOn w:val="a"/>
    <w:link w:val="3Char"/>
    <w:rsid w:val="00EB25B5"/>
    <w:pPr>
      <w:spacing w:line="420" w:lineRule="exact"/>
      <w:ind w:firstLine="420"/>
    </w:pPr>
    <w:rPr>
      <w:rFonts w:ascii="宋体" w:hAnsi="宋体"/>
      <w:kern w:val="0"/>
      <w:sz w:val="20"/>
      <w:szCs w:val="20"/>
      <w:lang w:val="x-none" w:eastAsia="x-none"/>
    </w:rPr>
  </w:style>
  <w:style w:type="character" w:customStyle="1" w:styleId="3Char">
    <w:name w:val="正文文本缩进 3 Char"/>
    <w:basedOn w:val="a1"/>
    <w:link w:val="3"/>
    <w:rsid w:val="00EB25B5"/>
    <w:rPr>
      <w:rFonts w:ascii="宋体" w:eastAsia="宋体" w:hAnsi="宋体" w:cs="Times New Roman"/>
      <w:kern w:val="0"/>
      <w:sz w:val="20"/>
      <w:szCs w:val="20"/>
      <w:lang w:val="x-none" w:eastAsia="x-none"/>
    </w:rPr>
  </w:style>
  <w:style w:type="paragraph" w:styleId="ad">
    <w:name w:val="Document Map"/>
    <w:basedOn w:val="a"/>
    <w:link w:val="Char6"/>
    <w:semiHidden/>
    <w:rsid w:val="00EB25B5"/>
    <w:pPr>
      <w:shd w:val="clear" w:color="auto" w:fill="00008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Char6">
    <w:name w:val="文档结构图 Char"/>
    <w:basedOn w:val="a1"/>
    <w:link w:val="ad"/>
    <w:semiHidden/>
    <w:rsid w:val="00EB25B5"/>
    <w:rPr>
      <w:rFonts w:ascii="Times New Roman" w:eastAsia="宋体" w:hAnsi="Times New Roman" w:cs="Times New Roman"/>
      <w:kern w:val="0"/>
      <w:sz w:val="20"/>
      <w:szCs w:val="20"/>
      <w:shd w:val="clear" w:color="auto" w:fill="000080"/>
      <w:lang w:val="x-none" w:eastAsia="x-none"/>
    </w:rPr>
  </w:style>
  <w:style w:type="character" w:customStyle="1" w:styleId="apple-style-span">
    <w:name w:val="apple-style-span"/>
    <w:rsid w:val="00EB25B5"/>
  </w:style>
  <w:style w:type="paragraph" w:styleId="HTML">
    <w:name w:val="HTML Preformatted"/>
    <w:basedOn w:val="a"/>
    <w:link w:val="HTMLChar"/>
    <w:rsid w:val="00EB25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0"/>
      <w:lang w:val="x-none" w:eastAsia="x-none"/>
    </w:rPr>
  </w:style>
  <w:style w:type="character" w:customStyle="1" w:styleId="HTMLChar">
    <w:name w:val="HTML 预设格式 Char"/>
    <w:basedOn w:val="a1"/>
    <w:link w:val="HTML"/>
    <w:rsid w:val="00EB25B5"/>
    <w:rPr>
      <w:rFonts w:ascii="宋体" w:eastAsia="宋体" w:hAnsi="宋体" w:cs="Times New Roman"/>
      <w:kern w:val="0"/>
      <w:sz w:val="24"/>
      <w:szCs w:val="20"/>
      <w:lang w:val="x-none" w:eastAsia="x-none"/>
    </w:rPr>
  </w:style>
  <w:style w:type="character" w:styleId="ae">
    <w:name w:val="annotation reference"/>
    <w:rsid w:val="00EB25B5"/>
    <w:rPr>
      <w:sz w:val="21"/>
    </w:rPr>
  </w:style>
  <w:style w:type="paragraph" w:styleId="af">
    <w:name w:val="annotation text"/>
    <w:basedOn w:val="a"/>
    <w:link w:val="Char7"/>
    <w:rsid w:val="00EB25B5"/>
    <w:pPr>
      <w:jc w:val="left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Char7">
    <w:name w:val="批注文字 Char"/>
    <w:basedOn w:val="a1"/>
    <w:link w:val="af"/>
    <w:rsid w:val="00EB25B5"/>
    <w:rPr>
      <w:rFonts w:ascii="Times New Roman" w:eastAsia="宋体" w:hAnsi="Times New Roman" w:cs="Times New Roman"/>
      <w:kern w:val="0"/>
      <w:sz w:val="20"/>
      <w:szCs w:val="20"/>
      <w:lang w:val="x-none" w:eastAsia="x-none"/>
    </w:rPr>
  </w:style>
  <w:style w:type="paragraph" w:styleId="af0">
    <w:name w:val="annotation subject"/>
    <w:basedOn w:val="af"/>
    <w:next w:val="af"/>
    <w:link w:val="Char8"/>
    <w:rsid w:val="00EB25B5"/>
    <w:rPr>
      <w:b/>
    </w:rPr>
  </w:style>
  <w:style w:type="character" w:customStyle="1" w:styleId="Char8">
    <w:name w:val="批注主题 Char"/>
    <w:basedOn w:val="Char7"/>
    <w:link w:val="af0"/>
    <w:rsid w:val="00EB25B5"/>
    <w:rPr>
      <w:rFonts w:ascii="Times New Roman" w:eastAsia="宋体" w:hAnsi="Times New Roman" w:cs="Times New Roman"/>
      <w:b/>
      <w:kern w:val="0"/>
      <w:sz w:val="20"/>
      <w:szCs w:val="20"/>
      <w:lang w:val="x-none" w:eastAsia="x-none"/>
    </w:rPr>
  </w:style>
  <w:style w:type="paragraph" w:customStyle="1" w:styleId="ListParagraph">
    <w:name w:val="List Paragraph"/>
    <w:basedOn w:val="a"/>
    <w:rsid w:val="00EB25B5"/>
    <w:pPr>
      <w:ind w:firstLineChars="200" w:firstLine="420"/>
    </w:pPr>
  </w:style>
  <w:style w:type="character" w:customStyle="1" w:styleId="fontstyle01">
    <w:name w:val="fontstyle01"/>
    <w:rsid w:val="00EB25B5"/>
    <w:rPr>
      <w:rFonts w:ascii="MicrosoftYaHei-Bold" w:hAnsi="MicrosoftYaHei-Bold"/>
      <w:b/>
      <w:color w:val="FF0000"/>
      <w:sz w:val="48"/>
    </w:rPr>
  </w:style>
  <w:style w:type="character" w:customStyle="1" w:styleId="fontstyle11">
    <w:name w:val="fontstyle11"/>
    <w:rsid w:val="00EB25B5"/>
    <w:rPr>
      <w:rFonts w:ascii="MicrosoftYaHei-Bold" w:hAnsi="MicrosoftYaHei-Bold"/>
      <w:b/>
      <w:color w:val="FF0000"/>
      <w:sz w:val="44"/>
    </w:rPr>
  </w:style>
  <w:style w:type="paragraph" w:styleId="af1">
    <w:name w:val="Date"/>
    <w:basedOn w:val="a"/>
    <w:next w:val="a"/>
    <w:link w:val="Char9"/>
    <w:rsid w:val="00EB25B5"/>
    <w:pPr>
      <w:ind w:leftChars="2500" w:left="10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Char9">
    <w:name w:val="日期 Char"/>
    <w:basedOn w:val="a1"/>
    <w:link w:val="af1"/>
    <w:rsid w:val="00EB25B5"/>
    <w:rPr>
      <w:rFonts w:ascii="Times New Roman" w:eastAsia="宋体" w:hAnsi="Times New Roman" w:cs="Times New Roman"/>
      <w:b/>
      <w:sz w:val="24"/>
      <w:szCs w:val="24"/>
      <w:lang w:val="x-none" w:eastAsia="x-none"/>
    </w:rPr>
  </w:style>
  <w:style w:type="character" w:styleId="af2">
    <w:name w:val="Hyperlink"/>
    <w:rsid w:val="00EB2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Visio___1.vsd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2020-02-23T03:47:00Z</dcterms:created>
  <dcterms:modified xsi:type="dcterms:W3CDTF">2020-02-23T03:51:00Z</dcterms:modified>
</cp:coreProperties>
</file>