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中国矿业大学</w:t>
      </w:r>
      <w:r>
        <w:rPr>
          <w:rFonts w:eastAsia="方正小标宋简体"/>
          <w:sz w:val="36"/>
          <w:szCs w:val="36"/>
        </w:rPr>
        <w:t>“互联网+”大学生创新创业大赛</w:t>
      </w:r>
    </w:p>
    <w:p>
      <w:pPr>
        <w:adjustRightInd w:val="0"/>
        <w:snapToGrid w:val="0"/>
        <w:spacing w:line="560" w:lineRule="exact"/>
        <w:jc w:val="center"/>
        <w:rPr>
          <w:rFonts w:hint="default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培育项目申报书</w:t>
      </w: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4"/>
        <w:tblW w:w="0" w:type="auto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推荐</w:t>
            </w:r>
            <w:r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院</w:t>
            </w:r>
            <w:r>
              <w:rPr>
                <w:b/>
                <w:sz w:val="30"/>
                <w:szCs w:val="30"/>
              </w:rPr>
              <w:t>（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单位</w:t>
            </w:r>
            <w:r>
              <w:rPr>
                <w:b/>
                <w:sz w:val="30"/>
                <w:szCs w:val="30"/>
              </w:rPr>
              <w:t>）：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教务部</w:t>
      </w:r>
      <w:r>
        <w:rPr>
          <w:rFonts w:eastAsia="黑体"/>
          <w:sz w:val="32"/>
          <w:szCs w:val="32"/>
        </w:rPr>
        <w:t>制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所属赛道</w:t>
      </w:r>
      <w:r>
        <w:rPr>
          <w:rFonts w:eastAsia="仿宋_GB2312"/>
          <w:kern w:val="0"/>
          <w:sz w:val="28"/>
          <w:szCs w:val="30"/>
        </w:rPr>
        <w:t>为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高教主赛道</w:t>
      </w:r>
      <w:r>
        <w:rPr>
          <w:rFonts w:eastAsia="仿宋_GB2312"/>
          <w:kern w:val="0"/>
          <w:sz w:val="28"/>
          <w:szCs w:val="30"/>
        </w:rPr>
        <w:t>或</w:t>
      </w:r>
      <w:r>
        <w:rPr>
          <w:rFonts w:hint="eastAsia" w:eastAsia="仿宋_GB2312"/>
          <w:kern w:val="0"/>
          <w:sz w:val="28"/>
          <w:szCs w:val="30"/>
          <w:lang w:val="en-US" w:eastAsia="zh-CN"/>
        </w:rPr>
        <w:t>红旅赛道</w:t>
      </w:r>
      <w:r>
        <w:rPr>
          <w:rFonts w:eastAsia="仿宋_GB2312"/>
          <w:kern w:val="0"/>
          <w:sz w:val="28"/>
          <w:szCs w:val="30"/>
        </w:rPr>
        <w:t>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二、项目类别包括：1.“互联网+”现代农业；2.“互联网+”制造业；3.“互联网+”信息技术服务；4.“互联网+”文化创意服务；5.“互联网+”社会服务；6.其他。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三、参赛组别：高教主赛道（创意组、初创组、成长组和师生共创组）；“青年红色筑梦之旅”赛道（公益组、商业组）。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四、</w:t>
      </w:r>
      <w:r>
        <w:rPr>
          <w:rFonts w:eastAsia="仿宋_GB2312"/>
          <w:kern w:val="0"/>
          <w:sz w:val="28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六、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八、</w:t>
      </w:r>
      <w:r>
        <w:rPr>
          <w:rFonts w:hint="eastAsia" w:eastAsia="仿宋_GB2312"/>
          <w:sz w:val="28"/>
          <w:szCs w:val="30"/>
          <w:lang w:val="en-US" w:eastAsia="zh-CN"/>
        </w:rPr>
        <w:t>申报书</w:t>
      </w:r>
      <w:r>
        <w:rPr>
          <w:rFonts w:eastAsia="仿宋_GB2312"/>
          <w:sz w:val="28"/>
          <w:szCs w:val="30"/>
        </w:rPr>
        <w:t>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745"/>
        <w:gridCol w:w="1898"/>
        <w:gridCol w:w="1183"/>
        <w:gridCol w:w="1335"/>
        <w:gridCol w:w="143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</w:p>
          <w:p>
            <w:pPr>
              <w:adjustRightInd w:val="0"/>
              <w:snapToGrid w:val="0"/>
              <w:spacing w:line="44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“互联网+”现代农业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“互联网+”制造业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“互联网+”信息技术服务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“互联网+”文化创意服务</w:t>
            </w:r>
          </w:p>
          <w:p>
            <w:pPr>
              <w:adjustRightInd w:val="0"/>
              <w:snapToGrid w:val="0"/>
              <w:spacing w:line="440" w:lineRule="exact"/>
              <w:ind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“互联网+”社会服务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）创意组  （  ）初创组  （  ）成长组  （  ）师生共创组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（  ）商业组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282" w:type="dxa"/>
            <w:gridSpan w:val="7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b/>
                <w:sz w:val="24"/>
              </w:rPr>
              <w:t>00字左右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院</w:t>
            </w:r>
            <w:r>
              <w:rPr>
                <w:rFonts w:eastAsia="仿宋_GB2312"/>
                <w:b/>
                <w:sz w:val="24"/>
              </w:rPr>
              <w:t>推荐意见</w:t>
            </w:r>
          </w:p>
        </w:tc>
        <w:tc>
          <w:tcPr>
            <w:tcW w:w="8282" w:type="dxa"/>
            <w:gridSpan w:val="7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pPr>
        <w:tabs>
          <w:tab w:val="left" w:pos="420"/>
        </w:tabs>
        <w:adjustRightInd w:val="0"/>
        <w:snapToGrid w:val="0"/>
        <w:spacing w:line="2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tabs>
          <w:tab w:val="left" w:pos="420"/>
        </w:tabs>
        <w:adjustRightInd w:val="0"/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6"/>
    <w:rsid w:val="005A31BB"/>
    <w:rsid w:val="00704B36"/>
    <w:rsid w:val="00E856ED"/>
    <w:rsid w:val="00EE6B58"/>
    <w:rsid w:val="00EF35AA"/>
    <w:rsid w:val="47493A6B"/>
    <w:rsid w:val="51A36527"/>
    <w:rsid w:val="70C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232</Words>
  <Characters>1326</Characters>
  <Lines>11</Lines>
  <Paragraphs>3</Paragraphs>
  <TotalTime>92</TotalTime>
  <ScaleCrop>false</ScaleCrop>
  <LinksUpToDate>false</LinksUpToDate>
  <CharactersWithSpaces>1555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2020-06-18T08:47:00Z</dcterms:created>
  <dc:creator>admin</dc:creator>
  <cp:lastModifiedBy>结网捕鱼</cp:lastModifiedBy>
  <dcterms:modified xsi:type="dcterms:W3CDTF">2020-09-23T06:45:58Z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