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284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  <w:szCs w:val="24"/>
        </w:rPr>
      </w:pPr>
    </w:p>
    <w:p>
      <w:pPr>
        <w:ind w:left="-359" w:leftChars="-171" w:firstLine="284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  <w:szCs w:val="24"/>
        </w:rPr>
      </w:pPr>
    </w:p>
    <w:p>
      <w:pPr>
        <w:ind w:left="-359" w:leftChars="-171" w:firstLine="284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  <w:szCs w:val="24"/>
        </w:rPr>
      </w:pPr>
    </w:p>
    <w:p>
      <w:pPr>
        <w:ind w:left="-359" w:leftChars="-171" w:firstLine="485" w:firstLineChars="101"/>
        <w:jc w:val="center"/>
        <w:rPr>
          <w:rFonts w:ascii="黑体" w:hAnsi="黑体" w:eastAsia="黑体" w:cs="Times New Roman"/>
          <w:bCs/>
          <w:spacing w:val="-20"/>
          <w:sz w:val="52"/>
          <w:szCs w:val="52"/>
        </w:rPr>
      </w:pPr>
      <w:r>
        <w:rPr>
          <w:rFonts w:hint="eastAsia" w:ascii="黑体" w:hAnsi="黑体" w:eastAsia="黑体" w:cs="Times New Roman"/>
          <w:bCs/>
          <w:spacing w:val="-20"/>
          <w:sz w:val="52"/>
          <w:szCs w:val="52"/>
        </w:rPr>
        <w:t>中国矿业大学2021年国家级一流专业建设点培育项目</w:t>
      </w:r>
    </w:p>
    <w:p>
      <w:pPr>
        <w:ind w:left="-359" w:leftChars="-171" w:firstLine="485" w:firstLineChars="101"/>
        <w:jc w:val="center"/>
        <w:rPr>
          <w:rFonts w:ascii="黑体" w:hAnsi="黑体" w:eastAsia="黑体" w:cs="Times New Roman"/>
          <w:bCs/>
          <w:spacing w:val="-20"/>
          <w:sz w:val="52"/>
          <w:szCs w:val="52"/>
        </w:rPr>
      </w:pPr>
      <w:r>
        <w:rPr>
          <w:rFonts w:hint="eastAsia" w:ascii="黑体" w:hAnsi="黑体" w:eastAsia="黑体" w:cs="Times New Roman"/>
          <w:bCs/>
          <w:spacing w:val="-20"/>
          <w:sz w:val="52"/>
          <w:szCs w:val="52"/>
        </w:rPr>
        <w:t>申报表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720" w:lineRule="exact"/>
        <w:ind w:firstLine="1440" w:firstLineChars="4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所在学院：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spacing w:line="720" w:lineRule="exact"/>
        <w:ind w:firstLine="1440" w:firstLineChars="4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专业名称：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spacing w:line="720" w:lineRule="exact"/>
        <w:ind w:firstLine="1440" w:firstLineChars="4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专业负责人：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</w:t>
      </w:r>
    </w:p>
    <w:p>
      <w:pPr>
        <w:spacing w:line="720" w:lineRule="exact"/>
        <w:ind w:firstLine="1440" w:firstLineChars="4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联系电话：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spacing w:line="720" w:lineRule="exact"/>
        <w:ind w:firstLine="1760" w:firstLineChars="400"/>
        <w:rPr>
          <w:rFonts w:ascii="Arial" w:hAnsi="Arial" w:eastAsia="楷体_GB2312" w:cs="Times New Roman"/>
          <w:sz w:val="44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  <w:r>
        <w:rPr>
          <w:rFonts w:hint="eastAsia" w:ascii="Arial" w:hAnsi="Arial" w:eastAsia="楷体_GB2312" w:cs="Times New Roman"/>
          <w:sz w:val="36"/>
          <w:szCs w:val="24"/>
        </w:rPr>
        <w:t>教务部制</w:t>
      </w: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  <w:r>
        <w:rPr>
          <w:rFonts w:ascii="Arial" w:hAnsi="Arial" w:eastAsia="楷体_GB2312" w:cs="Times New Roman"/>
          <w:sz w:val="36"/>
          <w:szCs w:val="24"/>
        </w:rPr>
        <w:br w:type="page"/>
      </w:r>
    </w:p>
    <w:p>
      <w:pPr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一、专业现有基础与建设目标</w:t>
      </w:r>
    </w:p>
    <w:tbl>
      <w:tblPr>
        <w:tblStyle w:val="4"/>
        <w:tblpPr w:leftFromText="180" w:rightFromText="180" w:vertAnchor="text" w:horzAnchor="page" w:tblpX="1843" w:tblpY="370"/>
        <w:tblOverlap w:val="never"/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3471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类别</w:t>
            </w:r>
          </w:p>
        </w:tc>
        <w:tc>
          <w:tcPr>
            <w:tcW w:w="347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现有基础</w:t>
            </w:r>
          </w:p>
        </w:tc>
        <w:tc>
          <w:tcPr>
            <w:tcW w:w="36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2020-2021年建设目标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省部级以上教学成果奖</w:t>
            </w:r>
          </w:p>
        </w:tc>
        <w:tc>
          <w:tcPr>
            <w:tcW w:w="347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</w:trPr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教学名师与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教学团队</w:t>
            </w:r>
          </w:p>
        </w:tc>
        <w:tc>
          <w:tcPr>
            <w:tcW w:w="3471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专业建设</w:t>
            </w:r>
          </w:p>
        </w:tc>
        <w:tc>
          <w:tcPr>
            <w:tcW w:w="3471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课程与教材</w:t>
            </w:r>
          </w:p>
        </w:tc>
        <w:tc>
          <w:tcPr>
            <w:tcW w:w="347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</w:trPr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实验和实践教学平台</w:t>
            </w:r>
          </w:p>
        </w:tc>
        <w:tc>
          <w:tcPr>
            <w:tcW w:w="347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教学改革项目</w:t>
            </w:r>
          </w:p>
        </w:tc>
        <w:tc>
          <w:tcPr>
            <w:tcW w:w="347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师生教育教学成果</w:t>
            </w:r>
          </w:p>
        </w:tc>
        <w:tc>
          <w:tcPr>
            <w:tcW w:w="347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</w:p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二</w:t>
      </w:r>
      <w:r>
        <w:rPr>
          <w:rFonts w:ascii="楷体" w:hAnsi="楷体" w:eastAsia="楷体" w:cs="宋体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专业建设思路与工作举措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4" w:hRule="atLeast"/>
        </w:trPr>
        <w:tc>
          <w:tcPr>
            <w:tcW w:w="9180" w:type="dxa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建设思路与工作举措，包括明确专业定位，打造特色优势，深化专业综合改革，加强师资队伍建设，加强基层教学组织建设，加强专业教学质量保障体系建设等。1000字以内。</w:t>
            </w:r>
          </w:p>
        </w:tc>
      </w:tr>
    </w:tbl>
    <w:p>
      <w:pPr>
        <w:rPr>
          <w:rFonts w:ascii="黑体" w:hAnsi="黑体" w:eastAsia="黑体" w:cs="Times New Roman"/>
          <w:sz w:val="36"/>
          <w:szCs w:val="36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br w:type="page"/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三、学院推荐意见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8522" w:type="dxa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  <w:bookmarkStart w:id="0" w:name="_Hlk2001382"/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小标宋_GBK" w:hAnsi="Times New Roman" w:eastAsia="仿宋_GB2312" w:cs="Times New Roman"/>
                <w:b/>
                <w:bCs/>
                <w:sz w:val="28"/>
                <w:szCs w:val="28"/>
              </w:rPr>
              <w:t>学院意见：</w:t>
            </w: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方正小标宋_GBK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方正小标宋_GBK" w:hAnsi="Times New Roman" w:eastAsia="仿宋_GB2312" w:cs="Times New Roman"/>
                <w:sz w:val="28"/>
                <w:szCs w:val="28"/>
              </w:rPr>
              <w:t>学院领导（签字）：                  （公章）：</w:t>
            </w:r>
          </w:p>
          <w:p>
            <w:pPr>
              <w:spacing w:line="0" w:lineRule="atLeast"/>
              <w:jc w:val="center"/>
              <w:rPr>
                <w:rFonts w:hint="eastAsia" w:ascii="方正小标宋_GBK" w:hAnsi="Times New Roman" w:eastAsia="仿宋_GB2312" w:cs="Times New Roman"/>
                <w:sz w:val="28"/>
                <w:szCs w:val="28"/>
              </w:rPr>
            </w:pPr>
            <w:bookmarkStart w:id="1" w:name="_GoBack"/>
            <w:bookmarkEnd w:id="1"/>
          </w:p>
          <w:p>
            <w:pPr>
              <w:spacing w:line="0" w:lineRule="atLeast"/>
              <w:jc w:val="center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方正小标宋_GBK" w:hAnsi="Times New Roman" w:eastAsia="仿宋_GB2312" w:cs="Times New Roman"/>
                <w:sz w:val="28"/>
                <w:szCs w:val="28"/>
              </w:rPr>
              <w:t xml:space="preserve">                          年    月    日</w:t>
            </w:r>
          </w:p>
        </w:tc>
      </w:tr>
      <w:bookmarkEnd w:id="0"/>
    </w:tbl>
    <w:p>
      <w:pPr>
        <w:spacing w:line="20" w:lineRule="exact"/>
        <w:rPr>
          <w:rFonts w:ascii="仿宋_GB2312" w:hAnsi="Calibri" w:eastAsia="仿宋_GB2312" w:cs="经典平黑简"/>
          <w:sz w:val="10"/>
          <w:szCs w:val="10"/>
        </w:rPr>
      </w:pPr>
    </w:p>
    <w:p>
      <w:pPr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四、教务部审核意见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8522" w:type="dxa"/>
          </w:tcPr>
          <w:p>
            <w:pPr>
              <w:spacing w:line="0" w:lineRule="atLeast"/>
              <w:jc w:val="center"/>
              <w:rPr>
                <w:rFonts w:ascii="方正小标宋_GBK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小标宋_GBK" w:hAnsi="Times New Roman" w:eastAsia="仿宋_GB2312" w:cs="Times New Roman"/>
                <w:b/>
                <w:bCs/>
                <w:sz w:val="28"/>
                <w:szCs w:val="28"/>
              </w:rPr>
              <w:t>教务部意见：</w:t>
            </w: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方正小标宋_GBK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方正小标宋_GBK" w:hAnsi="Times New Roman" w:eastAsia="仿宋_GB2312" w:cs="Times New Roman"/>
                <w:sz w:val="28"/>
                <w:szCs w:val="28"/>
              </w:rPr>
              <w:t>教务部领导（签字）：                  （公章）：</w:t>
            </w: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方正小标宋_GBK" w:hAnsi="Times New Roman" w:eastAsia="仿宋_GB2312" w:cs="Times New Roman"/>
                <w:sz w:val="28"/>
                <w:szCs w:val="28"/>
              </w:rPr>
              <w:t xml:space="preserve">                         </w:t>
            </w: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方正小标宋_GBK" w:hAnsi="Times New Roman" w:eastAsia="仿宋_GB2312" w:cs="Times New Roman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228255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55"/>
    <w:rsid w:val="006C4B1A"/>
    <w:rsid w:val="007541E3"/>
    <w:rsid w:val="008A2D76"/>
    <w:rsid w:val="009E5C53"/>
    <w:rsid w:val="00BD1F55"/>
    <w:rsid w:val="012929B2"/>
    <w:rsid w:val="2D1E4513"/>
    <w:rsid w:val="2D485E6A"/>
    <w:rsid w:val="315644E4"/>
    <w:rsid w:val="31E279DF"/>
    <w:rsid w:val="341A6107"/>
    <w:rsid w:val="39D231C8"/>
    <w:rsid w:val="44EE5334"/>
    <w:rsid w:val="4A862B56"/>
    <w:rsid w:val="55C8424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2019-04-09T07:43:00Z</dcterms:created>
  <dc:creator>USER</dc:creator>
  <cp:lastModifiedBy>??</cp:lastModifiedBy>
  <dcterms:modified xsi:type="dcterms:W3CDTF">2020-10-24T08:13:44Z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