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B9" w:rsidRDefault="008A3BB9" w:rsidP="008A3BB9">
      <w:pPr>
        <w:spacing w:line="560" w:lineRule="exact"/>
        <w:rPr>
          <w:rFonts w:ascii="仿宋_GB2312" w:eastAsia="仿宋_GB2312" w:hAnsi="黑体" w:hint="eastAsia"/>
          <w:sz w:val="28"/>
          <w:szCs w:val="28"/>
        </w:rPr>
      </w:pPr>
      <w:r w:rsidRPr="007E7A0F">
        <w:rPr>
          <w:rFonts w:ascii="仿宋_GB2312" w:eastAsia="仿宋_GB2312" w:hAnsi="黑体" w:hint="eastAsia"/>
          <w:sz w:val="28"/>
          <w:szCs w:val="28"/>
        </w:rPr>
        <w:t>附件</w:t>
      </w:r>
    </w:p>
    <w:p w:rsidR="008A3BB9" w:rsidRPr="008A3BB9" w:rsidRDefault="008A3BB9" w:rsidP="008A3BB9">
      <w:pPr>
        <w:spacing w:beforeLines="50" w:before="156" w:afterLines="50" w:after="156" w:line="560" w:lineRule="exact"/>
        <w:jc w:val="center"/>
        <w:rPr>
          <w:rFonts w:ascii="黑体" w:eastAsia="黑体" w:hAnsi="黑体" w:cstheme="minorBidi" w:hint="eastAsia"/>
          <w:sz w:val="32"/>
          <w:szCs w:val="32"/>
        </w:rPr>
      </w:pPr>
      <w:bookmarkStart w:id="0" w:name="_GoBack"/>
      <w:r w:rsidRPr="008A3BB9">
        <w:rPr>
          <w:rFonts w:ascii="黑体" w:eastAsia="黑体" w:hAnsi="黑体" w:cstheme="minorBidi" w:hint="eastAsia"/>
          <w:sz w:val="32"/>
          <w:szCs w:val="32"/>
        </w:rPr>
        <w:t>中国矿业大学2020年在线教学优秀案例名单</w:t>
      </w:r>
    </w:p>
    <w:tbl>
      <w:tblPr>
        <w:tblW w:w="477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257"/>
        <w:gridCol w:w="3850"/>
        <w:gridCol w:w="1410"/>
      </w:tblGrid>
      <w:tr w:rsidR="008A3BB9" w:rsidRPr="009D5E71" w:rsidTr="00125221">
        <w:trPr>
          <w:trHeight w:hRule="exact" w:val="56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bookmarkEnd w:id="0"/>
          <w:p w:rsidR="008A3BB9" w:rsidRPr="009D5E71" w:rsidRDefault="008A3BB9" w:rsidP="00125221">
            <w:pPr>
              <w:widowControl/>
              <w:spacing w:before="100" w:beforeAutospacing="1" w:after="90"/>
              <w:jc w:val="center"/>
              <w:rPr>
                <w:rFonts w:ascii="仿宋_GB2312" w:eastAsia="仿宋_GB2312" w:hAnsi="仿宋" w:cs="Tahoma" w:hint="eastAsia"/>
                <w:b/>
                <w:bCs/>
                <w:color w:val="000000"/>
                <w:kern w:val="0"/>
                <w:szCs w:val="21"/>
              </w:rPr>
            </w:pPr>
            <w:r w:rsidRPr="009D5E71">
              <w:rPr>
                <w:rFonts w:ascii="仿宋_GB2312" w:eastAsia="仿宋_GB2312" w:hAnsi="仿宋" w:cs="Tahoma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spacing w:before="100" w:beforeAutospacing="1" w:after="90"/>
              <w:jc w:val="center"/>
              <w:rPr>
                <w:rFonts w:ascii="仿宋_GB2312" w:eastAsia="仿宋_GB2312" w:hAnsi="仿宋" w:cs="Tahoma" w:hint="eastAsia"/>
                <w:b/>
                <w:bCs/>
                <w:color w:val="000000"/>
                <w:kern w:val="0"/>
                <w:szCs w:val="21"/>
              </w:rPr>
            </w:pPr>
            <w:r w:rsidRPr="009D5E71">
              <w:rPr>
                <w:rFonts w:ascii="仿宋_GB2312" w:eastAsia="仿宋_GB2312" w:hAnsi="仿宋" w:cs="Tahoma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spacing w:before="100" w:beforeAutospacing="1" w:after="90"/>
              <w:jc w:val="center"/>
              <w:rPr>
                <w:rFonts w:ascii="仿宋_GB2312" w:eastAsia="仿宋_GB2312" w:hAnsi="仿宋" w:cs="Tahoma" w:hint="eastAsia"/>
                <w:b/>
                <w:bCs/>
                <w:color w:val="000000"/>
                <w:kern w:val="0"/>
                <w:szCs w:val="21"/>
              </w:rPr>
            </w:pPr>
            <w:r w:rsidRPr="009D5E71">
              <w:rPr>
                <w:rFonts w:ascii="仿宋_GB2312" w:eastAsia="仿宋_GB2312" w:hAnsi="仿宋" w:cs="Tahoma" w:hint="eastAsia"/>
                <w:b/>
                <w:bCs/>
                <w:color w:val="000000"/>
                <w:kern w:val="0"/>
                <w:szCs w:val="21"/>
              </w:rPr>
              <w:t>案例名称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spacing w:before="100" w:beforeAutospacing="1" w:after="90"/>
              <w:jc w:val="center"/>
              <w:rPr>
                <w:rFonts w:ascii="仿宋_GB2312" w:eastAsia="仿宋_GB2312" w:hAnsi="仿宋" w:cs="Tahoma" w:hint="eastAsia"/>
                <w:b/>
                <w:bCs/>
                <w:color w:val="000000"/>
                <w:kern w:val="0"/>
                <w:szCs w:val="21"/>
              </w:rPr>
            </w:pPr>
            <w:r w:rsidRPr="009D5E71">
              <w:rPr>
                <w:rFonts w:ascii="仿宋_GB2312" w:eastAsia="仿宋_GB2312" w:hAnsi="仿宋" w:cs="Tahoma" w:hint="eastAsia"/>
                <w:b/>
                <w:bCs/>
                <w:color w:val="000000"/>
                <w:kern w:val="0"/>
                <w:szCs w:val="21"/>
              </w:rPr>
              <w:t>案例负责人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矿业工程学院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《采矿学》在线教学资源建设及其应用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万志军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4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力学与土木工程学院</w:t>
              </w:r>
            </w:hyperlink>
            <w:hyperlink r:id="rId5" w:tgtFrame="http://www.cumt.edu.cn/13853/_self" w:history="1"/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《材料力学》英文课程在线教学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刘冠男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6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力学与土木工程学院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平面任意力系的概念与等效简化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赵慧明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机电工程学院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《机械设计》线上线下混合式</w:t>
            </w:r>
          </w:p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研讨教学模式改革实践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程志红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7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信息与控制工程学院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《信号与线性系统B》在线教学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李雷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8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信息与控制工程学院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《数字信号处理》课程探究实验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张林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9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信息与控制工程学院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《模拟电子技术实验》在线翻转教学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周一恒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10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资源与地球科学学院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“五步教学法”在混合式教学中的</w:t>
            </w:r>
          </w:p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设计与应用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proofErr w:type="gramStart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徐继山</w:t>
            </w:r>
            <w:proofErr w:type="gramEnd"/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化工学院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基于雨课堂+</w:t>
            </w:r>
            <w:proofErr w:type="gramStart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腾讯会议</w:t>
            </w:r>
            <w:proofErr w:type="gramEnd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混合模式的</w:t>
            </w:r>
          </w:p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《过程设备设计》线上教学实践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沈利民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4A557A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4A557A"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  <w:r w:rsidRPr="004A557A"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11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环境与测绘学院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《土地利用规划学》在线课程教学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丁忠义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12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电气与动力工程学院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《三相异步电动机的调速》在线教学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胡</w:t>
            </w:r>
            <w:proofErr w:type="gramStart"/>
            <w:r w:rsidRPr="009D5E71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堃</w:t>
            </w:r>
            <w:proofErr w:type="gramEnd"/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4A557A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13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电气与动力工程学院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中国电子科技的发展与进步</w:t>
            </w:r>
          </w:p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——模拟电子技术《绪论》教学设计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马草原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材料与物理学院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《大学物理》公共基础课程在线教学</w:t>
            </w:r>
          </w:p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探究与实践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王洪涛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14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计算机科学与技术学院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“学以致用”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——</w:t>
            </w: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偏序关系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proofErr w:type="gramStart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韩丽霞</w:t>
            </w:r>
            <w:proofErr w:type="gramEnd"/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4A557A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《绩效管理》在线课程教学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proofErr w:type="gramStart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芦慧</w:t>
            </w:r>
            <w:proofErr w:type="gramEnd"/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上一堂有</w:t>
            </w:r>
            <w:proofErr w:type="gramStart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思政味</w:t>
            </w:r>
            <w:proofErr w:type="gramEnd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的会计课</w:t>
            </w:r>
          </w:p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——</w:t>
            </w: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《会计学》课程</w:t>
            </w:r>
            <w:proofErr w:type="gramStart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思政教学</w:t>
            </w:r>
            <w:proofErr w:type="gramEnd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的体会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proofErr w:type="gramStart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苏海雁</w:t>
            </w:r>
            <w:proofErr w:type="gramEnd"/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团队协作下《微观经济学》多平台交互的</w:t>
            </w:r>
          </w:p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在线教学设计与实践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proofErr w:type="gramStart"/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温晓慧</w:t>
            </w:r>
            <w:proofErr w:type="gramEnd"/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15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外国语言文化学院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《中西方神话》课程混合式教学设计与实践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滕敏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人文与艺术学院</w:t>
            </w:r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荷马史诗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——</w:t>
            </w: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英雄人物解析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孙慧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</w:tr>
      <w:tr w:rsidR="008A3BB9" w:rsidTr="00125221">
        <w:trPr>
          <w:trHeight w:hRule="exact" w:val="737"/>
          <w:jc w:val="center"/>
        </w:trPr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4A557A" w:rsidRDefault="008A3BB9" w:rsidP="00125221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hyperlink r:id="rId16" w:tgtFrame="http://www.cumt.edu.cn/13853/_blank" w:history="1">
              <w:r w:rsidRPr="009D5E71">
                <w:rPr>
                  <w:rFonts w:ascii="仿宋_GB2312" w:eastAsia="仿宋_GB2312" w:hint="eastAsia"/>
                  <w:color w:val="000000"/>
                  <w:sz w:val="20"/>
                  <w:szCs w:val="20"/>
                </w:rPr>
                <w:t>体育学院</w:t>
              </w:r>
            </w:hyperlink>
          </w:p>
        </w:tc>
        <w:tc>
          <w:tcPr>
            <w:tcW w:w="3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《太极拳》在线教学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A3BB9" w:rsidRPr="009D5E71" w:rsidRDefault="008A3BB9" w:rsidP="0012522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9D5E71">
              <w:rPr>
                <w:rFonts w:ascii="仿宋_GB2312" w:eastAsia="仿宋_GB2312" w:hint="eastAsia"/>
                <w:color w:val="000000"/>
                <w:sz w:val="20"/>
                <w:szCs w:val="20"/>
              </w:rPr>
              <w:t>李晓新</w:t>
            </w:r>
          </w:p>
        </w:tc>
      </w:tr>
    </w:tbl>
    <w:p w:rsidR="008A3BB9" w:rsidRPr="003D41B5" w:rsidRDefault="008A3BB9" w:rsidP="008A3BB9">
      <w:pPr>
        <w:spacing w:line="20" w:lineRule="exact"/>
        <w:rPr>
          <w:rFonts w:ascii="仿宋_GB2312" w:eastAsia="仿宋_GB2312" w:hint="eastAsia"/>
          <w:sz w:val="32"/>
          <w:szCs w:val="32"/>
        </w:rPr>
      </w:pPr>
    </w:p>
    <w:p w:rsidR="00DB12E5" w:rsidRDefault="00DB12E5"/>
    <w:sectPr w:rsidR="00DB12E5" w:rsidSect="007E7A0F">
      <w:footerReference w:type="even" r:id="rId17"/>
      <w:footerReference w:type="default" r:id="rId18"/>
      <w:pgSz w:w="11906" w:h="16838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0F" w:rsidRDefault="008A3BB9" w:rsidP="00FE763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A0F" w:rsidRDefault="008A3BB9" w:rsidP="007E7A0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0F" w:rsidRDefault="008A3BB9" w:rsidP="00FE763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7E7A0F" w:rsidRDefault="008A3BB9" w:rsidP="007E7A0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B9"/>
    <w:rsid w:val="008A3BB9"/>
    <w:rsid w:val="00D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C0CA"/>
  <w15:chartTrackingRefBased/>
  <w15:docId w15:val="{0A5299A2-25BA-49D7-A86F-48A08DED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B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3BB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8A3BB9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basedOn w:val="a0"/>
    <w:rsid w:val="008A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ee.cumt.edu.cn/" TargetMode="External"/><Relationship Id="rId13" Type="http://schemas.openxmlformats.org/officeDocument/2006/relationships/hyperlink" Target="http://seape.cumt.edu.cn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siee.cumt.edu.cn/" TargetMode="External"/><Relationship Id="rId12" Type="http://schemas.openxmlformats.org/officeDocument/2006/relationships/hyperlink" Target="http://seape.cumt.edu.cn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sport.cumt.edu.c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ce.cumt.edu.cn/" TargetMode="External"/><Relationship Id="rId11" Type="http://schemas.openxmlformats.org/officeDocument/2006/relationships/hyperlink" Target="http://cesi.cumt.edu.cn/" TargetMode="External"/><Relationship Id="rId5" Type="http://schemas.openxmlformats.org/officeDocument/2006/relationships/hyperlink" Target="http://smsp.cumt.edu.cn/" TargetMode="External"/><Relationship Id="rId15" Type="http://schemas.openxmlformats.org/officeDocument/2006/relationships/hyperlink" Target="http://sfs.cumt.edu.cn/" TargetMode="External"/><Relationship Id="rId10" Type="http://schemas.openxmlformats.org/officeDocument/2006/relationships/hyperlink" Target="http://sres.cumt.edu.cn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cace.cumt.edu.cn/" TargetMode="External"/><Relationship Id="rId9" Type="http://schemas.openxmlformats.org/officeDocument/2006/relationships/hyperlink" Target="http://siee.cumt.edu.cn/" TargetMode="External"/><Relationship Id="rId14" Type="http://schemas.openxmlformats.org/officeDocument/2006/relationships/hyperlink" Target="http://cs.cum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孙林雪</dc:creator>
  <cp:keywords/>
  <dc:description/>
  <cp:lastModifiedBy>孙林雪</cp:lastModifiedBy>
  <cp:revision>1</cp:revision>
  <dcterms:created xsi:type="dcterms:W3CDTF">2020-11-11T01:40:00Z</dcterms:created>
  <dcterms:modified xsi:type="dcterms:W3CDTF">2020-11-11T01:44:00Z</dcterms:modified>
</cp:coreProperties>
</file>