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CDF" w:rsidRPr="00DB3C2B" w:rsidRDefault="00793CDF" w:rsidP="00793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312" w:afterLines="100" w:after="312" w:line="560" w:lineRule="exact"/>
        <w:jc w:val="left"/>
        <w:rPr>
          <w:rFonts w:ascii="仿宋_GB2312" w:eastAsia="仿宋_GB2312"/>
          <w:kern w:val="0"/>
          <w:sz w:val="30"/>
          <w:szCs w:val="30"/>
        </w:rPr>
      </w:pPr>
      <w:r w:rsidRPr="00DB3C2B">
        <w:rPr>
          <w:rFonts w:ascii="仿宋_GB2312" w:eastAsia="仿宋_GB2312" w:hint="eastAsia"/>
          <w:kern w:val="0"/>
          <w:sz w:val="30"/>
          <w:szCs w:val="30"/>
        </w:rPr>
        <w:t>附件</w:t>
      </w:r>
      <w:r>
        <w:rPr>
          <w:rFonts w:ascii="仿宋_GB2312" w:eastAsia="仿宋_GB2312"/>
          <w:kern w:val="0"/>
          <w:sz w:val="30"/>
          <w:szCs w:val="30"/>
        </w:rPr>
        <w:t>2</w:t>
      </w:r>
      <w:r w:rsidRPr="00DB3C2B">
        <w:rPr>
          <w:rFonts w:ascii="仿宋_GB2312" w:eastAsia="仿宋_GB2312" w:hint="eastAsia"/>
          <w:kern w:val="0"/>
          <w:sz w:val="30"/>
          <w:szCs w:val="30"/>
        </w:rPr>
        <w:t>：</w:t>
      </w:r>
    </w:p>
    <w:p w:rsidR="000D199F" w:rsidRDefault="000D199F" w:rsidP="009408D2">
      <w:pPr>
        <w:spacing w:afterLines="50" w:after="156"/>
        <w:jc w:val="center"/>
        <w:rPr>
          <w:rFonts w:ascii="仿宋" w:eastAsia="PMingLiU" w:hAnsi="仿宋" w:cs="仿宋"/>
          <w:b/>
          <w:bCs/>
          <w:sz w:val="32"/>
          <w:szCs w:val="36"/>
          <w:lang w:val="zh-TW" w:eastAsia="zh-TW"/>
        </w:rPr>
      </w:pPr>
      <w:r>
        <w:rPr>
          <w:rFonts w:ascii="仿宋" w:eastAsia="仿宋" w:hAnsi="仿宋" w:cs="仿宋" w:hint="eastAsia"/>
          <w:b/>
          <w:bCs/>
          <w:sz w:val="32"/>
          <w:szCs w:val="36"/>
          <w:lang w:val="zh-TW" w:eastAsia="zh-TW"/>
        </w:rPr>
        <w:t>中国矿业大学</w:t>
      </w:r>
      <w:r w:rsidR="009408D2" w:rsidRPr="009408D2">
        <w:rPr>
          <w:rFonts w:ascii="仿宋" w:eastAsia="仿宋" w:hAnsi="仿宋" w:cs="仿宋" w:hint="eastAsia"/>
          <w:b/>
          <w:bCs/>
          <w:sz w:val="32"/>
          <w:szCs w:val="36"/>
          <w:lang w:val="zh-TW" w:eastAsia="zh-TW"/>
        </w:rPr>
        <w:t>第二十四届教学竞赛</w:t>
      </w:r>
    </w:p>
    <w:p w:rsidR="00291FB9" w:rsidRPr="009408D2" w:rsidRDefault="000D199F" w:rsidP="009408D2">
      <w:pPr>
        <w:spacing w:afterLines="50" w:after="156"/>
        <w:jc w:val="center"/>
        <w:rPr>
          <w:rFonts w:ascii="仿宋" w:eastAsia="仿宋" w:hAnsi="仿宋" w:cs="仿宋"/>
          <w:b/>
          <w:bCs/>
          <w:sz w:val="32"/>
          <w:szCs w:val="36"/>
          <w:lang w:val="zh-TW" w:eastAsia="zh-TW"/>
        </w:rPr>
      </w:pPr>
      <w:r w:rsidRPr="000D199F">
        <w:rPr>
          <w:rFonts w:ascii="仿宋" w:eastAsia="仿宋" w:hAnsi="仿宋" w:cs="仿宋" w:hint="eastAsia"/>
          <w:b/>
          <w:bCs/>
          <w:sz w:val="32"/>
          <w:szCs w:val="36"/>
          <w:lang w:val="zh-TW" w:eastAsia="zh-TW"/>
        </w:rPr>
        <w:t>课堂教学赛道</w:t>
      </w:r>
      <w:r w:rsidR="009408D2" w:rsidRPr="00FB082D">
        <w:rPr>
          <w:rFonts w:ascii="仿宋" w:eastAsia="仿宋" w:hAnsi="仿宋" w:cs="仿宋" w:hint="eastAsia"/>
          <w:b/>
          <w:bCs/>
          <w:sz w:val="32"/>
          <w:szCs w:val="36"/>
          <w:lang w:val="zh-TW" w:eastAsia="zh-TW"/>
        </w:rPr>
        <w:t>理论课堂教学组</w:t>
      </w:r>
      <w:r w:rsidR="009408D2" w:rsidRPr="009408D2">
        <w:rPr>
          <w:rFonts w:ascii="仿宋" w:eastAsia="仿宋" w:hAnsi="仿宋" w:cs="仿宋" w:hint="eastAsia"/>
          <w:b/>
          <w:bCs/>
          <w:sz w:val="32"/>
          <w:szCs w:val="36"/>
          <w:lang w:val="zh-TW" w:eastAsia="zh-TW"/>
        </w:rPr>
        <w:t>评分标</w:t>
      </w:r>
      <w:bookmarkStart w:id="0" w:name="_GoBack"/>
      <w:bookmarkEnd w:id="0"/>
      <w:r w:rsidR="009408D2" w:rsidRPr="009408D2">
        <w:rPr>
          <w:rFonts w:ascii="仿宋" w:eastAsia="仿宋" w:hAnsi="仿宋" w:cs="仿宋" w:hint="eastAsia"/>
          <w:b/>
          <w:bCs/>
          <w:sz w:val="32"/>
          <w:szCs w:val="36"/>
          <w:lang w:val="zh-TW" w:eastAsia="zh-TW"/>
        </w:rPr>
        <w:t>准</w:t>
      </w:r>
    </w:p>
    <w:tbl>
      <w:tblPr>
        <w:tblW w:w="8075" w:type="dxa"/>
        <w:jc w:val="center"/>
        <w:tblLayout w:type="fixed"/>
        <w:tblLook w:val="0000" w:firstRow="0" w:lastRow="0" w:firstColumn="0" w:lastColumn="0" w:noHBand="0" w:noVBand="0"/>
      </w:tblPr>
      <w:tblGrid>
        <w:gridCol w:w="1413"/>
        <w:gridCol w:w="992"/>
        <w:gridCol w:w="4820"/>
        <w:gridCol w:w="850"/>
      </w:tblGrid>
      <w:tr w:rsidR="00291FB9" w:rsidRPr="009408D2" w:rsidTr="00E65F08">
        <w:trPr>
          <w:trHeight w:val="510"/>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291FB9" w:rsidRPr="009408D2" w:rsidRDefault="00291FB9" w:rsidP="0072370D">
            <w:pPr>
              <w:adjustRightInd w:val="0"/>
              <w:snapToGrid w:val="0"/>
              <w:jc w:val="center"/>
              <w:rPr>
                <w:rFonts w:ascii="等线" w:eastAsia="等线" w:hAnsi="等线"/>
                <w:b/>
                <w:color w:val="000000"/>
                <w:kern w:val="0"/>
                <w:szCs w:val="21"/>
              </w:rPr>
            </w:pPr>
            <w:r w:rsidRPr="009408D2">
              <w:rPr>
                <w:rFonts w:ascii="等线" w:eastAsia="等线" w:hAnsi="等线" w:hint="eastAsia"/>
                <w:b/>
                <w:color w:val="000000"/>
                <w:kern w:val="0"/>
                <w:szCs w:val="21"/>
              </w:rPr>
              <w:t>评价</w:t>
            </w:r>
            <w:r w:rsidRPr="009408D2">
              <w:rPr>
                <w:rFonts w:ascii="等线" w:eastAsia="等线" w:hAnsi="等线"/>
                <w:b/>
                <w:color w:val="000000"/>
                <w:kern w:val="0"/>
                <w:szCs w:val="21"/>
              </w:rPr>
              <w:t>项目</w:t>
            </w:r>
          </w:p>
        </w:tc>
        <w:tc>
          <w:tcPr>
            <w:tcW w:w="5812" w:type="dxa"/>
            <w:gridSpan w:val="2"/>
            <w:tcBorders>
              <w:top w:val="single" w:sz="4" w:space="0" w:color="000000"/>
              <w:left w:val="nil"/>
              <w:bottom w:val="single" w:sz="4" w:space="0" w:color="000000"/>
              <w:right w:val="single" w:sz="4" w:space="0" w:color="000000"/>
            </w:tcBorders>
            <w:vAlign w:val="center"/>
          </w:tcPr>
          <w:p w:rsidR="00291FB9" w:rsidRPr="009408D2" w:rsidRDefault="00291FB9" w:rsidP="0072370D">
            <w:pPr>
              <w:adjustRightInd w:val="0"/>
              <w:snapToGrid w:val="0"/>
              <w:jc w:val="center"/>
              <w:rPr>
                <w:rFonts w:ascii="等线" w:eastAsia="等线" w:hAnsi="等线"/>
                <w:b/>
                <w:color w:val="000000"/>
                <w:kern w:val="0"/>
                <w:szCs w:val="21"/>
              </w:rPr>
            </w:pPr>
            <w:r w:rsidRPr="009408D2">
              <w:rPr>
                <w:rFonts w:ascii="等线" w:eastAsia="等线" w:hAnsi="等线" w:hint="eastAsia"/>
                <w:b/>
                <w:color w:val="000000"/>
                <w:kern w:val="0"/>
                <w:szCs w:val="21"/>
              </w:rPr>
              <w:t>评价要点</w:t>
            </w:r>
          </w:p>
        </w:tc>
        <w:tc>
          <w:tcPr>
            <w:tcW w:w="850" w:type="dxa"/>
            <w:tcBorders>
              <w:top w:val="single" w:sz="4" w:space="0" w:color="000000"/>
              <w:left w:val="nil"/>
              <w:bottom w:val="single" w:sz="4" w:space="0" w:color="000000"/>
              <w:right w:val="single" w:sz="4" w:space="0" w:color="000000"/>
            </w:tcBorders>
            <w:vAlign w:val="center"/>
          </w:tcPr>
          <w:p w:rsidR="00291FB9" w:rsidRPr="009408D2" w:rsidRDefault="00291FB9" w:rsidP="0072370D">
            <w:pPr>
              <w:adjustRightInd w:val="0"/>
              <w:snapToGrid w:val="0"/>
              <w:jc w:val="center"/>
              <w:rPr>
                <w:rFonts w:ascii="等线" w:eastAsia="等线" w:hAnsi="等线"/>
                <w:b/>
                <w:color w:val="000000"/>
                <w:kern w:val="0"/>
                <w:szCs w:val="21"/>
              </w:rPr>
            </w:pPr>
            <w:r w:rsidRPr="009408D2">
              <w:rPr>
                <w:rFonts w:ascii="等线" w:eastAsia="等线" w:hAnsi="等线"/>
                <w:b/>
                <w:color w:val="000000"/>
                <w:kern w:val="0"/>
                <w:szCs w:val="21"/>
              </w:rPr>
              <w:t>分值</w:t>
            </w:r>
          </w:p>
        </w:tc>
      </w:tr>
      <w:tr w:rsidR="00EB3302" w:rsidRPr="009408D2" w:rsidTr="00EB3302">
        <w:trPr>
          <w:trHeight w:hRule="exact" w:val="454"/>
          <w:jc w:val="center"/>
        </w:trPr>
        <w:tc>
          <w:tcPr>
            <w:tcW w:w="1413" w:type="dxa"/>
            <w:vMerge w:val="restart"/>
            <w:tcBorders>
              <w:top w:val="nil"/>
              <w:left w:val="single" w:sz="4" w:space="0" w:color="000000"/>
              <w:bottom w:val="single" w:sz="4" w:space="0" w:color="000000"/>
              <w:right w:val="single" w:sz="4" w:space="0" w:color="000000"/>
            </w:tcBorders>
            <w:vAlign w:val="center"/>
          </w:tcPr>
          <w:p w:rsidR="00EB3302" w:rsidRPr="009408D2" w:rsidRDefault="00EB3302" w:rsidP="0072370D">
            <w:pPr>
              <w:adjustRightInd w:val="0"/>
              <w:snapToGrid w:val="0"/>
              <w:ind w:left="315" w:hangingChars="150" w:hanging="315"/>
              <w:jc w:val="center"/>
              <w:rPr>
                <w:rFonts w:ascii="等线" w:eastAsia="等线" w:hAnsi="等线"/>
                <w:color w:val="000000"/>
                <w:kern w:val="0"/>
                <w:szCs w:val="21"/>
              </w:rPr>
            </w:pPr>
            <w:r w:rsidRPr="009408D2">
              <w:rPr>
                <w:rFonts w:ascii="等线" w:eastAsia="等线" w:hAnsi="等线"/>
                <w:color w:val="000000"/>
                <w:kern w:val="0"/>
                <w:szCs w:val="21"/>
              </w:rPr>
              <w:t>教学设计</w:t>
            </w:r>
          </w:p>
          <w:p w:rsidR="00EB3302" w:rsidRPr="009408D2" w:rsidRDefault="00EB3302" w:rsidP="0072370D">
            <w:pPr>
              <w:adjustRightInd w:val="0"/>
              <w:snapToGrid w:val="0"/>
              <w:ind w:left="315" w:hangingChars="150" w:hanging="315"/>
              <w:jc w:val="center"/>
              <w:rPr>
                <w:rFonts w:ascii="等线" w:eastAsia="等线" w:hAnsi="等线"/>
                <w:color w:val="000000"/>
                <w:kern w:val="0"/>
                <w:szCs w:val="21"/>
              </w:rPr>
            </w:pPr>
            <w:r w:rsidRPr="009408D2">
              <w:rPr>
                <w:rFonts w:ascii="等线" w:eastAsia="等线" w:hAnsi="等线"/>
                <w:color w:val="000000"/>
                <w:kern w:val="0"/>
                <w:szCs w:val="21"/>
              </w:rPr>
              <w:t>（</w:t>
            </w:r>
            <w:r w:rsidR="00024782">
              <w:rPr>
                <w:rFonts w:ascii="等线" w:eastAsia="等线" w:hAnsi="等线"/>
                <w:color w:val="000000"/>
                <w:kern w:val="0"/>
                <w:szCs w:val="21"/>
              </w:rPr>
              <w:t>20</w:t>
            </w:r>
            <w:r w:rsidRPr="009408D2">
              <w:rPr>
                <w:rFonts w:ascii="等线" w:eastAsia="等线" w:hAnsi="等线"/>
                <w:color w:val="000000"/>
                <w:kern w:val="0"/>
                <w:szCs w:val="21"/>
              </w:rPr>
              <w:t>分）</w:t>
            </w:r>
          </w:p>
        </w:tc>
        <w:tc>
          <w:tcPr>
            <w:tcW w:w="5812" w:type="dxa"/>
            <w:gridSpan w:val="2"/>
            <w:tcBorders>
              <w:top w:val="nil"/>
              <w:left w:val="nil"/>
              <w:bottom w:val="single" w:sz="4" w:space="0" w:color="000000"/>
              <w:right w:val="single" w:sz="4" w:space="0" w:color="000000"/>
            </w:tcBorders>
            <w:vAlign w:val="center"/>
          </w:tcPr>
          <w:p w:rsidR="00EB3302" w:rsidRPr="009408D2" w:rsidRDefault="00024782" w:rsidP="0072370D">
            <w:pPr>
              <w:adjustRightInd w:val="0"/>
              <w:snapToGrid w:val="0"/>
              <w:rPr>
                <w:rFonts w:ascii="等线" w:eastAsia="等线" w:hAnsi="等线"/>
                <w:color w:val="000000"/>
                <w:kern w:val="0"/>
                <w:szCs w:val="21"/>
              </w:rPr>
            </w:pPr>
            <w:r w:rsidRPr="00024782">
              <w:rPr>
                <w:rFonts w:ascii="等线" w:eastAsia="等线" w:hAnsi="等线" w:hint="eastAsia"/>
                <w:color w:val="000000"/>
                <w:kern w:val="0"/>
                <w:szCs w:val="21"/>
              </w:rPr>
              <w:t>紧密围绕立德树人根本任务。</w:t>
            </w:r>
          </w:p>
        </w:tc>
        <w:tc>
          <w:tcPr>
            <w:tcW w:w="850" w:type="dxa"/>
            <w:vMerge w:val="restart"/>
            <w:tcBorders>
              <w:top w:val="nil"/>
              <w:left w:val="nil"/>
              <w:right w:val="single" w:sz="4" w:space="0" w:color="000000"/>
            </w:tcBorders>
            <w:vAlign w:val="center"/>
          </w:tcPr>
          <w:p w:rsidR="00EB3302" w:rsidRPr="009408D2" w:rsidRDefault="00273D43" w:rsidP="00EB3302">
            <w:pPr>
              <w:adjustRightInd w:val="0"/>
              <w:snapToGrid w:val="0"/>
              <w:jc w:val="center"/>
              <w:rPr>
                <w:rFonts w:ascii="等线" w:eastAsia="等线" w:hAnsi="等线"/>
                <w:color w:val="000000"/>
                <w:kern w:val="0"/>
                <w:szCs w:val="21"/>
              </w:rPr>
            </w:pPr>
            <w:r>
              <w:rPr>
                <w:rFonts w:ascii="等线" w:eastAsia="等线" w:hAnsi="等线"/>
                <w:color w:val="000000"/>
                <w:kern w:val="0"/>
                <w:szCs w:val="21"/>
              </w:rPr>
              <w:t>20</w:t>
            </w:r>
            <w:r w:rsidR="00EB3302">
              <w:rPr>
                <w:rFonts w:ascii="等线" w:eastAsia="等线" w:hAnsi="等线" w:hint="eastAsia"/>
                <w:color w:val="000000"/>
                <w:kern w:val="0"/>
                <w:szCs w:val="21"/>
              </w:rPr>
              <w:t>分</w:t>
            </w:r>
          </w:p>
        </w:tc>
      </w:tr>
      <w:tr w:rsidR="00024782" w:rsidRPr="009408D2" w:rsidTr="00EB3302">
        <w:trPr>
          <w:trHeight w:hRule="exact" w:val="454"/>
          <w:jc w:val="center"/>
        </w:trPr>
        <w:tc>
          <w:tcPr>
            <w:tcW w:w="1413" w:type="dxa"/>
            <w:vMerge/>
            <w:tcBorders>
              <w:top w:val="nil"/>
              <w:left w:val="single" w:sz="4" w:space="0" w:color="000000"/>
              <w:bottom w:val="single" w:sz="4" w:space="0" w:color="000000"/>
              <w:right w:val="single" w:sz="4" w:space="0" w:color="000000"/>
            </w:tcBorders>
            <w:vAlign w:val="center"/>
          </w:tcPr>
          <w:p w:rsidR="00024782" w:rsidRPr="009408D2" w:rsidRDefault="00024782" w:rsidP="0072370D">
            <w:pPr>
              <w:adjustRightInd w:val="0"/>
              <w:snapToGrid w:val="0"/>
              <w:ind w:left="315" w:hangingChars="150" w:hanging="315"/>
              <w:jc w:val="center"/>
              <w:rPr>
                <w:rFonts w:ascii="等线" w:eastAsia="等线" w:hAnsi="等线"/>
                <w:color w:val="000000"/>
                <w:kern w:val="0"/>
                <w:szCs w:val="21"/>
              </w:rPr>
            </w:pPr>
          </w:p>
        </w:tc>
        <w:tc>
          <w:tcPr>
            <w:tcW w:w="5812" w:type="dxa"/>
            <w:gridSpan w:val="2"/>
            <w:tcBorders>
              <w:top w:val="nil"/>
              <w:left w:val="nil"/>
              <w:bottom w:val="single" w:sz="4" w:space="0" w:color="000000"/>
              <w:right w:val="single" w:sz="4" w:space="0" w:color="000000"/>
            </w:tcBorders>
            <w:vAlign w:val="center"/>
          </w:tcPr>
          <w:p w:rsidR="00024782" w:rsidRPr="009408D2" w:rsidRDefault="00024782" w:rsidP="0072370D">
            <w:pPr>
              <w:adjustRightInd w:val="0"/>
              <w:snapToGrid w:val="0"/>
              <w:rPr>
                <w:rFonts w:ascii="等线" w:eastAsia="等线" w:hAnsi="等线"/>
                <w:color w:val="000000"/>
                <w:kern w:val="0"/>
                <w:szCs w:val="21"/>
              </w:rPr>
            </w:pPr>
            <w:r w:rsidRPr="009408D2">
              <w:rPr>
                <w:rFonts w:ascii="等线" w:eastAsia="等线" w:hAnsi="等线"/>
                <w:color w:val="000000"/>
                <w:kern w:val="0"/>
                <w:szCs w:val="21"/>
              </w:rPr>
              <w:t>符合教学基本要求，内容充实</w:t>
            </w:r>
            <w:r w:rsidRPr="009408D2">
              <w:rPr>
                <w:rFonts w:ascii="等线" w:eastAsia="等线" w:hAnsi="等线" w:hint="eastAsia"/>
                <w:color w:val="000000"/>
                <w:kern w:val="0"/>
                <w:szCs w:val="21"/>
              </w:rPr>
              <w:t>，反映学科前沿。</w:t>
            </w:r>
          </w:p>
        </w:tc>
        <w:tc>
          <w:tcPr>
            <w:tcW w:w="850" w:type="dxa"/>
            <w:vMerge/>
            <w:tcBorders>
              <w:top w:val="nil"/>
              <w:left w:val="nil"/>
              <w:right w:val="single" w:sz="4" w:space="0" w:color="000000"/>
            </w:tcBorders>
            <w:vAlign w:val="center"/>
          </w:tcPr>
          <w:p w:rsidR="00024782" w:rsidRDefault="00024782" w:rsidP="00EB3302">
            <w:pPr>
              <w:adjustRightInd w:val="0"/>
              <w:snapToGrid w:val="0"/>
              <w:jc w:val="center"/>
              <w:rPr>
                <w:rFonts w:ascii="等线" w:eastAsia="等线" w:hAnsi="等线"/>
                <w:color w:val="000000"/>
                <w:kern w:val="0"/>
                <w:szCs w:val="21"/>
              </w:rPr>
            </w:pPr>
          </w:p>
        </w:tc>
      </w:tr>
      <w:tr w:rsidR="00EB3302" w:rsidRPr="009408D2" w:rsidTr="00EB3302">
        <w:trPr>
          <w:trHeight w:hRule="exact" w:val="454"/>
          <w:jc w:val="center"/>
        </w:trPr>
        <w:tc>
          <w:tcPr>
            <w:tcW w:w="1413" w:type="dxa"/>
            <w:vMerge/>
            <w:tcBorders>
              <w:top w:val="nil"/>
              <w:left w:val="single" w:sz="4" w:space="0" w:color="000000"/>
              <w:bottom w:val="single" w:sz="4" w:space="0" w:color="000000"/>
              <w:right w:val="single" w:sz="4" w:space="0" w:color="000000"/>
            </w:tcBorders>
            <w:vAlign w:val="center"/>
          </w:tcPr>
          <w:p w:rsidR="00EB3302" w:rsidRPr="009408D2" w:rsidRDefault="00EB3302" w:rsidP="0072370D">
            <w:pPr>
              <w:adjustRightInd w:val="0"/>
              <w:snapToGrid w:val="0"/>
              <w:rPr>
                <w:rFonts w:ascii="等线" w:eastAsia="等线" w:hAnsi="等线"/>
                <w:color w:val="000000"/>
                <w:kern w:val="0"/>
                <w:szCs w:val="21"/>
              </w:rPr>
            </w:pPr>
          </w:p>
        </w:tc>
        <w:tc>
          <w:tcPr>
            <w:tcW w:w="5812" w:type="dxa"/>
            <w:gridSpan w:val="2"/>
            <w:tcBorders>
              <w:top w:val="nil"/>
              <w:left w:val="nil"/>
              <w:bottom w:val="single" w:sz="4" w:space="0" w:color="000000"/>
              <w:right w:val="single" w:sz="4" w:space="0" w:color="000000"/>
            </w:tcBorders>
            <w:vAlign w:val="center"/>
          </w:tcPr>
          <w:p w:rsidR="00EB3302" w:rsidRPr="009408D2" w:rsidRDefault="00EB3302" w:rsidP="0072370D">
            <w:pPr>
              <w:adjustRightInd w:val="0"/>
              <w:snapToGrid w:val="0"/>
              <w:rPr>
                <w:rFonts w:ascii="等线" w:eastAsia="等线" w:hAnsi="等线"/>
                <w:color w:val="000000"/>
                <w:kern w:val="0"/>
                <w:szCs w:val="21"/>
              </w:rPr>
            </w:pPr>
            <w:r w:rsidRPr="009408D2">
              <w:rPr>
                <w:rFonts w:ascii="等线" w:eastAsia="等线" w:hAnsi="等线"/>
                <w:color w:val="000000"/>
                <w:kern w:val="0"/>
                <w:szCs w:val="21"/>
              </w:rPr>
              <w:t>教学目标明确、思路清晰。</w:t>
            </w:r>
          </w:p>
        </w:tc>
        <w:tc>
          <w:tcPr>
            <w:tcW w:w="850" w:type="dxa"/>
            <w:vMerge/>
            <w:tcBorders>
              <w:left w:val="nil"/>
              <w:right w:val="single" w:sz="4" w:space="0" w:color="000000"/>
            </w:tcBorders>
            <w:vAlign w:val="center"/>
          </w:tcPr>
          <w:p w:rsidR="00EB3302" w:rsidRPr="009408D2" w:rsidRDefault="00EB3302" w:rsidP="0072370D">
            <w:pPr>
              <w:adjustRightInd w:val="0"/>
              <w:snapToGrid w:val="0"/>
              <w:jc w:val="center"/>
              <w:rPr>
                <w:rFonts w:ascii="等线" w:eastAsia="等线" w:hAnsi="等线"/>
                <w:color w:val="000000"/>
                <w:kern w:val="0"/>
                <w:szCs w:val="21"/>
              </w:rPr>
            </w:pPr>
          </w:p>
        </w:tc>
      </w:tr>
      <w:tr w:rsidR="00EB3302" w:rsidRPr="009408D2" w:rsidTr="00EB3302">
        <w:trPr>
          <w:trHeight w:hRule="exact" w:val="454"/>
          <w:jc w:val="center"/>
        </w:trPr>
        <w:tc>
          <w:tcPr>
            <w:tcW w:w="1413" w:type="dxa"/>
            <w:vMerge/>
            <w:tcBorders>
              <w:top w:val="nil"/>
              <w:left w:val="single" w:sz="4" w:space="0" w:color="000000"/>
              <w:bottom w:val="single" w:sz="4" w:space="0" w:color="000000"/>
              <w:right w:val="single" w:sz="4" w:space="0" w:color="000000"/>
            </w:tcBorders>
            <w:vAlign w:val="center"/>
          </w:tcPr>
          <w:p w:rsidR="00EB3302" w:rsidRPr="009408D2" w:rsidRDefault="00EB3302" w:rsidP="0072370D">
            <w:pPr>
              <w:adjustRightInd w:val="0"/>
              <w:snapToGrid w:val="0"/>
              <w:rPr>
                <w:rFonts w:ascii="等线" w:eastAsia="等线" w:hAnsi="等线"/>
                <w:color w:val="000000"/>
                <w:kern w:val="0"/>
                <w:szCs w:val="21"/>
              </w:rPr>
            </w:pPr>
          </w:p>
        </w:tc>
        <w:tc>
          <w:tcPr>
            <w:tcW w:w="5812" w:type="dxa"/>
            <w:gridSpan w:val="2"/>
            <w:tcBorders>
              <w:top w:val="nil"/>
              <w:left w:val="nil"/>
              <w:bottom w:val="single" w:sz="4" w:space="0" w:color="000000"/>
              <w:right w:val="single" w:sz="4" w:space="0" w:color="000000"/>
            </w:tcBorders>
            <w:vAlign w:val="center"/>
          </w:tcPr>
          <w:p w:rsidR="00EB3302" w:rsidRPr="009408D2" w:rsidRDefault="00EB3302" w:rsidP="0072370D">
            <w:pPr>
              <w:adjustRightInd w:val="0"/>
              <w:snapToGrid w:val="0"/>
              <w:rPr>
                <w:rFonts w:ascii="等线" w:eastAsia="等线" w:hAnsi="等线"/>
                <w:color w:val="000000"/>
                <w:kern w:val="0"/>
                <w:szCs w:val="21"/>
              </w:rPr>
            </w:pPr>
            <w:r w:rsidRPr="009408D2">
              <w:rPr>
                <w:rFonts w:ascii="等线" w:eastAsia="等线" w:hAnsi="等线"/>
                <w:color w:val="000000"/>
                <w:kern w:val="0"/>
                <w:szCs w:val="21"/>
              </w:rPr>
              <w:t>准确把握课程的重点和难点，针对性强。</w:t>
            </w:r>
          </w:p>
        </w:tc>
        <w:tc>
          <w:tcPr>
            <w:tcW w:w="850" w:type="dxa"/>
            <w:vMerge/>
            <w:tcBorders>
              <w:left w:val="nil"/>
              <w:right w:val="single" w:sz="4" w:space="0" w:color="000000"/>
            </w:tcBorders>
            <w:vAlign w:val="center"/>
          </w:tcPr>
          <w:p w:rsidR="00EB3302" w:rsidRPr="009408D2" w:rsidRDefault="00EB3302" w:rsidP="0072370D">
            <w:pPr>
              <w:adjustRightInd w:val="0"/>
              <w:snapToGrid w:val="0"/>
              <w:jc w:val="center"/>
              <w:rPr>
                <w:rFonts w:ascii="等线" w:eastAsia="等线" w:hAnsi="等线"/>
                <w:color w:val="000000"/>
                <w:kern w:val="0"/>
                <w:szCs w:val="21"/>
              </w:rPr>
            </w:pPr>
          </w:p>
        </w:tc>
      </w:tr>
      <w:tr w:rsidR="00EB3302" w:rsidRPr="009408D2" w:rsidTr="00EB3302">
        <w:trPr>
          <w:trHeight w:hRule="exact" w:val="454"/>
          <w:jc w:val="center"/>
        </w:trPr>
        <w:tc>
          <w:tcPr>
            <w:tcW w:w="1413" w:type="dxa"/>
            <w:vMerge/>
            <w:tcBorders>
              <w:top w:val="nil"/>
              <w:left w:val="single" w:sz="4" w:space="0" w:color="000000"/>
              <w:bottom w:val="single" w:sz="4" w:space="0" w:color="000000"/>
              <w:right w:val="single" w:sz="4" w:space="0" w:color="000000"/>
            </w:tcBorders>
            <w:vAlign w:val="center"/>
          </w:tcPr>
          <w:p w:rsidR="00EB3302" w:rsidRPr="009408D2" w:rsidRDefault="00EB3302" w:rsidP="0072370D">
            <w:pPr>
              <w:adjustRightInd w:val="0"/>
              <w:snapToGrid w:val="0"/>
              <w:rPr>
                <w:rFonts w:ascii="等线" w:eastAsia="等线" w:hAnsi="等线"/>
                <w:color w:val="000000"/>
                <w:kern w:val="0"/>
                <w:szCs w:val="21"/>
              </w:rPr>
            </w:pPr>
          </w:p>
        </w:tc>
        <w:tc>
          <w:tcPr>
            <w:tcW w:w="5812" w:type="dxa"/>
            <w:gridSpan w:val="2"/>
            <w:tcBorders>
              <w:top w:val="nil"/>
              <w:left w:val="nil"/>
              <w:bottom w:val="single" w:sz="4" w:space="0" w:color="000000"/>
              <w:right w:val="single" w:sz="4" w:space="0" w:color="000000"/>
            </w:tcBorders>
            <w:vAlign w:val="center"/>
          </w:tcPr>
          <w:p w:rsidR="00EB3302" w:rsidRPr="009408D2" w:rsidRDefault="00EB3302" w:rsidP="0072370D">
            <w:pPr>
              <w:adjustRightInd w:val="0"/>
              <w:snapToGrid w:val="0"/>
              <w:rPr>
                <w:rFonts w:ascii="等线" w:eastAsia="等线" w:hAnsi="等线"/>
                <w:color w:val="000000"/>
                <w:kern w:val="0"/>
                <w:szCs w:val="21"/>
              </w:rPr>
            </w:pPr>
            <w:r w:rsidRPr="009408D2">
              <w:rPr>
                <w:rFonts w:ascii="等线" w:eastAsia="等线" w:hAnsi="等线"/>
                <w:color w:val="000000"/>
                <w:kern w:val="0"/>
                <w:szCs w:val="21"/>
              </w:rPr>
              <w:t>教学进程组织合理，方法手段运用恰当有效。</w:t>
            </w:r>
          </w:p>
        </w:tc>
        <w:tc>
          <w:tcPr>
            <w:tcW w:w="850" w:type="dxa"/>
            <w:vMerge/>
            <w:tcBorders>
              <w:left w:val="nil"/>
              <w:right w:val="single" w:sz="4" w:space="0" w:color="000000"/>
            </w:tcBorders>
            <w:vAlign w:val="center"/>
          </w:tcPr>
          <w:p w:rsidR="00EB3302" w:rsidRPr="009408D2" w:rsidRDefault="00EB3302" w:rsidP="0072370D">
            <w:pPr>
              <w:adjustRightInd w:val="0"/>
              <w:snapToGrid w:val="0"/>
              <w:jc w:val="center"/>
              <w:rPr>
                <w:rFonts w:ascii="等线" w:eastAsia="等线" w:hAnsi="等线"/>
                <w:color w:val="000000"/>
                <w:kern w:val="0"/>
                <w:szCs w:val="21"/>
              </w:rPr>
            </w:pPr>
          </w:p>
        </w:tc>
      </w:tr>
      <w:tr w:rsidR="00EB3302" w:rsidRPr="009408D2" w:rsidTr="00EB3302">
        <w:trPr>
          <w:trHeight w:hRule="exact" w:val="454"/>
          <w:jc w:val="center"/>
        </w:trPr>
        <w:tc>
          <w:tcPr>
            <w:tcW w:w="1413" w:type="dxa"/>
            <w:vMerge/>
            <w:tcBorders>
              <w:top w:val="nil"/>
              <w:left w:val="single" w:sz="4" w:space="0" w:color="000000"/>
              <w:bottom w:val="single" w:sz="4" w:space="0" w:color="000000"/>
              <w:right w:val="single" w:sz="4" w:space="0" w:color="000000"/>
            </w:tcBorders>
            <w:vAlign w:val="center"/>
          </w:tcPr>
          <w:p w:rsidR="00EB3302" w:rsidRPr="009408D2" w:rsidRDefault="00EB3302" w:rsidP="0072370D">
            <w:pPr>
              <w:adjustRightInd w:val="0"/>
              <w:snapToGrid w:val="0"/>
              <w:rPr>
                <w:rFonts w:ascii="等线" w:eastAsia="等线" w:hAnsi="等线"/>
                <w:color w:val="000000"/>
                <w:kern w:val="0"/>
                <w:szCs w:val="21"/>
              </w:rPr>
            </w:pPr>
          </w:p>
        </w:tc>
        <w:tc>
          <w:tcPr>
            <w:tcW w:w="5812" w:type="dxa"/>
            <w:gridSpan w:val="2"/>
            <w:tcBorders>
              <w:top w:val="single" w:sz="4" w:space="0" w:color="000000"/>
              <w:left w:val="nil"/>
              <w:bottom w:val="single" w:sz="4" w:space="0" w:color="000000"/>
              <w:right w:val="single" w:sz="4" w:space="0" w:color="000000"/>
            </w:tcBorders>
            <w:vAlign w:val="center"/>
          </w:tcPr>
          <w:p w:rsidR="00EB3302" w:rsidRPr="009408D2" w:rsidRDefault="00EB3302" w:rsidP="0072370D">
            <w:pPr>
              <w:adjustRightInd w:val="0"/>
              <w:snapToGrid w:val="0"/>
              <w:rPr>
                <w:rFonts w:ascii="等线" w:eastAsia="等线" w:hAnsi="等线"/>
                <w:color w:val="000000"/>
                <w:kern w:val="0"/>
                <w:szCs w:val="21"/>
              </w:rPr>
            </w:pPr>
            <w:r w:rsidRPr="009408D2">
              <w:rPr>
                <w:rFonts w:ascii="等线" w:eastAsia="等线" w:hAnsi="等线"/>
                <w:color w:val="000000"/>
                <w:kern w:val="0"/>
                <w:szCs w:val="21"/>
              </w:rPr>
              <w:t>文字表达准确、简洁，阐述清楚。</w:t>
            </w:r>
          </w:p>
        </w:tc>
        <w:tc>
          <w:tcPr>
            <w:tcW w:w="850" w:type="dxa"/>
            <w:vMerge/>
            <w:tcBorders>
              <w:left w:val="nil"/>
              <w:bottom w:val="single" w:sz="4" w:space="0" w:color="000000"/>
              <w:right w:val="single" w:sz="4" w:space="0" w:color="000000"/>
            </w:tcBorders>
            <w:vAlign w:val="center"/>
          </w:tcPr>
          <w:p w:rsidR="00EB3302" w:rsidRPr="009408D2" w:rsidRDefault="00EB3302" w:rsidP="0072370D">
            <w:pPr>
              <w:adjustRightInd w:val="0"/>
              <w:snapToGrid w:val="0"/>
              <w:jc w:val="center"/>
              <w:rPr>
                <w:rFonts w:ascii="等线" w:eastAsia="等线" w:hAnsi="等线"/>
                <w:color w:val="000000"/>
                <w:kern w:val="0"/>
                <w:szCs w:val="21"/>
              </w:rPr>
            </w:pPr>
          </w:p>
        </w:tc>
      </w:tr>
      <w:tr w:rsidR="00BC00D2" w:rsidRPr="009408D2" w:rsidTr="009408D2">
        <w:trPr>
          <w:trHeight w:hRule="exact" w:val="922"/>
          <w:jc w:val="center"/>
        </w:trPr>
        <w:tc>
          <w:tcPr>
            <w:tcW w:w="1413" w:type="dxa"/>
            <w:tcBorders>
              <w:top w:val="nil"/>
              <w:left w:val="single" w:sz="4" w:space="0" w:color="000000"/>
              <w:bottom w:val="single" w:sz="4" w:space="0" w:color="000000"/>
              <w:right w:val="single" w:sz="4" w:space="0" w:color="000000"/>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说课</w:t>
            </w:r>
          </w:p>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（5分）</w:t>
            </w:r>
          </w:p>
        </w:tc>
        <w:tc>
          <w:tcPr>
            <w:tcW w:w="5812" w:type="dxa"/>
            <w:gridSpan w:val="2"/>
            <w:tcBorders>
              <w:top w:val="single" w:sz="4" w:space="0" w:color="000000"/>
              <w:left w:val="nil"/>
              <w:bottom w:val="single" w:sz="4" w:space="0" w:color="000000"/>
              <w:right w:val="single" w:sz="4" w:space="0" w:color="000000"/>
            </w:tcBorders>
            <w:vAlign w:val="center"/>
          </w:tcPr>
          <w:p w:rsidR="00BC00D2" w:rsidRPr="009408D2" w:rsidRDefault="00BC00D2" w:rsidP="0072370D">
            <w:pPr>
              <w:adjustRightInd w:val="0"/>
              <w:snapToGrid w:val="0"/>
              <w:rPr>
                <w:rFonts w:ascii="等线" w:eastAsia="等线" w:hAnsi="等线"/>
                <w:color w:val="000000"/>
                <w:kern w:val="0"/>
                <w:szCs w:val="21"/>
              </w:rPr>
            </w:pPr>
            <w:r w:rsidRPr="009408D2">
              <w:rPr>
                <w:rFonts w:ascii="等线" w:eastAsia="等线" w:hAnsi="等线" w:hint="eastAsia"/>
                <w:color w:val="000000"/>
                <w:kern w:val="0"/>
                <w:szCs w:val="21"/>
              </w:rPr>
              <w:t>针对教学对象和</w:t>
            </w:r>
            <w:proofErr w:type="gramStart"/>
            <w:r w:rsidRPr="009408D2">
              <w:rPr>
                <w:rFonts w:ascii="等线" w:eastAsia="等线" w:hAnsi="等线" w:hint="eastAsia"/>
                <w:color w:val="000000"/>
                <w:kern w:val="0"/>
                <w:szCs w:val="21"/>
              </w:rPr>
              <w:t>本教学</w:t>
            </w:r>
            <w:proofErr w:type="gramEnd"/>
            <w:r w:rsidRPr="009408D2">
              <w:rPr>
                <w:rFonts w:ascii="等线" w:eastAsia="等线" w:hAnsi="等线" w:hint="eastAsia"/>
                <w:color w:val="000000"/>
                <w:kern w:val="0"/>
                <w:szCs w:val="21"/>
              </w:rPr>
              <w:t>节段，说教材、</w:t>
            </w:r>
            <w:proofErr w:type="gramStart"/>
            <w:r w:rsidRPr="009408D2">
              <w:rPr>
                <w:rFonts w:ascii="等线" w:eastAsia="等线" w:hAnsi="等线" w:hint="eastAsia"/>
                <w:color w:val="000000"/>
                <w:kern w:val="0"/>
                <w:szCs w:val="21"/>
              </w:rPr>
              <w:t>说教学</w:t>
            </w:r>
            <w:proofErr w:type="gramEnd"/>
            <w:r w:rsidRPr="009408D2">
              <w:rPr>
                <w:rFonts w:ascii="等线" w:eastAsia="等线" w:hAnsi="等线" w:hint="eastAsia"/>
                <w:color w:val="000000"/>
                <w:kern w:val="0"/>
                <w:szCs w:val="21"/>
              </w:rPr>
              <w:t>目标与教学内容、说教法与学法、</w:t>
            </w:r>
            <w:proofErr w:type="gramStart"/>
            <w:r w:rsidRPr="009408D2">
              <w:rPr>
                <w:rFonts w:ascii="等线" w:eastAsia="等线" w:hAnsi="等线" w:hint="eastAsia"/>
                <w:color w:val="000000"/>
                <w:kern w:val="0"/>
                <w:szCs w:val="21"/>
              </w:rPr>
              <w:t>说教学</w:t>
            </w:r>
            <w:proofErr w:type="gramEnd"/>
            <w:r w:rsidRPr="009408D2">
              <w:rPr>
                <w:rFonts w:ascii="等线" w:eastAsia="等线" w:hAnsi="等线" w:hint="eastAsia"/>
                <w:color w:val="000000"/>
                <w:kern w:val="0"/>
                <w:szCs w:val="21"/>
              </w:rPr>
              <w:t>过程</w:t>
            </w:r>
            <w:r w:rsidRPr="009408D2">
              <w:rPr>
                <w:rFonts w:ascii="等线" w:eastAsia="等线" w:hAnsi="等线"/>
                <w:color w:val="000000"/>
                <w:kern w:val="0"/>
                <w:szCs w:val="21"/>
              </w:rPr>
              <w:t>。</w:t>
            </w:r>
          </w:p>
        </w:tc>
        <w:tc>
          <w:tcPr>
            <w:tcW w:w="850" w:type="dxa"/>
            <w:tcBorders>
              <w:top w:val="nil"/>
              <w:left w:val="nil"/>
              <w:bottom w:val="single" w:sz="4" w:space="0" w:color="000000"/>
              <w:right w:val="single" w:sz="4" w:space="0" w:color="000000"/>
            </w:tcBorders>
            <w:vAlign w:val="center"/>
          </w:tcPr>
          <w:p w:rsidR="00BC00D2" w:rsidRPr="009408D2" w:rsidRDefault="00BC00D2" w:rsidP="0072370D">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5</w:t>
            </w:r>
            <w:r w:rsidR="009408D2">
              <w:rPr>
                <w:rFonts w:ascii="等线" w:eastAsia="等线" w:hAnsi="等线" w:hint="eastAsia"/>
                <w:color w:val="000000"/>
                <w:kern w:val="0"/>
                <w:szCs w:val="21"/>
              </w:rPr>
              <w:t>分</w:t>
            </w:r>
          </w:p>
        </w:tc>
      </w:tr>
      <w:tr w:rsidR="00BC00D2" w:rsidRPr="009408D2" w:rsidTr="00273D43">
        <w:trPr>
          <w:trHeight w:val="1583"/>
          <w:jc w:val="center"/>
        </w:trPr>
        <w:tc>
          <w:tcPr>
            <w:tcW w:w="1413" w:type="dxa"/>
            <w:vMerge w:val="restart"/>
            <w:tcBorders>
              <w:top w:val="nil"/>
              <w:left w:val="single" w:sz="4" w:space="0" w:color="000000"/>
              <w:right w:val="single" w:sz="4" w:space="0" w:color="000000"/>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讲课</w:t>
            </w:r>
          </w:p>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w:t>
            </w:r>
            <w:r w:rsidR="00273D43">
              <w:rPr>
                <w:rFonts w:ascii="等线" w:eastAsia="等线" w:hAnsi="等线"/>
                <w:color w:val="000000"/>
                <w:kern w:val="0"/>
                <w:szCs w:val="21"/>
              </w:rPr>
              <w:t>75</w:t>
            </w:r>
            <w:r w:rsidRPr="009408D2">
              <w:rPr>
                <w:rFonts w:ascii="等线" w:eastAsia="等线" w:hAnsi="等线"/>
                <w:color w:val="000000"/>
                <w:kern w:val="0"/>
                <w:szCs w:val="21"/>
              </w:rPr>
              <w:t>分</w:t>
            </w:r>
            <w:r w:rsidRPr="009408D2">
              <w:rPr>
                <w:rFonts w:ascii="等线" w:eastAsia="等线" w:hAnsi="等线" w:hint="eastAsia"/>
                <w:color w:val="000000"/>
                <w:kern w:val="0"/>
                <w:szCs w:val="21"/>
              </w:rPr>
              <w:t>）</w:t>
            </w:r>
          </w:p>
        </w:tc>
        <w:tc>
          <w:tcPr>
            <w:tcW w:w="992" w:type="dxa"/>
            <w:tcBorders>
              <w:top w:val="single" w:sz="4" w:space="0" w:color="000000"/>
              <w:left w:val="nil"/>
              <w:bottom w:val="single" w:sz="4" w:space="0" w:color="000000"/>
              <w:right w:val="single" w:sz="4" w:space="0" w:color="000000"/>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教学</w:t>
            </w:r>
          </w:p>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内容</w:t>
            </w:r>
          </w:p>
        </w:tc>
        <w:tc>
          <w:tcPr>
            <w:tcW w:w="4820" w:type="dxa"/>
            <w:tcBorders>
              <w:top w:val="single" w:sz="4" w:space="0" w:color="000000"/>
              <w:left w:val="nil"/>
              <w:bottom w:val="single" w:sz="4" w:space="0" w:color="000000"/>
              <w:right w:val="single" w:sz="4" w:space="0" w:color="000000"/>
            </w:tcBorders>
            <w:vAlign w:val="center"/>
          </w:tcPr>
          <w:p w:rsidR="00273D43" w:rsidRPr="00273D43" w:rsidRDefault="00273D43" w:rsidP="00BC00D2">
            <w:pPr>
              <w:adjustRightInd w:val="0"/>
              <w:snapToGrid w:val="0"/>
              <w:rPr>
                <w:rFonts w:ascii="等线" w:eastAsia="等线" w:hAnsi="等线"/>
                <w:color w:val="000000"/>
                <w:kern w:val="0"/>
                <w:szCs w:val="21"/>
              </w:rPr>
            </w:pPr>
            <w:r w:rsidRPr="00273D43">
              <w:rPr>
                <w:rFonts w:ascii="等线" w:eastAsia="等线" w:hAnsi="等线" w:hint="eastAsia"/>
                <w:color w:val="000000"/>
                <w:kern w:val="0"/>
                <w:szCs w:val="21"/>
              </w:rPr>
              <w:t>贯彻立德树人的具体要求，突出课堂德育。</w:t>
            </w:r>
          </w:p>
          <w:p w:rsidR="00BC00D2" w:rsidRPr="009408D2" w:rsidRDefault="00BC00D2" w:rsidP="00BC00D2">
            <w:pPr>
              <w:adjustRightInd w:val="0"/>
              <w:snapToGrid w:val="0"/>
              <w:rPr>
                <w:rFonts w:ascii="等线" w:eastAsia="等线" w:hAnsi="等线"/>
                <w:color w:val="000000"/>
                <w:kern w:val="0"/>
                <w:szCs w:val="21"/>
              </w:rPr>
            </w:pPr>
            <w:r w:rsidRPr="009408D2">
              <w:rPr>
                <w:rFonts w:ascii="等线" w:eastAsia="等线" w:hAnsi="等线"/>
                <w:color w:val="000000"/>
                <w:kern w:val="0"/>
                <w:szCs w:val="21"/>
              </w:rPr>
              <w:t>重点突出，条理清</w:t>
            </w:r>
            <w:r w:rsidRPr="009408D2">
              <w:rPr>
                <w:rFonts w:ascii="等线" w:eastAsia="等线" w:hAnsi="等线" w:hint="eastAsia"/>
                <w:color w:val="000000"/>
                <w:kern w:val="0"/>
                <w:szCs w:val="21"/>
              </w:rPr>
              <w:t>晰</w:t>
            </w:r>
            <w:r w:rsidRPr="009408D2">
              <w:rPr>
                <w:rFonts w:ascii="等线" w:eastAsia="等线" w:hAnsi="等线"/>
                <w:color w:val="000000"/>
                <w:kern w:val="0"/>
                <w:szCs w:val="21"/>
              </w:rPr>
              <w:t>，内容承前启后，循序渐进。</w:t>
            </w:r>
          </w:p>
          <w:p w:rsidR="00BC00D2" w:rsidRPr="009408D2" w:rsidRDefault="00BC00D2" w:rsidP="00BC00D2">
            <w:pPr>
              <w:adjustRightInd w:val="0"/>
              <w:snapToGrid w:val="0"/>
              <w:rPr>
                <w:rFonts w:ascii="等线" w:eastAsia="等线" w:hAnsi="等线"/>
                <w:color w:val="000000"/>
                <w:kern w:val="0"/>
                <w:szCs w:val="21"/>
              </w:rPr>
            </w:pPr>
            <w:r w:rsidRPr="009408D2">
              <w:rPr>
                <w:rFonts w:ascii="等线" w:eastAsia="等线" w:hAnsi="等线"/>
                <w:color w:val="000000"/>
                <w:kern w:val="0"/>
                <w:szCs w:val="21"/>
              </w:rPr>
              <w:t>内容充实，信息量</w:t>
            </w:r>
            <w:r w:rsidRPr="009408D2">
              <w:rPr>
                <w:rFonts w:ascii="等线" w:eastAsia="等线" w:hAnsi="等线" w:hint="eastAsia"/>
                <w:color w:val="000000"/>
                <w:kern w:val="0"/>
                <w:szCs w:val="21"/>
              </w:rPr>
              <w:t>大</w:t>
            </w:r>
            <w:r w:rsidRPr="009408D2">
              <w:rPr>
                <w:rFonts w:ascii="等线" w:eastAsia="等线" w:hAnsi="等线"/>
                <w:color w:val="000000"/>
                <w:kern w:val="0"/>
                <w:szCs w:val="21"/>
              </w:rPr>
              <w:t>，为教学目标服务。</w:t>
            </w:r>
          </w:p>
          <w:p w:rsidR="00BC00D2" w:rsidRPr="009408D2" w:rsidRDefault="00BC00D2" w:rsidP="00BC00D2">
            <w:pPr>
              <w:adjustRightInd w:val="0"/>
              <w:snapToGrid w:val="0"/>
              <w:rPr>
                <w:rFonts w:ascii="等线" w:eastAsia="等线" w:hAnsi="等线"/>
                <w:color w:val="000000"/>
                <w:kern w:val="0"/>
                <w:szCs w:val="21"/>
              </w:rPr>
            </w:pPr>
            <w:r w:rsidRPr="009408D2">
              <w:rPr>
                <w:rFonts w:ascii="等线" w:eastAsia="等线" w:hAnsi="等线"/>
                <w:color w:val="000000"/>
                <w:kern w:val="0"/>
                <w:szCs w:val="21"/>
              </w:rPr>
              <w:t>理论联系实际，反映或联系</w:t>
            </w:r>
            <w:r w:rsidRPr="009408D2">
              <w:rPr>
                <w:rFonts w:ascii="等线" w:eastAsia="等线" w:hAnsi="等线" w:hint="eastAsia"/>
                <w:color w:val="000000"/>
                <w:kern w:val="0"/>
                <w:szCs w:val="21"/>
              </w:rPr>
              <w:t>学科</w:t>
            </w:r>
            <w:r w:rsidRPr="009408D2">
              <w:rPr>
                <w:rFonts w:ascii="等线" w:eastAsia="等线" w:hAnsi="等线"/>
                <w:color w:val="000000"/>
                <w:kern w:val="0"/>
                <w:szCs w:val="21"/>
              </w:rPr>
              <w:t>发展新思想、新概念、新成果。</w:t>
            </w:r>
          </w:p>
        </w:tc>
        <w:tc>
          <w:tcPr>
            <w:tcW w:w="850" w:type="dxa"/>
            <w:tcBorders>
              <w:top w:val="nil"/>
              <w:left w:val="nil"/>
              <w:bottom w:val="single" w:sz="4" w:space="0" w:color="000000"/>
              <w:right w:val="single" w:sz="4" w:space="0" w:color="000000"/>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3</w:t>
            </w:r>
            <w:r w:rsidR="00273D43">
              <w:rPr>
                <w:rFonts w:ascii="等线" w:eastAsia="等线" w:hAnsi="等线"/>
                <w:color w:val="000000"/>
                <w:kern w:val="0"/>
                <w:szCs w:val="21"/>
              </w:rPr>
              <w:t>0</w:t>
            </w:r>
            <w:r w:rsidR="009408D2">
              <w:rPr>
                <w:rFonts w:ascii="等线" w:eastAsia="等线" w:hAnsi="等线" w:hint="eastAsia"/>
                <w:color w:val="000000"/>
                <w:kern w:val="0"/>
                <w:szCs w:val="21"/>
              </w:rPr>
              <w:t>分</w:t>
            </w:r>
          </w:p>
        </w:tc>
      </w:tr>
      <w:tr w:rsidR="00BC00D2" w:rsidRPr="009408D2" w:rsidTr="009408D2">
        <w:trPr>
          <w:trHeight w:val="1119"/>
          <w:jc w:val="center"/>
        </w:trPr>
        <w:tc>
          <w:tcPr>
            <w:tcW w:w="1413" w:type="dxa"/>
            <w:vMerge/>
            <w:tcBorders>
              <w:left w:val="single" w:sz="4" w:space="0" w:color="000000"/>
              <w:right w:val="single" w:sz="4" w:space="0" w:color="000000"/>
            </w:tcBorders>
            <w:vAlign w:val="center"/>
          </w:tcPr>
          <w:p w:rsidR="00BC00D2" w:rsidRPr="009408D2" w:rsidRDefault="00BC00D2" w:rsidP="00BC00D2">
            <w:pPr>
              <w:adjustRightInd w:val="0"/>
              <w:snapToGrid w:val="0"/>
              <w:rPr>
                <w:rFonts w:ascii="等线" w:eastAsia="等线" w:hAnsi="等线"/>
                <w:color w:val="000000"/>
                <w:kern w:val="0"/>
                <w:szCs w:val="21"/>
              </w:rPr>
            </w:pPr>
          </w:p>
        </w:tc>
        <w:tc>
          <w:tcPr>
            <w:tcW w:w="992" w:type="dxa"/>
            <w:tcBorders>
              <w:top w:val="single" w:sz="4" w:space="0" w:color="000000"/>
              <w:left w:val="nil"/>
              <w:bottom w:val="single" w:sz="4" w:space="0" w:color="000000"/>
              <w:right w:val="single" w:sz="4" w:space="0" w:color="000000"/>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教学</w:t>
            </w:r>
          </w:p>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组织</w:t>
            </w:r>
          </w:p>
        </w:tc>
        <w:tc>
          <w:tcPr>
            <w:tcW w:w="4820" w:type="dxa"/>
            <w:tcBorders>
              <w:top w:val="single" w:sz="4" w:space="0" w:color="000000"/>
              <w:left w:val="nil"/>
              <w:bottom w:val="single" w:sz="4" w:space="0" w:color="000000"/>
              <w:right w:val="single" w:sz="4" w:space="0" w:color="000000"/>
            </w:tcBorders>
            <w:vAlign w:val="center"/>
          </w:tcPr>
          <w:p w:rsidR="00BC00D2" w:rsidRPr="009408D2" w:rsidRDefault="00BC00D2" w:rsidP="00BC00D2">
            <w:pPr>
              <w:adjustRightInd w:val="0"/>
              <w:snapToGrid w:val="0"/>
              <w:rPr>
                <w:rFonts w:ascii="等线" w:eastAsia="等线" w:hAnsi="等线"/>
                <w:color w:val="000000"/>
                <w:kern w:val="0"/>
                <w:szCs w:val="21"/>
              </w:rPr>
            </w:pPr>
            <w:r w:rsidRPr="009408D2">
              <w:rPr>
                <w:rFonts w:ascii="等线" w:eastAsia="等线" w:hAnsi="等线"/>
                <w:color w:val="000000"/>
                <w:kern w:val="0"/>
                <w:szCs w:val="21"/>
              </w:rPr>
              <w:t>教学过程安排合理，教学逻辑清晰。</w:t>
            </w:r>
          </w:p>
          <w:p w:rsidR="00BC00D2" w:rsidRPr="009408D2" w:rsidRDefault="00BC00D2" w:rsidP="00BC00D2">
            <w:pPr>
              <w:adjustRightInd w:val="0"/>
              <w:snapToGrid w:val="0"/>
              <w:rPr>
                <w:rFonts w:ascii="等线" w:eastAsia="等线" w:hAnsi="等线"/>
                <w:color w:val="000000"/>
                <w:kern w:val="0"/>
                <w:szCs w:val="21"/>
              </w:rPr>
            </w:pPr>
            <w:r w:rsidRPr="009408D2">
              <w:rPr>
                <w:rFonts w:ascii="等线" w:eastAsia="等线" w:hAnsi="等线"/>
                <w:color w:val="000000"/>
                <w:kern w:val="0"/>
                <w:szCs w:val="21"/>
              </w:rPr>
              <w:t>启发性强，能有效调动学生思维和学习积极性。</w:t>
            </w:r>
          </w:p>
          <w:p w:rsidR="00BC00D2" w:rsidRPr="009408D2" w:rsidRDefault="00BC00D2" w:rsidP="00BC00D2">
            <w:pPr>
              <w:adjustRightInd w:val="0"/>
              <w:snapToGrid w:val="0"/>
              <w:rPr>
                <w:rFonts w:ascii="等线" w:eastAsia="等线" w:hAnsi="等线"/>
                <w:color w:val="000000"/>
                <w:kern w:val="0"/>
                <w:szCs w:val="21"/>
              </w:rPr>
            </w:pPr>
            <w:r w:rsidRPr="009408D2">
              <w:rPr>
                <w:rFonts w:ascii="等线" w:eastAsia="等线" w:hAnsi="等线"/>
                <w:color w:val="000000"/>
                <w:kern w:val="0"/>
                <w:szCs w:val="21"/>
              </w:rPr>
              <w:t>教学时间安排合理，有效运用</w:t>
            </w:r>
            <w:r w:rsidRPr="009408D2">
              <w:rPr>
                <w:rFonts w:ascii="等线" w:eastAsia="等线" w:hAnsi="等线" w:hint="eastAsia"/>
                <w:color w:val="000000"/>
                <w:kern w:val="0"/>
                <w:szCs w:val="21"/>
              </w:rPr>
              <w:t>各种</w:t>
            </w:r>
            <w:r w:rsidRPr="009408D2">
              <w:rPr>
                <w:rFonts w:ascii="等线" w:eastAsia="等线" w:hAnsi="等线"/>
                <w:color w:val="000000"/>
                <w:kern w:val="0"/>
                <w:szCs w:val="21"/>
              </w:rPr>
              <w:t>教学手段。</w:t>
            </w:r>
          </w:p>
        </w:tc>
        <w:tc>
          <w:tcPr>
            <w:tcW w:w="850" w:type="dxa"/>
            <w:tcBorders>
              <w:top w:val="nil"/>
              <w:left w:val="nil"/>
              <w:bottom w:val="single" w:sz="4" w:space="0" w:color="auto"/>
              <w:right w:val="single" w:sz="4" w:space="0" w:color="000000"/>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3</w:t>
            </w:r>
            <w:r w:rsidR="00EB3302">
              <w:rPr>
                <w:rFonts w:ascii="等线" w:eastAsia="等线" w:hAnsi="等线"/>
                <w:color w:val="000000"/>
                <w:kern w:val="0"/>
                <w:szCs w:val="21"/>
              </w:rPr>
              <w:t>0</w:t>
            </w:r>
            <w:r w:rsidR="009408D2">
              <w:rPr>
                <w:rFonts w:ascii="等线" w:eastAsia="等线" w:hAnsi="等线" w:hint="eastAsia"/>
                <w:color w:val="000000"/>
                <w:kern w:val="0"/>
                <w:szCs w:val="21"/>
              </w:rPr>
              <w:t>分</w:t>
            </w:r>
          </w:p>
        </w:tc>
      </w:tr>
      <w:tr w:rsidR="00BC00D2" w:rsidRPr="009408D2" w:rsidTr="009408D2">
        <w:trPr>
          <w:trHeight w:val="851"/>
          <w:jc w:val="center"/>
        </w:trPr>
        <w:tc>
          <w:tcPr>
            <w:tcW w:w="1413" w:type="dxa"/>
            <w:vMerge/>
            <w:tcBorders>
              <w:left w:val="single" w:sz="4" w:space="0" w:color="000000"/>
              <w:right w:val="single" w:sz="4" w:space="0" w:color="000000"/>
            </w:tcBorders>
            <w:vAlign w:val="center"/>
          </w:tcPr>
          <w:p w:rsidR="00BC00D2" w:rsidRPr="009408D2" w:rsidRDefault="00BC00D2" w:rsidP="00BC00D2">
            <w:pPr>
              <w:adjustRightInd w:val="0"/>
              <w:snapToGrid w:val="0"/>
              <w:rPr>
                <w:rFonts w:ascii="等线" w:eastAsia="等线" w:hAnsi="等线"/>
                <w:color w:val="000000"/>
                <w:kern w:val="0"/>
                <w:szCs w:val="21"/>
              </w:rPr>
            </w:pPr>
          </w:p>
        </w:tc>
        <w:tc>
          <w:tcPr>
            <w:tcW w:w="992" w:type="dxa"/>
            <w:tcBorders>
              <w:top w:val="single" w:sz="4" w:space="0" w:color="000000"/>
              <w:left w:val="nil"/>
              <w:bottom w:val="single" w:sz="4" w:space="0" w:color="000000"/>
              <w:right w:val="single" w:sz="4" w:space="0" w:color="000000"/>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语言</w:t>
            </w:r>
          </w:p>
          <w:p w:rsidR="00BC00D2" w:rsidRPr="009408D2" w:rsidRDefault="00BC00D2" w:rsidP="00BC00D2">
            <w:pPr>
              <w:adjustRightInd w:val="0"/>
              <w:snapToGrid w:val="0"/>
              <w:jc w:val="center"/>
              <w:rPr>
                <w:rFonts w:ascii="等线" w:eastAsia="等线" w:hAnsi="等线"/>
                <w:color w:val="000000"/>
                <w:kern w:val="0"/>
                <w:szCs w:val="21"/>
              </w:rPr>
            </w:pPr>
            <w:proofErr w:type="gramStart"/>
            <w:r w:rsidRPr="009408D2">
              <w:rPr>
                <w:rFonts w:ascii="等线" w:eastAsia="等线" w:hAnsi="等线"/>
                <w:color w:val="000000"/>
                <w:kern w:val="0"/>
                <w:szCs w:val="21"/>
              </w:rPr>
              <w:t>教态</w:t>
            </w:r>
            <w:proofErr w:type="gramEnd"/>
          </w:p>
        </w:tc>
        <w:tc>
          <w:tcPr>
            <w:tcW w:w="4820" w:type="dxa"/>
            <w:tcBorders>
              <w:top w:val="single" w:sz="4" w:space="0" w:color="000000"/>
              <w:left w:val="nil"/>
              <w:bottom w:val="single" w:sz="4" w:space="0" w:color="000000"/>
              <w:right w:val="single" w:sz="4" w:space="0" w:color="auto"/>
            </w:tcBorders>
            <w:vAlign w:val="center"/>
          </w:tcPr>
          <w:p w:rsidR="00BC00D2" w:rsidRPr="009408D2" w:rsidRDefault="00BC00D2" w:rsidP="00BC00D2">
            <w:pPr>
              <w:adjustRightInd w:val="0"/>
              <w:snapToGrid w:val="0"/>
              <w:rPr>
                <w:rFonts w:ascii="等线" w:eastAsia="等线" w:hAnsi="等线"/>
                <w:color w:val="000000"/>
                <w:kern w:val="0"/>
                <w:szCs w:val="21"/>
              </w:rPr>
            </w:pPr>
            <w:r w:rsidRPr="009408D2">
              <w:rPr>
                <w:rFonts w:ascii="等线" w:eastAsia="等线" w:hAnsi="等线"/>
                <w:color w:val="000000"/>
                <w:kern w:val="0"/>
                <w:szCs w:val="21"/>
              </w:rPr>
              <w:t>普通话讲课，语言清晰，语速节奏恰当。</w:t>
            </w:r>
          </w:p>
          <w:p w:rsidR="00BC00D2" w:rsidRPr="009408D2" w:rsidRDefault="00BC00D2" w:rsidP="00BC00D2">
            <w:pPr>
              <w:adjustRightInd w:val="0"/>
              <w:snapToGrid w:val="0"/>
              <w:rPr>
                <w:rFonts w:ascii="等线" w:eastAsia="等线" w:hAnsi="等线"/>
                <w:color w:val="000000"/>
                <w:kern w:val="0"/>
                <w:szCs w:val="21"/>
              </w:rPr>
            </w:pPr>
            <w:proofErr w:type="gramStart"/>
            <w:r w:rsidRPr="009408D2">
              <w:rPr>
                <w:rFonts w:ascii="等线" w:eastAsia="等线" w:hAnsi="等线"/>
                <w:color w:val="000000"/>
                <w:kern w:val="0"/>
                <w:szCs w:val="21"/>
              </w:rPr>
              <w:t>教态仪表</w:t>
            </w:r>
            <w:proofErr w:type="gramEnd"/>
            <w:r w:rsidRPr="009408D2">
              <w:rPr>
                <w:rFonts w:ascii="等线" w:eastAsia="等线" w:hAnsi="等线"/>
                <w:color w:val="000000"/>
                <w:kern w:val="0"/>
                <w:szCs w:val="21"/>
              </w:rPr>
              <w:t>自然得体，肢体语言运用合理。</w:t>
            </w:r>
          </w:p>
        </w:tc>
        <w:tc>
          <w:tcPr>
            <w:tcW w:w="850" w:type="dxa"/>
            <w:tcBorders>
              <w:top w:val="single" w:sz="4" w:space="0" w:color="auto"/>
              <w:left w:val="single" w:sz="4" w:space="0" w:color="auto"/>
              <w:bottom w:val="single" w:sz="4" w:space="0" w:color="auto"/>
              <w:right w:val="single" w:sz="4" w:space="0" w:color="auto"/>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1</w:t>
            </w:r>
            <w:r w:rsidR="00EB3302">
              <w:rPr>
                <w:rFonts w:ascii="等线" w:eastAsia="等线" w:hAnsi="等线"/>
                <w:color w:val="000000"/>
                <w:kern w:val="0"/>
                <w:szCs w:val="21"/>
              </w:rPr>
              <w:t>0</w:t>
            </w:r>
            <w:r w:rsidR="009408D2">
              <w:rPr>
                <w:rFonts w:ascii="等线" w:eastAsia="等线" w:hAnsi="等线" w:hint="eastAsia"/>
                <w:color w:val="000000"/>
                <w:kern w:val="0"/>
                <w:szCs w:val="21"/>
              </w:rPr>
              <w:t>分</w:t>
            </w:r>
          </w:p>
        </w:tc>
      </w:tr>
      <w:tr w:rsidR="00BC00D2" w:rsidRPr="009408D2" w:rsidTr="00BE3FCA">
        <w:trPr>
          <w:trHeight w:val="843"/>
          <w:jc w:val="center"/>
        </w:trPr>
        <w:tc>
          <w:tcPr>
            <w:tcW w:w="1413" w:type="dxa"/>
            <w:vMerge/>
            <w:tcBorders>
              <w:left w:val="single" w:sz="4" w:space="0" w:color="000000"/>
              <w:bottom w:val="single" w:sz="4" w:space="0" w:color="auto"/>
              <w:right w:val="single" w:sz="4" w:space="0" w:color="000000"/>
            </w:tcBorders>
            <w:vAlign w:val="center"/>
          </w:tcPr>
          <w:p w:rsidR="00BC00D2" w:rsidRPr="009408D2" w:rsidRDefault="00BC00D2" w:rsidP="00BC00D2">
            <w:pPr>
              <w:adjustRightInd w:val="0"/>
              <w:snapToGrid w:val="0"/>
              <w:rPr>
                <w:rFonts w:ascii="等线" w:eastAsia="等线" w:hAnsi="等线"/>
                <w:color w:val="000000"/>
                <w:kern w:val="0"/>
                <w:szCs w:val="21"/>
              </w:rPr>
            </w:pPr>
          </w:p>
        </w:tc>
        <w:tc>
          <w:tcPr>
            <w:tcW w:w="992" w:type="dxa"/>
            <w:tcBorders>
              <w:top w:val="single" w:sz="4" w:space="0" w:color="000000"/>
              <w:left w:val="nil"/>
              <w:bottom w:val="single" w:sz="4" w:space="0" w:color="000000"/>
              <w:right w:val="single" w:sz="4" w:space="0" w:color="000000"/>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教学</w:t>
            </w:r>
          </w:p>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特色</w:t>
            </w:r>
          </w:p>
        </w:tc>
        <w:tc>
          <w:tcPr>
            <w:tcW w:w="4820" w:type="dxa"/>
            <w:tcBorders>
              <w:top w:val="single" w:sz="4" w:space="0" w:color="000000"/>
              <w:left w:val="nil"/>
              <w:bottom w:val="single" w:sz="4" w:space="0" w:color="000000"/>
              <w:right w:val="single" w:sz="4" w:space="0" w:color="auto"/>
            </w:tcBorders>
            <w:vAlign w:val="center"/>
          </w:tcPr>
          <w:p w:rsidR="00BC00D2" w:rsidRPr="009408D2" w:rsidRDefault="00BC00D2" w:rsidP="00BC00D2">
            <w:pPr>
              <w:adjustRightInd w:val="0"/>
              <w:snapToGrid w:val="0"/>
              <w:rPr>
                <w:rFonts w:ascii="等线" w:eastAsia="等线" w:hAnsi="等线"/>
                <w:color w:val="000000"/>
                <w:kern w:val="0"/>
                <w:szCs w:val="21"/>
              </w:rPr>
            </w:pPr>
            <w:r w:rsidRPr="009408D2">
              <w:rPr>
                <w:rFonts w:ascii="等线" w:eastAsia="等线" w:hAnsi="等线"/>
                <w:color w:val="000000"/>
                <w:kern w:val="0"/>
                <w:szCs w:val="21"/>
              </w:rPr>
              <w:t>教学理念先进、风格突出、感染力强、教学效果好。</w:t>
            </w:r>
          </w:p>
        </w:tc>
        <w:tc>
          <w:tcPr>
            <w:tcW w:w="850" w:type="dxa"/>
            <w:tcBorders>
              <w:top w:val="single" w:sz="4" w:space="0" w:color="auto"/>
              <w:left w:val="single" w:sz="4" w:space="0" w:color="auto"/>
              <w:bottom w:val="single" w:sz="4" w:space="0" w:color="auto"/>
              <w:right w:val="single" w:sz="4" w:space="0" w:color="auto"/>
            </w:tcBorders>
            <w:vAlign w:val="center"/>
          </w:tcPr>
          <w:p w:rsidR="00BC00D2" w:rsidRPr="009408D2" w:rsidRDefault="00BC00D2" w:rsidP="00BC00D2">
            <w:pPr>
              <w:adjustRightInd w:val="0"/>
              <w:snapToGrid w:val="0"/>
              <w:jc w:val="center"/>
              <w:rPr>
                <w:rFonts w:ascii="等线" w:eastAsia="等线" w:hAnsi="等线"/>
                <w:color w:val="000000"/>
                <w:kern w:val="0"/>
                <w:szCs w:val="21"/>
              </w:rPr>
            </w:pPr>
            <w:r w:rsidRPr="009408D2">
              <w:rPr>
                <w:rFonts w:ascii="等线" w:eastAsia="等线" w:hAnsi="等线"/>
                <w:color w:val="000000"/>
                <w:kern w:val="0"/>
                <w:szCs w:val="21"/>
              </w:rPr>
              <w:t>5</w:t>
            </w:r>
            <w:r w:rsidR="009408D2">
              <w:rPr>
                <w:rFonts w:ascii="等线" w:eastAsia="等线" w:hAnsi="等线" w:hint="eastAsia"/>
                <w:color w:val="000000"/>
                <w:kern w:val="0"/>
                <w:szCs w:val="21"/>
              </w:rPr>
              <w:t>分</w:t>
            </w:r>
          </w:p>
        </w:tc>
      </w:tr>
      <w:tr w:rsidR="00BE3FCA" w:rsidRPr="009408D2" w:rsidTr="009408D2">
        <w:trPr>
          <w:trHeight w:hRule="exact" w:val="680"/>
          <w:jc w:val="center"/>
        </w:trPr>
        <w:tc>
          <w:tcPr>
            <w:tcW w:w="1413" w:type="dxa"/>
            <w:tcBorders>
              <w:top w:val="single" w:sz="4" w:space="0" w:color="auto"/>
              <w:left w:val="single" w:sz="4" w:space="0" w:color="auto"/>
              <w:bottom w:val="single" w:sz="4" w:space="0" w:color="auto"/>
              <w:right w:val="single" w:sz="4" w:space="0" w:color="auto"/>
            </w:tcBorders>
            <w:vAlign w:val="center"/>
          </w:tcPr>
          <w:p w:rsidR="00BE3FCA" w:rsidRPr="009408D2" w:rsidRDefault="00BE3FCA" w:rsidP="00BE3FCA">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总分</w:t>
            </w:r>
          </w:p>
        </w:tc>
        <w:tc>
          <w:tcPr>
            <w:tcW w:w="5812" w:type="dxa"/>
            <w:gridSpan w:val="2"/>
            <w:tcBorders>
              <w:top w:val="single" w:sz="4" w:space="0" w:color="000000"/>
              <w:left w:val="single" w:sz="4" w:space="0" w:color="auto"/>
              <w:bottom w:val="single" w:sz="4" w:space="0" w:color="000000"/>
              <w:right w:val="single" w:sz="4" w:space="0" w:color="auto"/>
            </w:tcBorders>
            <w:vAlign w:val="center"/>
          </w:tcPr>
          <w:p w:rsidR="00BE3FCA" w:rsidRPr="009408D2" w:rsidRDefault="00BE3FCA" w:rsidP="00BC00D2">
            <w:pPr>
              <w:adjustRightInd w:val="0"/>
              <w:snapToGrid w:val="0"/>
              <w:rPr>
                <w:rFonts w:ascii="等线" w:eastAsia="等线" w:hAnsi="等线"/>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E3FCA" w:rsidRPr="009408D2" w:rsidRDefault="00BE3FCA" w:rsidP="00BC00D2">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1</w:t>
            </w:r>
            <w:r w:rsidRPr="009408D2">
              <w:rPr>
                <w:rFonts w:ascii="等线" w:eastAsia="等线" w:hAnsi="等线"/>
                <w:color w:val="000000"/>
                <w:kern w:val="0"/>
                <w:szCs w:val="21"/>
              </w:rPr>
              <w:t>00</w:t>
            </w:r>
            <w:r w:rsidR="009408D2">
              <w:rPr>
                <w:rFonts w:ascii="等线" w:eastAsia="等线" w:hAnsi="等线" w:hint="eastAsia"/>
                <w:color w:val="000000"/>
                <w:kern w:val="0"/>
                <w:szCs w:val="21"/>
              </w:rPr>
              <w:t>分</w:t>
            </w:r>
          </w:p>
        </w:tc>
      </w:tr>
    </w:tbl>
    <w:p w:rsidR="00291FB9" w:rsidRPr="00E34318" w:rsidRDefault="00291FB9" w:rsidP="00291FB9">
      <w:pPr>
        <w:adjustRightInd w:val="0"/>
        <w:snapToGrid w:val="0"/>
        <w:spacing w:beforeLines="50" w:before="156"/>
        <w:ind w:firstLineChars="50" w:firstLine="120"/>
        <w:rPr>
          <w:rFonts w:ascii="仿宋" w:eastAsia="仿宋" w:hAnsi="仿宋"/>
          <w:bCs/>
          <w:color w:val="000000"/>
          <w:kern w:val="0"/>
          <w:sz w:val="24"/>
        </w:rPr>
      </w:pPr>
    </w:p>
    <w:p w:rsidR="00821EC6" w:rsidRDefault="00821EC6" w:rsidP="00291FB9">
      <w:pPr>
        <w:spacing w:line="560" w:lineRule="exact"/>
        <w:ind w:firstLineChars="200" w:firstLine="480"/>
        <w:jc w:val="left"/>
        <w:rPr>
          <w:rFonts w:ascii="仿宋" w:eastAsia="仿宋" w:hAnsi="仿宋"/>
          <w:bCs/>
          <w:color w:val="000000"/>
          <w:kern w:val="0"/>
          <w:sz w:val="24"/>
        </w:rPr>
      </w:pPr>
    </w:p>
    <w:p w:rsidR="00291FB9" w:rsidRDefault="00291FB9" w:rsidP="00291FB9">
      <w:pPr>
        <w:spacing w:line="560" w:lineRule="exact"/>
        <w:ind w:firstLineChars="200" w:firstLine="480"/>
        <w:jc w:val="left"/>
        <w:rPr>
          <w:rFonts w:ascii="仿宋" w:eastAsia="仿宋" w:hAnsi="仿宋"/>
          <w:bCs/>
          <w:color w:val="000000"/>
          <w:kern w:val="0"/>
          <w:sz w:val="24"/>
        </w:rPr>
      </w:pPr>
    </w:p>
    <w:p w:rsidR="000D199F" w:rsidRDefault="000D199F" w:rsidP="0072370D">
      <w:pPr>
        <w:spacing w:afterLines="50" w:after="156"/>
        <w:jc w:val="center"/>
        <w:rPr>
          <w:rFonts w:ascii="仿宋" w:eastAsia="PMingLiU" w:hAnsi="仿宋" w:cs="仿宋"/>
          <w:b/>
          <w:bCs/>
          <w:sz w:val="32"/>
          <w:szCs w:val="36"/>
          <w:lang w:val="zh-TW" w:eastAsia="zh-TW"/>
        </w:rPr>
      </w:pPr>
      <w:r>
        <w:rPr>
          <w:rFonts w:ascii="仿宋" w:eastAsia="仿宋" w:hAnsi="仿宋" w:cs="仿宋" w:hint="eastAsia"/>
          <w:b/>
          <w:bCs/>
          <w:sz w:val="32"/>
          <w:szCs w:val="36"/>
          <w:lang w:val="zh-TW" w:eastAsia="zh-TW"/>
        </w:rPr>
        <w:lastRenderedPageBreak/>
        <w:t>中国矿业大学</w:t>
      </w:r>
      <w:r w:rsidRPr="009408D2">
        <w:rPr>
          <w:rFonts w:ascii="仿宋" w:eastAsia="仿宋" w:hAnsi="仿宋" w:cs="仿宋" w:hint="eastAsia"/>
          <w:b/>
          <w:bCs/>
          <w:sz w:val="32"/>
          <w:szCs w:val="36"/>
          <w:lang w:val="zh-TW" w:eastAsia="zh-TW"/>
        </w:rPr>
        <w:t>第二十四届教学竞赛</w:t>
      </w:r>
    </w:p>
    <w:p w:rsidR="000D199F" w:rsidRPr="009408D2" w:rsidRDefault="000D199F" w:rsidP="000D199F">
      <w:pPr>
        <w:spacing w:afterLines="50" w:after="156"/>
        <w:jc w:val="center"/>
        <w:rPr>
          <w:rFonts w:ascii="仿宋" w:eastAsia="仿宋" w:hAnsi="仿宋" w:cs="仿宋"/>
          <w:b/>
          <w:bCs/>
          <w:sz w:val="32"/>
          <w:szCs w:val="36"/>
          <w:lang w:val="zh-TW" w:eastAsia="zh-TW"/>
        </w:rPr>
      </w:pPr>
      <w:r w:rsidRPr="000D199F">
        <w:rPr>
          <w:rFonts w:ascii="仿宋" w:eastAsia="仿宋" w:hAnsi="仿宋" w:cs="仿宋" w:hint="eastAsia"/>
          <w:b/>
          <w:bCs/>
          <w:sz w:val="32"/>
          <w:szCs w:val="36"/>
          <w:lang w:val="zh-TW" w:eastAsia="zh-TW"/>
        </w:rPr>
        <w:t>课堂教学赛道</w:t>
      </w:r>
      <w:r>
        <w:rPr>
          <w:rFonts w:ascii="仿宋" w:eastAsia="仿宋" w:hAnsi="仿宋" w:cs="仿宋" w:hint="eastAsia"/>
          <w:b/>
          <w:bCs/>
          <w:sz w:val="32"/>
          <w:szCs w:val="36"/>
          <w:lang w:val="zh-TW" w:eastAsia="zh-TW"/>
        </w:rPr>
        <w:t>实验</w:t>
      </w:r>
      <w:r w:rsidRPr="00FB082D">
        <w:rPr>
          <w:rFonts w:ascii="仿宋" w:eastAsia="仿宋" w:hAnsi="仿宋" w:cs="仿宋" w:hint="eastAsia"/>
          <w:b/>
          <w:bCs/>
          <w:sz w:val="32"/>
          <w:szCs w:val="36"/>
          <w:lang w:val="zh-TW" w:eastAsia="zh-TW"/>
        </w:rPr>
        <w:t>课堂教学组</w:t>
      </w:r>
      <w:r w:rsidRPr="009408D2">
        <w:rPr>
          <w:rFonts w:ascii="仿宋" w:eastAsia="仿宋" w:hAnsi="仿宋" w:cs="仿宋" w:hint="eastAsia"/>
          <w:b/>
          <w:bCs/>
          <w:sz w:val="32"/>
          <w:szCs w:val="36"/>
          <w:lang w:val="zh-TW" w:eastAsia="zh-TW"/>
        </w:rPr>
        <w:t>评分标准</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1"/>
        <w:gridCol w:w="138"/>
        <w:gridCol w:w="4684"/>
        <w:gridCol w:w="991"/>
      </w:tblGrid>
      <w:tr w:rsidR="00BE3FCA" w:rsidRPr="009408D2" w:rsidTr="009408D2">
        <w:trPr>
          <w:trHeight w:val="483"/>
          <w:tblHeader/>
          <w:jc w:val="center"/>
        </w:trPr>
        <w:tc>
          <w:tcPr>
            <w:tcW w:w="1276" w:type="dxa"/>
            <w:vAlign w:val="center"/>
          </w:tcPr>
          <w:p w:rsidR="00BE3FCA" w:rsidRPr="009408D2" w:rsidRDefault="00BE3FCA" w:rsidP="00BE3FCA">
            <w:pPr>
              <w:adjustRightInd w:val="0"/>
              <w:snapToGrid w:val="0"/>
              <w:jc w:val="center"/>
              <w:rPr>
                <w:rFonts w:ascii="等线" w:eastAsia="等线" w:hAnsi="等线"/>
                <w:b/>
                <w:color w:val="000000"/>
                <w:kern w:val="0"/>
                <w:szCs w:val="21"/>
              </w:rPr>
            </w:pPr>
            <w:r w:rsidRPr="009408D2">
              <w:rPr>
                <w:rFonts w:ascii="等线" w:eastAsia="等线" w:hAnsi="等线" w:hint="eastAsia"/>
                <w:b/>
                <w:color w:val="000000"/>
                <w:kern w:val="0"/>
                <w:szCs w:val="21"/>
              </w:rPr>
              <w:t>评价</w:t>
            </w:r>
            <w:r w:rsidRPr="009408D2">
              <w:rPr>
                <w:rFonts w:ascii="等线" w:eastAsia="等线" w:hAnsi="等线"/>
                <w:b/>
                <w:color w:val="000000"/>
                <w:kern w:val="0"/>
                <w:szCs w:val="21"/>
              </w:rPr>
              <w:t>项目</w:t>
            </w:r>
          </w:p>
        </w:tc>
        <w:tc>
          <w:tcPr>
            <w:tcW w:w="5813" w:type="dxa"/>
            <w:gridSpan w:val="3"/>
            <w:vAlign w:val="center"/>
          </w:tcPr>
          <w:p w:rsidR="00BE3FCA" w:rsidRPr="009408D2" w:rsidRDefault="00BE3FCA" w:rsidP="00BE3FCA">
            <w:pPr>
              <w:adjustRightInd w:val="0"/>
              <w:snapToGrid w:val="0"/>
              <w:jc w:val="center"/>
              <w:rPr>
                <w:rFonts w:ascii="等线" w:eastAsia="等线" w:hAnsi="等线"/>
                <w:b/>
                <w:color w:val="000000"/>
                <w:kern w:val="0"/>
                <w:szCs w:val="21"/>
              </w:rPr>
            </w:pPr>
            <w:r w:rsidRPr="009408D2">
              <w:rPr>
                <w:rFonts w:ascii="等线" w:eastAsia="等线" w:hAnsi="等线" w:hint="eastAsia"/>
                <w:b/>
                <w:color w:val="000000"/>
                <w:kern w:val="0"/>
                <w:szCs w:val="21"/>
              </w:rPr>
              <w:t>评价要点</w:t>
            </w:r>
          </w:p>
        </w:tc>
        <w:tc>
          <w:tcPr>
            <w:tcW w:w="991" w:type="dxa"/>
            <w:vAlign w:val="center"/>
          </w:tcPr>
          <w:p w:rsidR="00BE3FCA" w:rsidRPr="009408D2" w:rsidRDefault="00BE3FCA" w:rsidP="00BE3FCA">
            <w:pPr>
              <w:adjustRightInd w:val="0"/>
              <w:snapToGrid w:val="0"/>
              <w:jc w:val="center"/>
              <w:rPr>
                <w:rFonts w:ascii="等线" w:eastAsia="等线" w:hAnsi="等线"/>
                <w:b/>
                <w:color w:val="000000"/>
                <w:kern w:val="0"/>
                <w:szCs w:val="21"/>
              </w:rPr>
            </w:pPr>
            <w:r w:rsidRPr="009408D2">
              <w:rPr>
                <w:rFonts w:ascii="等线" w:eastAsia="等线" w:hAnsi="等线" w:hint="eastAsia"/>
                <w:b/>
                <w:color w:val="000000"/>
                <w:kern w:val="0"/>
                <w:szCs w:val="21"/>
              </w:rPr>
              <w:t>分值</w:t>
            </w:r>
          </w:p>
        </w:tc>
      </w:tr>
      <w:tr w:rsidR="00BE3FCA" w:rsidRPr="009408D2" w:rsidTr="009408D2">
        <w:trPr>
          <w:trHeight w:val="1979"/>
          <w:jc w:val="center"/>
        </w:trPr>
        <w:tc>
          <w:tcPr>
            <w:tcW w:w="1276" w:type="dxa"/>
            <w:vAlign w:val="center"/>
          </w:tcPr>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教学设计</w:t>
            </w:r>
          </w:p>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szCs w:val="21"/>
              </w:rPr>
              <w:t>（</w:t>
            </w:r>
            <w:r w:rsidRPr="009408D2">
              <w:rPr>
                <w:rFonts w:ascii="等线" w:eastAsia="等线" w:hAnsi="等线" w:hint="eastAsia"/>
                <w:szCs w:val="21"/>
              </w:rPr>
              <w:t>2</w:t>
            </w:r>
            <w:r w:rsidRPr="009408D2">
              <w:rPr>
                <w:rFonts w:ascii="等线" w:eastAsia="等线" w:hAnsi="等线"/>
                <w:szCs w:val="21"/>
              </w:rPr>
              <w:t>0分）</w:t>
            </w:r>
          </w:p>
        </w:tc>
        <w:tc>
          <w:tcPr>
            <w:tcW w:w="5813" w:type="dxa"/>
            <w:gridSpan w:val="3"/>
            <w:vAlign w:val="center"/>
          </w:tcPr>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实验教学目的明确、思路清晰。</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教学内容完整，符合教学大纲要求，实验方案设计科学，符合学生认知规律，时间安排合理。</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教学步骤设计、教学过程组织合理，方法应运用恰当有效。</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文字表达准确、简练。</w:t>
            </w:r>
          </w:p>
        </w:tc>
        <w:tc>
          <w:tcPr>
            <w:tcW w:w="991" w:type="dxa"/>
            <w:vAlign w:val="center"/>
          </w:tcPr>
          <w:p w:rsidR="00BE3FCA" w:rsidRPr="009408D2" w:rsidRDefault="00BE3FCA" w:rsidP="0072370D">
            <w:pPr>
              <w:spacing w:line="320" w:lineRule="exact"/>
              <w:jc w:val="center"/>
              <w:rPr>
                <w:rFonts w:ascii="等线" w:eastAsia="等线" w:hAnsi="等线"/>
                <w:szCs w:val="21"/>
              </w:rPr>
            </w:pPr>
            <w:r w:rsidRPr="009408D2">
              <w:rPr>
                <w:rFonts w:ascii="等线" w:eastAsia="等线" w:hAnsi="等线" w:hint="eastAsia"/>
                <w:szCs w:val="21"/>
              </w:rPr>
              <w:t>20</w:t>
            </w:r>
            <w:r w:rsidR="00FB082D">
              <w:rPr>
                <w:rFonts w:ascii="等线" w:eastAsia="等线" w:hAnsi="等线" w:hint="eastAsia"/>
                <w:szCs w:val="21"/>
              </w:rPr>
              <w:t>分</w:t>
            </w:r>
          </w:p>
        </w:tc>
      </w:tr>
      <w:tr w:rsidR="00BE3FCA" w:rsidRPr="009408D2" w:rsidTr="009408D2">
        <w:trPr>
          <w:trHeight w:val="2673"/>
          <w:jc w:val="center"/>
        </w:trPr>
        <w:tc>
          <w:tcPr>
            <w:tcW w:w="1276" w:type="dxa"/>
            <w:vMerge w:val="restart"/>
            <w:vAlign w:val="center"/>
          </w:tcPr>
          <w:p w:rsidR="00BE3FCA" w:rsidRPr="009408D2" w:rsidRDefault="00BE3FCA" w:rsidP="0072370D">
            <w:pPr>
              <w:spacing w:line="320" w:lineRule="exact"/>
              <w:jc w:val="center"/>
              <w:rPr>
                <w:rFonts w:ascii="等线" w:eastAsia="等线" w:hAnsi="等线"/>
                <w:szCs w:val="21"/>
              </w:rPr>
            </w:pPr>
            <w:r w:rsidRPr="009408D2">
              <w:rPr>
                <w:rFonts w:ascii="等线" w:eastAsia="等线" w:hAnsi="等线" w:hint="eastAsia"/>
                <w:szCs w:val="21"/>
              </w:rPr>
              <w:t>教学讲演</w:t>
            </w:r>
          </w:p>
          <w:p w:rsidR="00BE3FCA" w:rsidRPr="009408D2" w:rsidRDefault="00BE3FCA" w:rsidP="0072370D">
            <w:pPr>
              <w:spacing w:line="320" w:lineRule="exact"/>
              <w:jc w:val="center"/>
              <w:rPr>
                <w:rFonts w:ascii="等线" w:eastAsia="等线" w:hAnsi="等线"/>
                <w:szCs w:val="21"/>
              </w:rPr>
            </w:pPr>
            <w:r w:rsidRPr="009408D2">
              <w:rPr>
                <w:rFonts w:ascii="等线" w:eastAsia="等线" w:hAnsi="等线" w:hint="eastAsia"/>
                <w:szCs w:val="21"/>
              </w:rPr>
              <w:t>与示范操作</w:t>
            </w:r>
          </w:p>
          <w:p w:rsidR="00BE3FCA" w:rsidRPr="009408D2" w:rsidRDefault="00BE3FCA" w:rsidP="0072370D">
            <w:pPr>
              <w:spacing w:line="320" w:lineRule="exact"/>
              <w:jc w:val="center"/>
              <w:rPr>
                <w:rFonts w:ascii="等线" w:eastAsia="等线" w:hAnsi="等线"/>
                <w:szCs w:val="21"/>
              </w:rPr>
            </w:pPr>
            <w:r w:rsidRPr="009408D2">
              <w:rPr>
                <w:rFonts w:ascii="等线" w:eastAsia="等线" w:hAnsi="等线"/>
                <w:szCs w:val="21"/>
              </w:rPr>
              <w:t>（</w:t>
            </w:r>
            <w:r w:rsidRPr="009408D2">
              <w:rPr>
                <w:rFonts w:ascii="等线" w:eastAsia="等线" w:hAnsi="等线" w:hint="eastAsia"/>
                <w:szCs w:val="21"/>
              </w:rPr>
              <w:t>4</w:t>
            </w:r>
            <w:r w:rsidRPr="009408D2">
              <w:rPr>
                <w:rFonts w:ascii="等线" w:eastAsia="等线" w:hAnsi="等线"/>
                <w:szCs w:val="21"/>
              </w:rPr>
              <w:t>0分）</w:t>
            </w:r>
          </w:p>
        </w:tc>
        <w:tc>
          <w:tcPr>
            <w:tcW w:w="991" w:type="dxa"/>
            <w:vAlign w:val="center"/>
          </w:tcPr>
          <w:p w:rsidR="00BE3FCA" w:rsidRPr="009408D2" w:rsidRDefault="00BE3FCA" w:rsidP="00BE3FCA">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教学</w:t>
            </w:r>
          </w:p>
          <w:p w:rsidR="00BE3FCA" w:rsidRPr="009408D2" w:rsidRDefault="00BE3FCA" w:rsidP="00BE3FCA">
            <w:pPr>
              <w:adjustRightInd w:val="0"/>
              <w:snapToGrid w:val="0"/>
              <w:jc w:val="center"/>
              <w:rPr>
                <w:rFonts w:ascii="等线" w:eastAsia="等线" w:hAnsi="等线"/>
                <w:szCs w:val="21"/>
              </w:rPr>
            </w:pPr>
            <w:r w:rsidRPr="009408D2">
              <w:rPr>
                <w:rFonts w:ascii="等线" w:eastAsia="等线" w:hAnsi="等线" w:hint="eastAsia"/>
                <w:color w:val="000000"/>
                <w:kern w:val="0"/>
                <w:szCs w:val="21"/>
              </w:rPr>
              <w:t>讲演</w:t>
            </w:r>
          </w:p>
        </w:tc>
        <w:tc>
          <w:tcPr>
            <w:tcW w:w="4822" w:type="dxa"/>
            <w:gridSpan w:val="2"/>
            <w:vAlign w:val="center"/>
          </w:tcPr>
          <w:p w:rsidR="00BE3FCA" w:rsidRPr="009408D2" w:rsidRDefault="00BE3FCA" w:rsidP="00BE3FCA">
            <w:pPr>
              <w:spacing w:line="360" w:lineRule="exact"/>
              <w:rPr>
                <w:rFonts w:ascii="等线" w:eastAsia="等线" w:hAnsi="等线"/>
                <w:szCs w:val="21"/>
              </w:rPr>
            </w:pPr>
            <w:r w:rsidRPr="009408D2">
              <w:rPr>
                <w:rFonts w:ascii="等线" w:eastAsia="等线" w:hAnsi="等线" w:hint="eastAsia"/>
                <w:szCs w:val="21"/>
              </w:rPr>
              <w:t>实验教学内容讲解精炼充实，实验基本概念讲解准确，科学性强。</w:t>
            </w:r>
          </w:p>
          <w:p w:rsidR="00BE3FCA" w:rsidRPr="009408D2" w:rsidRDefault="00BE3FCA" w:rsidP="00BE3FCA">
            <w:pPr>
              <w:spacing w:line="360" w:lineRule="exact"/>
              <w:rPr>
                <w:rFonts w:ascii="等线" w:eastAsia="等线" w:hAnsi="等线"/>
                <w:szCs w:val="21"/>
              </w:rPr>
            </w:pPr>
            <w:r w:rsidRPr="009408D2">
              <w:rPr>
                <w:rFonts w:ascii="等线" w:eastAsia="等线" w:hAnsi="等线" w:hint="eastAsia"/>
                <w:szCs w:val="21"/>
              </w:rPr>
              <w:t>理论联系实际，激发学习热情，反映学术发展。</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注重实验技术与方法结合，重点、难点、关键点讲解透彻。</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思路清晰、逻辑严密、条理清楚。</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合理有效应用现代教育技术手段。</w:t>
            </w:r>
          </w:p>
        </w:tc>
        <w:tc>
          <w:tcPr>
            <w:tcW w:w="991" w:type="dxa"/>
            <w:vAlign w:val="center"/>
          </w:tcPr>
          <w:p w:rsidR="00BE3FCA" w:rsidRPr="009408D2" w:rsidRDefault="00BE3FCA" w:rsidP="0072370D">
            <w:pPr>
              <w:spacing w:line="320" w:lineRule="exact"/>
              <w:jc w:val="center"/>
              <w:rPr>
                <w:rFonts w:ascii="等线" w:eastAsia="等线" w:hAnsi="等线"/>
                <w:szCs w:val="21"/>
              </w:rPr>
            </w:pPr>
            <w:r w:rsidRPr="009408D2">
              <w:rPr>
                <w:rFonts w:ascii="等线" w:eastAsia="等线" w:hAnsi="等线" w:hint="eastAsia"/>
                <w:szCs w:val="21"/>
              </w:rPr>
              <w:t>15</w:t>
            </w:r>
            <w:r w:rsidR="00FB082D">
              <w:rPr>
                <w:rFonts w:ascii="等线" w:eastAsia="等线" w:hAnsi="等线" w:hint="eastAsia"/>
                <w:szCs w:val="21"/>
              </w:rPr>
              <w:t>分</w:t>
            </w:r>
          </w:p>
        </w:tc>
      </w:tr>
      <w:tr w:rsidR="00BE3FCA" w:rsidRPr="009408D2" w:rsidTr="009408D2">
        <w:trPr>
          <w:trHeight w:val="2554"/>
          <w:jc w:val="center"/>
        </w:trPr>
        <w:tc>
          <w:tcPr>
            <w:tcW w:w="1276" w:type="dxa"/>
            <w:vMerge/>
            <w:vAlign w:val="center"/>
          </w:tcPr>
          <w:p w:rsidR="00BE3FCA" w:rsidRPr="009408D2" w:rsidRDefault="00BE3FCA" w:rsidP="0072370D">
            <w:pPr>
              <w:spacing w:line="320" w:lineRule="exact"/>
              <w:ind w:firstLine="480"/>
              <w:jc w:val="center"/>
              <w:rPr>
                <w:rFonts w:ascii="等线" w:eastAsia="等线" w:hAnsi="等线"/>
                <w:szCs w:val="21"/>
              </w:rPr>
            </w:pPr>
          </w:p>
        </w:tc>
        <w:tc>
          <w:tcPr>
            <w:tcW w:w="991" w:type="dxa"/>
            <w:vAlign w:val="center"/>
          </w:tcPr>
          <w:p w:rsidR="00BE3FCA" w:rsidRPr="009408D2" w:rsidRDefault="00BE3FCA" w:rsidP="00BE3FCA">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实验</w:t>
            </w:r>
          </w:p>
          <w:p w:rsidR="00BE3FCA" w:rsidRPr="009408D2" w:rsidRDefault="00BE3FCA" w:rsidP="00BE3FCA">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示范</w:t>
            </w:r>
          </w:p>
          <w:p w:rsidR="00BE3FCA" w:rsidRPr="009408D2" w:rsidRDefault="00BE3FCA" w:rsidP="00BE3FCA">
            <w:pPr>
              <w:adjustRightInd w:val="0"/>
              <w:snapToGrid w:val="0"/>
              <w:jc w:val="center"/>
              <w:rPr>
                <w:rFonts w:ascii="等线" w:eastAsia="等线" w:hAnsi="等线"/>
                <w:szCs w:val="21"/>
              </w:rPr>
            </w:pPr>
            <w:r w:rsidRPr="009408D2">
              <w:rPr>
                <w:rFonts w:ascii="等线" w:eastAsia="等线" w:hAnsi="等线" w:hint="eastAsia"/>
                <w:color w:val="000000"/>
                <w:kern w:val="0"/>
                <w:szCs w:val="21"/>
              </w:rPr>
              <w:t>操作</w:t>
            </w:r>
          </w:p>
        </w:tc>
        <w:tc>
          <w:tcPr>
            <w:tcW w:w="4822" w:type="dxa"/>
            <w:gridSpan w:val="2"/>
            <w:vAlign w:val="center"/>
          </w:tcPr>
          <w:p w:rsidR="00BE3FCA" w:rsidRPr="009408D2" w:rsidRDefault="00BE3FCA" w:rsidP="00BE3FCA">
            <w:pPr>
              <w:spacing w:line="360" w:lineRule="exact"/>
              <w:rPr>
                <w:rFonts w:ascii="等线" w:eastAsia="等线" w:hAnsi="等线"/>
                <w:szCs w:val="21"/>
              </w:rPr>
            </w:pPr>
            <w:r w:rsidRPr="009408D2">
              <w:rPr>
                <w:rFonts w:ascii="等线" w:eastAsia="等线" w:hAnsi="等线" w:hint="eastAsia"/>
                <w:szCs w:val="21"/>
              </w:rPr>
              <w:t>教师实验演示操作规范，实验操作技能娴熟，实验方法手段精准。</w:t>
            </w:r>
          </w:p>
          <w:p w:rsidR="00BE3FCA" w:rsidRPr="009408D2" w:rsidRDefault="00BE3FCA" w:rsidP="00BE3FCA">
            <w:pPr>
              <w:spacing w:line="360" w:lineRule="exact"/>
              <w:rPr>
                <w:rFonts w:ascii="等线" w:eastAsia="等线" w:hAnsi="等线"/>
                <w:szCs w:val="21"/>
              </w:rPr>
            </w:pPr>
            <w:r w:rsidRPr="009408D2">
              <w:rPr>
                <w:rFonts w:ascii="等线" w:eastAsia="等线" w:hAnsi="等线" w:hint="eastAsia"/>
                <w:szCs w:val="21"/>
              </w:rPr>
              <w:t>实验必须掌握的基本实验技能、方法清楚明了，实验的重点、难点和技术方法关键点突出。</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实验操作解说精练、准确、讲解与操作同步，速度适中，易于学生接受。</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善于使用视频 、动画等资源演示。</w:t>
            </w:r>
          </w:p>
        </w:tc>
        <w:tc>
          <w:tcPr>
            <w:tcW w:w="991" w:type="dxa"/>
            <w:vAlign w:val="center"/>
          </w:tcPr>
          <w:p w:rsidR="00BE3FCA" w:rsidRPr="009408D2" w:rsidRDefault="00BE3FCA" w:rsidP="0072370D">
            <w:pPr>
              <w:spacing w:line="320" w:lineRule="exact"/>
              <w:jc w:val="center"/>
              <w:rPr>
                <w:rFonts w:ascii="等线" w:eastAsia="等线" w:hAnsi="等线"/>
                <w:szCs w:val="21"/>
              </w:rPr>
            </w:pPr>
            <w:r w:rsidRPr="009408D2">
              <w:rPr>
                <w:rFonts w:ascii="等线" w:eastAsia="等线" w:hAnsi="等线" w:hint="eastAsia"/>
                <w:szCs w:val="21"/>
              </w:rPr>
              <w:t>20</w:t>
            </w:r>
            <w:r w:rsidR="00FB082D">
              <w:rPr>
                <w:rFonts w:ascii="等线" w:eastAsia="等线" w:hAnsi="等线" w:hint="eastAsia"/>
                <w:szCs w:val="21"/>
              </w:rPr>
              <w:t>分</w:t>
            </w:r>
          </w:p>
        </w:tc>
      </w:tr>
      <w:tr w:rsidR="00BE3FCA" w:rsidRPr="009408D2" w:rsidTr="009408D2">
        <w:trPr>
          <w:trHeight w:val="1259"/>
          <w:jc w:val="center"/>
        </w:trPr>
        <w:tc>
          <w:tcPr>
            <w:tcW w:w="1276" w:type="dxa"/>
            <w:vMerge/>
            <w:vAlign w:val="center"/>
          </w:tcPr>
          <w:p w:rsidR="00BE3FCA" w:rsidRPr="009408D2" w:rsidRDefault="00BE3FCA" w:rsidP="0072370D">
            <w:pPr>
              <w:spacing w:line="320" w:lineRule="exact"/>
              <w:ind w:firstLine="480"/>
              <w:jc w:val="center"/>
              <w:rPr>
                <w:rFonts w:ascii="等线" w:eastAsia="等线" w:hAnsi="等线"/>
                <w:szCs w:val="21"/>
              </w:rPr>
            </w:pPr>
          </w:p>
        </w:tc>
        <w:tc>
          <w:tcPr>
            <w:tcW w:w="991" w:type="dxa"/>
            <w:vAlign w:val="center"/>
          </w:tcPr>
          <w:p w:rsidR="00BE3FCA" w:rsidRPr="009408D2" w:rsidRDefault="00BE3FCA" w:rsidP="00BE3FCA">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教学</w:t>
            </w:r>
          </w:p>
          <w:p w:rsidR="00BE3FCA" w:rsidRPr="009408D2" w:rsidRDefault="00BE3FCA" w:rsidP="00BE3FCA">
            <w:pPr>
              <w:adjustRightInd w:val="0"/>
              <w:snapToGrid w:val="0"/>
              <w:jc w:val="center"/>
              <w:rPr>
                <w:rFonts w:ascii="等线" w:eastAsia="等线" w:hAnsi="等线"/>
                <w:color w:val="000000"/>
                <w:kern w:val="0"/>
                <w:szCs w:val="21"/>
              </w:rPr>
            </w:pPr>
            <w:r w:rsidRPr="009408D2">
              <w:rPr>
                <w:rFonts w:ascii="等线" w:eastAsia="等线" w:hAnsi="等线" w:hint="eastAsia"/>
                <w:color w:val="000000"/>
                <w:kern w:val="0"/>
                <w:szCs w:val="21"/>
              </w:rPr>
              <w:t>语言</w:t>
            </w:r>
          </w:p>
          <w:p w:rsidR="00BE3FCA" w:rsidRPr="009408D2" w:rsidRDefault="00BE3FCA" w:rsidP="00BE3FCA">
            <w:pPr>
              <w:adjustRightInd w:val="0"/>
              <w:snapToGrid w:val="0"/>
              <w:jc w:val="center"/>
              <w:rPr>
                <w:rFonts w:ascii="等线" w:eastAsia="等线" w:hAnsi="等线"/>
                <w:szCs w:val="21"/>
              </w:rPr>
            </w:pPr>
            <w:proofErr w:type="gramStart"/>
            <w:r w:rsidRPr="009408D2">
              <w:rPr>
                <w:rFonts w:ascii="等线" w:eastAsia="等线" w:hAnsi="等线" w:hint="eastAsia"/>
                <w:color w:val="000000"/>
                <w:kern w:val="0"/>
                <w:szCs w:val="21"/>
              </w:rPr>
              <w:t>与教态</w:t>
            </w:r>
            <w:proofErr w:type="gramEnd"/>
          </w:p>
        </w:tc>
        <w:tc>
          <w:tcPr>
            <w:tcW w:w="4822" w:type="dxa"/>
            <w:gridSpan w:val="2"/>
            <w:vAlign w:val="center"/>
          </w:tcPr>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声音清晰，语言规范，表达流畅，亲和力强。</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仪态端庄，精神饱满，富有教学激情。</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结合课堂教学进行教书育人。</w:t>
            </w:r>
          </w:p>
        </w:tc>
        <w:tc>
          <w:tcPr>
            <w:tcW w:w="991" w:type="dxa"/>
            <w:vAlign w:val="center"/>
          </w:tcPr>
          <w:p w:rsidR="00BE3FCA" w:rsidRPr="009408D2" w:rsidRDefault="00BE3FCA" w:rsidP="0072370D">
            <w:pPr>
              <w:spacing w:line="320" w:lineRule="exact"/>
              <w:jc w:val="center"/>
              <w:rPr>
                <w:rFonts w:ascii="等线" w:eastAsia="等线" w:hAnsi="等线"/>
                <w:szCs w:val="21"/>
              </w:rPr>
            </w:pPr>
            <w:r w:rsidRPr="009408D2">
              <w:rPr>
                <w:rFonts w:ascii="等线" w:eastAsia="等线" w:hAnsi="等线" w:hint="eastAsia"/>
                <w:szCs w:val="21"/>
              </w:rPr>
              <w:t>5</w:t>
            </w:r>
            <w:r w:rsidR="00FB082D">
              <w:rPr>
                <w:rFonts w:ascii="等线" w:eastAsia="等线" w:hAnsi="等线" w:hint="eastAsia"/>
                <w:szCs w:val="21"/>
              </w:rPr>
              <w:t>分</w:t>
            </w:r>
          </w:p>
        </w:tc>
      </w:tr>
      <w:tr w:rsidR="00BE3FCA" w:rsidRPr="009408D2" w:rsidTr="009408D2">
        <w:trPr>
          <w:trHeight w:val="1930"/>
          <w:jc w:val="center"/>
        </w:trPr>
        <w:tc>
          <w:tcPr>
            <w:tcW w:w="1276" w:type="dxa"/>
            <w:vMerge w:val="restart"/>
            <w:vAlign w:val="center"/>
          </w:tcPr>
          <w:p w:rsidR="00BE3FCA" w:rsidRPr="009408D2" w:rsidRDefault="00BE3FCA" w:rsidP="0072370D">
            <w:pPr>
              <w:jc w:val="center"/>
              <w:rPr>
                <w:rFonts w:ascii="等线" w:eastAsia="等线" w:hAnsi="等线"/>
                <w:szCs w:val="21"/>
              </w:rPr>
            </w:pPr>
            <w:r w:rsidRPr="009408D2">
              <w:rPr>
                <w:rFonts w:ascii="等线" w:eastAsia="等线" w:hAnsi="等线" w:hint="eastAsia"/>
                <w:szCs w:val="21"/>
              </w:rPr>
              <w:t>教学组织</w:t>
            </w:r>
          </w:p>
          <w:p w:rsidR="00BE3FCA" w:rsidRPr="009408D2" w:rsidRDefault="00BE3FCA" w:rsidP="0072370D">
            <w:pPr>
              <w:jc w:val="center"/>
              <w:rPr>
                <w:rFonts w:ascii="等线" w:eastAsia="等线" w:hAnsi="等线"/>
                <w:szCs w:val="21"/>
              </w:rPr>
            </w:pPr>
            <w:r w:rsidRPr="009408D2">
              <w:rPr>
                <w:rFonts w:ascii="等线" w:eastAsia="等线" w:hAnsi="等线" w:hint="eastAsia"/>
                <w:szCs w:val="21"/>
              </w:rPr>
              <w:t>与实验指导</w:t>
            </w:r>
          </w:p>
          <w:p w:rsidR="00BE3FCA" w:rsidRPr="009408D2" w:rsidRDefault="00BE3FCA" w:rsidP="00BE3FCA">
            <w:pPr>
              <w:jc w:val="center"/>
              <w:rPr>
                <w:rFonts w:ascii="等线" w:eastAsia="等线" w:hAnsi="等线"/>
                <w:szCs w:val="21"/>
              </w:rPr>
            </w:pPr>
            <w:r w:rsidRPr="009408D2">
              <w:rPr>
                <w:rFonts w:ascii="等线" w:eastAsia="等线" w:hAnsi="等线"/>
                <w:szCs w:val="21"/>
              </w:rPr>
              <w:t>（</w:t>
            </w:r>
            <w:r w:rsidRPr="009408D2">
              <w:rPr>
                <w:rFonts w:ascii="等线" w:eastAsia="等线" w:hAnsi="等线" w:hint="eastAsia"/>
                <w:szCs w:val="21"/>
              </w:rPr>
              <w:t>3</w:t>
            </w:r>
            <w:r w:rsidRPr="009408D2">
              <w:rPr>
                <w:rFonts w:ascii="等线" w:eastAsia="等线" w:hAnsi="等线"/>
                <w:szCs w:val="21"/>
              </w:rPr>
              <w:t>0分）</w:t>
            </w:r>
          </w:p>
        </w:tc>
        <w:tc>
          <w:tcPr>
            <w:tcW w:w="991" w:type="dxa"/>
            <w:vAlign w:val="center"/>
          </w:tcPr>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实验</w:t>
            </w:r>
          </w:p>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教学</w:t>
            </w:r>
          </w:p>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组织</w:t>
            </w:r>
          </w:p>
        </w:tc>
        <w:tc>
          <w:tcPr>
            <w:tcW w:w="4822" w:type="dxa"/>
            <w:gridSpan w:val="2"/>
            <w:vAlign w:val="center"/>
          </w:tcPr>
          <w:p w:rsidR="00BE3FCA" w:rsidRPr="009408D2" w:rsidRDefault="00BE3FCA" w:rsidP="00BE3FCA">
            <w:pPr>
              <w:spacing w:line="360" w:lineRule="exact"/>
              <w:rPr>
                <w:rFonts w:ascii="等线" w:eastAsia="等线" w:hAnsi="等线"/>
                <w:szCs w:val="21"/>
              </w:rPr>
            </w:pPr>
            <w:r w:rsidRPr="009408D2">
              <w:rPr>
                <w:rFonts w:ascii="等线" w:eastAsia="等线" w:hAnsi="等线" w:hint="eastAsia"/>
                <w:szCs w:val="21"/>
              </w:rPr>
              <w:t>注意启发式教学，有效调动学生积极思维，师生互动效果明显。</w:t>
            </w:r>
          </w:p>
          <w:p w:rsidR="00BE3FCA" w:rsidRPr="009408D2" w:rsidRDefault="00BE3FCA" w:rsidP="00BE3FCA">
            <w:pPr>
              <w:spacing w:line="360" w:lineRule="exact"/>
              <w:rPr>
                <w:rFonts w:ascii="等线" w:eastAsia="等线" w:hAnsi="等线"/>
                <w:szCs w:val="21"/>
              </w:rPr>
            </w:pPr>
            <w:r w:rsidRPr="009408D2">
              <w:rPr>
                <w:rFonts w:ascii="等线" w:eastAsia="等线" w:hAnsi="等线" w:hint="eastAsia"/>
                <w:szCs w:val="21"/>
              </w:rPr>
              <w:t>教学过程安排合理、恰当，突出学生主体地位。</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教学手段运用得当，提高教学效果方面取得实效</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实验开始前准备充分，实验结束后规范清理。</w:t>
            </w:r>
          </w:p>
        </w:tc>
        <w:tc>
          <w:tcPr>
            <w:tcW w:w="991" w:type="dxa"/>
            <w:vAlign w:val="center"/>
          </w:tcPr>
          <w:p w:rsidR="00BE3FCA" w:rsidRPr="009408D2" w:rsidRDefault="00BE3FCA" w:rsidP="00BE3FCA">
            <w:pPr>
              <w:jc w:val="center"/>
              <w:rPr>
                <w:rFonts w:ascii="等线" w:eastAsia="等线" w:hAnsi="等线"/>
                <w:szCs w:val="21"/>
              </w:rPr>
            </w:pPr>
            <w:r w:rsidRPr="009408D2">
              <w:rPr>
                <w:rFonts w:ascii="等线" w:eastAsia="等线" w:hAnsi="等线" w:hint="eastAsia"/>
                <w:szCs w:val="21"/>
              </w:rPr>
              <w:t>10</w:t>
            </w:r>
            <w:r w:rsidR="00FB082D">
              <w:rPr>
                <w:rFonts w:ascii="等线" w:eastAsia="等线" w:hAnsi="等线" w:hint="eastAsia"/>
                <w:szCs w:val="21"/>
              </w:rPr>
              <w:t>分</w:t>
            </w:r>
          </w:p>
        </w:tc>
      </w:tr>
      <w:tr w:rsidR="00BE3FCA" w:rsidRPr="009408D2" w:rsidTr="009408D2">
        <w:trPr>
          <w:cantSplit/>
          <w:trHeight w:val="3045"/>
          <w:jc w:val="center"/>
        </w:trPr>
        <w:tc>
          <w:tcPr>
            <w:tcW w:w="1276" w:type="dxa"/>
            <w:vMerge/>
            <w:vAlign w:val="center"/>
          </w:tcPr>
          <w:p w:rsidR="00BE3FCA" w:rsidRPr="009408D2" w:rsidRDefault="00BE3FCA" w:rsidP="0072370D">
            <w:pPr>
              <w:spacing w:line="360" w:lineRule="exact"/>
              <w:ind w:firstLine="480"/>
              <w:jc w:val="center"/>
              <w:rPr>
                <w:rFonts w:ascii="等线" w:eastAsia="等线" w:hAnsi="等线"/>
                <w:szCs w:val="21"/>
              </w:rPr>
            </w:pPr>
          </w:p>
        </w:tc>
        <w:tc>
          <w:tcPr>
            <w:tcW w:w="1129" w:type="dxa"/>
            <w:gridSpan w:val="2"/>
            <w:vAlign w:val="center"/>
          </w:tcPr>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实验</w:t>
            </w:r>
          </w:p>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课堂</w:t>
            </w:r>
          </w:p>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指导</w:t>
            </w:r>
          </w:p>
        </w:tc>
        <w:tc>
          <w:tcPr>
            <w:tcW w:w="4684" w:type="dxa"/>
          </w:tcPr>
          <w:p w:rsidR="00BE3FCA" w:rsidRPr="009408D2" w:rsidRDefault="00BE3FCA" w:rsidP="00BE3FCA">
            <w:pPr>
              <w:spacing w:line="360" w:lineRule="exact"/>
              <w:rPr>
                <w:rFonts w:ascii="等线" w:eastAsia="等线" w:hAnsi="等线"/>
                <w:szCs w:val="21"/>
              </w:rPr>
            </w:pPr>
            <w:r w:rsidRPr="009408D2">
              <w:rPr>
                <w:rFonts w:ascii="等线" w:eastAsia="等线" w:hAnsi="等线" w:hint="eastAsia"/>
                <w:szCs w:val="21"/>
              </w:rPr>
              <w:t>对实验课动态有较好地把握和控制，课堂秩序良好。</w:t>
            </w:r>
          </w:p>
          <w:p w:rsidR="00BE3FCA" w:rsidRPr="009408D2" w:rsidRDefault="00BE3FCA" w:rsidP="00BE3FCA">
            <w:pPr>
              <w:spacing w:line="360" w:lineRule="exact"/>
              <w:rPr>
                <w:rFonts w:ascii="等线" w:eastAsia="等线" w:hAnsi="等线"/>
                <w:szCs w:val="21"/>
              </w:rPr>
            </w:pPr>
            <w:r w:rsidRPr="009408D2">
              <w:rPr>
                <w:rFonts w:ascii="等线" w:eastAsia="等线" w:hAnsi="等线" w:hint="eastAsia"/>
                <w:szCs w:val="21"/>
              </w:rPr>
              <w:t>指导耐心细致，认真观察学生实际操作,适时引导学生纠正失误操作。</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及时检查学生的实验记录、数据和结果。</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注重学生形成良好的操作习惯和科学严谨的实验作风，注意培养学生的环保意识。</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鼓励并支持学生开展创新性、自主性实验。</w:t>
            </w:r>
          </w:p>
        </w:tc>
        <w:tc>
          <w:tcPr>
            <w:tcW w:w="991" w:type="dxa"/>
            <w:vAlign w:val="center"/>
          </w:tcPr>
          <w:p w:rsidR="00BE3FCA" w:rsidRPr="009408D2" w:rsidRDefault="00BE3FCA" w:rsidP="0072370D">
            <w:pPr>
              <w:jc w:val="center"/>
              <w:rPr>
                <w:rFonts w:ascii="等线" w:eastAsia="等线" w:hAnsi="等线"/>
                <w:szCs w:val="21"/>
              </w:rPr>
            </w:pPr>
            <w:r w:rsidRPr="009408D2">
              <w:rPr>
                <w:rFonts w:ascii="等线" w:eastAsia="等线" w:hAnsi="等线"/>
                <w:szCs w:val="21"/>
              </w:rPr>
              <w:t>15</w:t>
            </w:r>
            <w:r w:rsidR="00FB082D">
              <w:rPr>
                <w:rFonts w:ascii="等线" w:eastAsia="等线" w:hAnsi="等线" w:hint="eastAsia"/>
                <w:szCs w:val="21"/>
              </w:rPr>
              <w:t>分</w:t>
            </w:r>
          </w:p>
        </w:tc>
      </w:tr>
      <w:tr w:rsidR="00BE3FCA" w:rsidRPr="009408D2" w:rsidTr="009408D2">
        <w:trPr>
          <w:cantSplit/>
          <w:trHeight w:val="1259"/>
          <w:jc w:val="center"/>
        </w:trPr>
        <w:tc>
          <w:tcPr>
            <w:tcW w:w="1276" w:type="dxa"/>
            <w:vMerge/>
            <w:vAlign w:val="center"/>
          </w:tcPr>
          <w:p w:rsidR="00BE3FCA" w:rsidRPr="009408D2" w:rsidRDefault="00BE3FCA" w:rsidP="0072370D">
            <w:pPr>
              <w:spacing w:line="360" w:lineRule="exact"/>
              <w:ind w:firstLine="480"/>
              <w:jc w:val="center"/>
              <w:rPr>
                <w:rFonts w:ascii="等线" w:eastAsia="等线" w:hAnsi="等线"/>
                <w:szCs w:val="21"/>
              </w:rPr>
            </w:pPr>
          </w:p>
        </w:tc>
        <w:tc>
          <w:tcPr>
            <w:tcW w:w="1129" w:type="dxa"/>
            <w:gridSpan w:val="2"/>
            <w:vAlign w:val="center"/>
          </w:tcPr>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实验</w:t>
            </w:r>
          </w:p>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环境</w:t>
            </w:r>
          </w:p>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与安全</w:t>
            </w:r>
          </w:p>
        </w:tc>
        <w:tc>
          <w:tcPr>
            <w:tcW w:w="4684" w:type="dxa"/>
            <w:vAlign w:val="center"/>
          </w:tcPr>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实验记录完备，设备维护良好。</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实验环境整洁，器材摆放有序。</w:t>
            </w:r>
          </w:p>
          <w:p w:rsidR="00BE3FCA" w:rsidRPr="009408D2" w:rsidRDefault="00BE3FCA" w:rsidP="0072370D">
            <w:pPr>
              <w:spacing w:line="360" w:lineRule="exact"/>
              <w:rPr>
                <w:rFonts w:ascii="等线" w:eastAsia="等线" w:hAnsi="等线"/>
                <w:szCs w:val="21"/>
              </w:rPr>
            </w:pPr>
            <w:r w:rsidRPr="009408D2">
              <w:rPr>
                <w:rFonts w:ascii="等线" w:eastAsia="等线" w:hAnsi="等线" w:hint="eastAsia"/>
                <w:szCs w:val="21"/>
              </w:rPr>
              <w:t>安全设施完好，防护措施得当。</w:t>
            </w:r>
          </w:p>
        </w:tc>
        <w:tc>
          <w:tcPr>
            <w:tcW w:w="991" w:type="dxa"/>
            <w:vAlign w:val="center"/>
          </w:tcPr>
          <w:p w:rsidR="00BE3FCA" w:rsidRPr="009408D2" w:rsidRDefault="00BE3FCA" w:rsidP="0072370D">
            <w:pPr>
              <w:jc w:val="center"/>
              <w:rPr>
                <w:rFonts w:ascii="等线" w:eastAsia="等线" w:hAnsi="等线"/>
                <w:szCs w:val="21"/>
              </w:rPr>
            </w:pPr>
            <w:r w:rsidRPr="009408D2">
              <w:rPr>
                <w:rFonts w:ascii="等线" w:eastAsia="等线" w:hAnsi="等线"/>
                <w:szCs w:val="21"/>
              </w:rPr>
              <w:t>5</w:t>
            </w:r>
            <w:r w:rsidR="00FB082D">
              <w:rPr>
                <w:rFonts w:ascii="等线" w:eastAsia="等线" w:hAnsi="等线" w:hint="eastAsia"/>
                <w:szCs w:val="21"/>
              </w:rPr>
              <w:t>分</w:t>
            </w:r>
          </w:p>
        </w:tc>
      </w:tr>
      <w:tr w:rsidR="00BE3FCA" w:rsidRPr="009408D2" w:rsidTr="00BE3FCA">
        <w:trPr>
          <w:cantSplit/>
          <w:trHeight w:val="888"/>
          <w:jc w:val="center"/>
        </w:trPr>
        <w:tc>
          <w:tcPr>
            <w:tcW w:w="1276" w:type="dxa"/>
            <w:vAlign w:val="center"/>
          </w:tcPr>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hint="eastAsia"/>
                <w:szCs w:val="21"/>
              </w:rPr>
              <w:t>特色</w:t>
            </w:r>
            <w:r w:rsidRPr="009408D2">
              <w:rPr>
                <w:rFonts w:ascii="等线" w:eastAsia="等线" w:hAnsi="等线"/>
                <w:szCs w:val="21"/>
              </w:rPr>
              <w:t>与创新</w:t>
            </w:r>
          </w:p>
          <w:p w:rsidR="00BE3FCA" w:rsidRPr="009408D2" w:rsidRDefault="00BE3FCA" w:rsidP="00BE3FCA">
            <w:pPr>
              <w:spacing w:line="360" w:lineRule="exact"/>
              <w:jc w:val="center"/>
              <w:rPr>
                <w:rFonts w:ascii="等线" w:eastAsia="等线" w:hAnsi="等线"/>
                <w:szCs w:val="21"/>
              </w:rPr>
            </w:pPr>
            <w:r w:rsidRPr="009408D2">
              <w:rPr>
                <w:rFonts w:ascii="等线" w:eastAsia="等线" w:hAnsi="等线"/>
                <w:szCs w:val="21"/>
              </w:rPr>
              <w:t>（</w:t>
            </w:r>
            <w:r w:rsidRPr="009408D2">
              <w:rPr>
                <w:rFonts w:ascii="等线" w:eastAsia="等线" w:hAnsi="等线" w:hint="eastAsia"/>
                <w:szCs w:val="21"/>
              </w:rPr>
              <w:t>1</w:t>
            </w:r>
            <w:r w:rsidRPr="009408D2">
              <w:rPr>
                <w:rFonts w:ascii="等线" w:eastAsia="等线" w:hAnsi="等线"/>
                <w:szCs w:val="21"/>
              </w:rPr>
              <w:t>0分）</w:t>
            </w:r>
          </w:p>
        </w:tc>
        <w:tc>
          <w:tcPr>
            <w:tcW w:w="5813" w:type="dxa"/>
            <w:gridSpan w:val="3"/>
            <w:vAlign w:val="center"/>
          </w:tcPr>
          <w:p w:rsidR="00BE3FCA" w:rsidRPr="009408D2" w:rsidRDefault="00BE3FCA" w:rsidP="0072370D">
            <w:pPr>
              <w:adjustRightInd w:val="0"/>
              <w:snapToGrid w:val="0"/>
              <w:jc w:val="left"/>
              <w:rPr>
                <w:rFonts w:ascii="等线" w:eastAsia="等线" w:hAnsi="等线"/>
                <w:szCs w:val="21"/>
              </w:rPr>
            </w:pPr>
            <w:r w:rsidRPr="009408D2">
              <w:rPr>
                <w:rFonts w:ascii="等线" w:eastAsia="等线" w:hAnsi="等线" w:hint="eastAsia"/>
                <w:szCs w:val="21"/>
              </w:rPr>
              <w:t>在教学</w:t>
            </w:r>
            <w:r w:rsidRPr="009408D2">
              <w:rPr>
                <w:rFonts w:ascii="等线" w:eastAsia="等线" w:hAnsi="等线"/>
                <w:szCs w:val="21"/>
              </w:rPr>
              <w:t>设计</w:t>
            </w:r>
            <w:r w:rsidRPr="009408D2">
              <w:rPr>
                <w:rFonts w:ascii="等线" w:eastAsia="等线" w:hAnsi="等线" w:hint="eastAsia"/>
                <w:szCs w:val="21"/>
              </w:rPr>
              <w:t>、演示方式或设备改进、教学组织方法等方面具有明显特色与创新。</w:t>
            </w:r>
          </w:p>
        </w:tc>
        <w:tc>
          <w:tcPr>
            <w:tcW w:w="991" w:type="dxa"/>
            <w:vAlign w:val="center"/>
          </w:tcPr>
          <w:p w:rsidR="00BE3FCA" w:rsidRPr="009408D2" w:rsidRDefault="00BE3FCA" w:rsidP="0072370D">
            <w:pPr>
              <w:jc w:val="center"/>
              <w:rPr>
                <w:rFonts w:ascii="等线" w:eastAsia="等线" w:hAnsi="等线"/>
                <w:szCs w:val="21"/>
              </w:rPr>
            </w:pPr>
            <w:r w:rsidRPr="009408D2">
              <w:rPr>
                <w:rFonts w:ascii="等线" w:eastAsia="等线" w:hAnsi="等线"/>
                <w:szCs w:val="21"/>
              </w:rPr>
              <w:t>10</w:t>
            </w:r>
            <w:r w:rsidR="00FB082D">
              <w:rPr>
                <w:rFonts w:ascii="等线" w:eastAsia="等线" w:hAnsi="等线" w:hint="eastAsia"/>
                <w:szCs w:val="21"/>
              </w:rPr>
              <w:t>分</w:t>
            </w:r>
          </w:p>
        </w:tc>
      </w:tr>
      <w:tr w:rsidR="00BE3FCA" w:rsidRPr="009408D2" w:rsidTr="00BE3FCA">
        <w:trPr>
          <w:trHeight w:val="612"/>
          <w:jc w:val="center"/>
        </w:trPr>
        <w:tc>
          <w:tcPr>
            <w:tcW w:w="1276" w:type="dxa"/>
            <w:vAlign w:val="center"/>
          </w:tcPr>
          <w:p w:rsidR="00BE3FCA" w:rsidRPr="009408D2" w:rsidRDefault="00BE3FCA" w:rsidP="0072370D">
            <w:pPr>
              <w:jc w:val="center"/>
              <w:rPr>
                <w:rFonts w:ascii="等线" w:eastAsia="等线" w:hAnsi="等线"/>
                <w:szCs w:val="21"/>
              </w:rPr>
            </w:pPr>
            <w:r w:rsidRPr="009408D2">
              <w:rPr>
                <w:rFonts w:ascii="等线" w:eastAsia="等线" w:hAnsi="等线" w:hint="eastAsia"/>
                <w:szCs w:val="21"/>
              </w:rPr>
              <w:t>总分</w:t>
            </w:r>
          </w:p>
        </w:tc>
        <w:tc>
          <w:tcPr>
            <w:tcW w:w="5813" w:type="dxa"/>
            <w:gridSpan w:val="3"/>
          </w:tcPr>
          <w:p w:rsidR="00BE3FCA" w:rsidRPr="009408D2" w:rsidRDefault="00BE3FCA" w:rsidP="0072370D">
            <w:pPr>
              <w:spacing w:line="360" w:lineRule="exact"/>
              <w:rPr>
                <w:rFonts w:ascii="等线" w:eastAsia="等线" w:hAnsi="等线"/>
                <w:szCs w:val="21"/>
              </w:rPr>
            </w:pPr>
          </w:p>
        </w:tc>
        <w:tc>
          <w:tcPr>
            <w:tcW w:w="991" w:type="dxa"/>
            <w:vAlign w:val="center"/>
          </w:tcPr>
          <w:p w:rsidR="00BE3FCA" w:rsidRPr="009408D2" w:rsidRDefault="00BE3FCA" w:rsidP="0072370D">
            <w:pPr>
              <w:jc w:val="center"/>
              <w:rPr>
                <w:rFonts w:ascii="等线" w:eastAsia="等线" w:hAnsi="等线"/>
                <w:szCs w:val="21"/>
              </w:rPr>
            </w:pPr>
            <w:r w:rsidRPr="009408D2">
              <w:rPr>
                <w:rFonts w:ascii="等线" w:eastAsia="等线" w:hAnsi="等线"/>
                <w:szCs w:val="21"/>
              </w:rPr>
              <w:t>100</w:t>
            </w:r>
            <w:r w:rsidR="00FB082D">
              <w:rPr>
                <w:rFonts w:ascii="等线" w:eastAsia="等线" w:hAnsi="等线" w:hint="eastAsia"/>
                <w:szCs w:val="21"/>
              </w:rPr>
              <w:t>分</w:t>
            </w:r>
          </w:p>
        </w:tc>
      </w:tr>
    </w:tbl>
    <w:p w:rsidR="00291FB9" w:rsidRDefault="00291FB9"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9408D2" w:rsidRDefault="009408D2" w:rsidP="00291FB9">
      <w:pPr>
        <w:spacing w:line="560" w:lineRule="exact"/>
        <w:ind w:firstLineChars="200" w:firstLine="480"/>
        <w:jc w:val="left"/>
        <w:rPr>
          <w:rFonts w:ascii="仿宋" w:eastAsia="仿宋" w:hAnsi="仿宋"/>
          <w:bCs/>
          <w:color w:val="000000"/>
          <w:kern w:val="0"/>
          <w:sz w:val="24"/>
        </w:rPr>
      </w:pPr>
    </w:p>
    <w:p w:rsidR="000D199F" w:rsidRDefault="000D199F" w:rsidP="000D199F">
      <w:pPr>
        <w:spacing w:afterLines="50" w:after="156"/>
        <w:jc w:val="center"/>
        <w:rPr>
          <w:rFonts w:ascii="仿宋" w:eastAsia="PMingLiU" w:hAnsi="仿宋" w:cs="仿宋"/>
          <w:b/>
          <w:bCs/>
          <w:sz w:val="32"/>
          <w:szCs w:val="36"/>
          <w:lang w:val="zh-TW" w:eastAsia="zh-TW"/>
        </w:rPr>
      </w:pPr>
      <w:r>
        <w:rPr>
          <w:rFonts w:ascii="仿宋" w:eastAsia="仿宋" w:hAnsi="仿宋" w:cs="仿宋" w:hint="eastAsia"/>
          <w:b/>
          <w:bCs/>
          <w:sz w:val="32"/>
          <w:szCs w:val="36"/>
          <w:lang w:val="zh-TW" w:eastAsia="zh-TW"/>
        </w:rPr>
        <w:lastRenderedPageBreak/>
        <w:t>中国矿业大学</w:t>
      </w:r>
      <w:r w:rsidRPr="009408D2">
        <w:rPr>
          <w:rFonts w:ascii="仿宋" w:eastAsia="仿宋" w:hAnsi="仿宋" w:cs="仿宋" w:hint="eastAsia"/>
          <w:b/>
          <w:bCs/>
          <w:sz w:val="32"/>
          <w:szCs w:val="36"/>
          <w:lang w:val="zh-TW" w:eastAsia="zh-TW"/>
        </w:rPr>
        <w:t>第二十四届教学竞赛</w:t>
      </w:r>
    </w:p>
    <w:p w:rsidR="000D199F" w:rsidRPr="009408D2" w:rsidRDefault="000D199F" w:rsidP="000D199F">
      <w:pPr>
        <w:spacing w:afterLines="50" w:after="156"/>
        <w:jc w:val="center"/>
        <w:rPr>
          <w:rFonts w:ascii="仿宋" w:eastAsia="仿宋" w:hAnsi="仿宋" w:cs="仿宋"/>
          <w:b/>
          <w:bCs/>
          <w:sz w:val="32"/>
          <w:szCs w:val="36"/>
          <w:lang w:val="zh-TW" w:eastAsia="zh-TW"/>
        </w:rPr>
      </w:pPr>
      <w:r>
        <w:rPr>
          <w:rFonts w:ascii="仿宋" w:eastAsia="仿宋" w:hAnsi="仿宋" w:cs="仿宋" w:hint="eastAsia"/>
          <w:b/>
          <w:bCs/>
          <w:sz w:val="32"/>
          <w:szCs w:val="36"/>
          <w:lang w:val="zh-TW" w:eastAsia="zh-TW"/>
        </w:rPr>
        <w:t>教学创新赛道</w:t>
      </w:r>
      <w:r w:rsidRPr="009408D2">
        <w:rPr>
          <w:rFonts w:ascii="仿宋" w:eastAsia="仿宋" w:hAnsi="仿宋" w:cs="仿宋" w:hint="eastAsia"/>
          <w:b/>
          <w:bCs/>
          <w:sz w:val="32"/>
          <w:szCs w:val="36"/>
          <w:lang w:val="zh-TW" w:eastAsia="zh-TW"/>
        </w:rPr>
        <w:t>评分标准</w:t>
      </w:r>
    </w:p>
    <w:p w:rsidR="009408D2" w:rsidRDefault="009408D2" w:rsidP="009408D2">
      <w:pPr>
        <w:spacing w:afterLines="50" w:after="156"/>
        <w:rPr>
          <w:rFonts w:ascii="Calibri" w:eastAsia="等线" w:hAnsi="Calibri"/>
          <w:b/>
          <w:sz w:val="24"/>
        </w:rPr>
      </w:pPr>
      <w:r>
        <w:rPr>
          <w:rFonts w:ascii="Calibri" w:eastAsia="等线" w:hAnsi="Calibri"/>
          <w:b/>
          <w:sz w:val="24"/>
        </w:rPr>
        <w:t>一、课堂教学实录视频评分表</w:t>
      </w: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130"/>
        <w:gridCol w:w="1188"/>
      </w:tblGrid>
      <w:tr w:rsidR="009408D2" w:rsidTr="0072370D">
        <w:trPr>
          <w:trHeight w:val="361"/>
        </w:trPr>
        <w:tc>
          <w:tcPr>
            <w:tcW w:w="1219" w:type="dxa"/>
            <w:vAlign w:val="center"/>
          </w:tcPr>
          <w:p w:rsidR="009408D2" w:rsidRDefault="009408D2" w:rsidP="0072370D">
            <w:pPr>
              <w:jc w:val="center"/>
              <w:rPr>
                <w:rFonts w:eastAsia="等线"/>
                <w:b/>
                <w:szCs w:val="22"/>
              </w:rPr>
            </w:pPr>
            <w:r>
              <w:rPr>
                <w:rFonts w:eastAsia="等线"/>
                <w:b/>
                <w:szCs w:val="22"/>
              </w:rPr>
              <w:t>评价维度</w:t>
            </w:r>
          </w:p>
        </w:tc>
        <w:tc>
          <w:tcPr>
            <w:tcW w:w="6130" w:type="dxa"/>
          </w:tcPr>
          <w:p w:rsidR="009408D2" w:rsidRDefault="009408D2" w:rsidP="0072370D">
            <w:pPr>
              <w:jc w:val="center"/>
              <w:rPr>
                <w:rFonts w:eastAsia="等线"/>
                <w:b/>
                <w:szCs w:val="22"/>
              </w:rPr>
            </w:pPr>
            <w:r>
              <w:rPr>
                <w:rFonts w:eastAsia="等线"/>
                <w:b/>
                <w:szCs w:val="22"/>
              </w:rPr>
              <w:t>评价要点</w:t>
            </w:r>
          </w:p>
        </w:tc>
        <w:tc>
          <w:tcPr>
            <w:tcW w:w="1188" w:type="dxa"/>
            <w:vAlign w:val="center"/>
          </w:tcPr>
          <w:p w:rsidR="009408D2" w:rsidRDefault="009408D2" w:rsidP="0072370D">
            <w:pPr>
              <w:jc w:val="center"/>
              <w:rPr>
                <w:rFonts w:eastAsia="等线"/>
                <w:b/>
                <w:szCs w:val="21"/>
              </w:rPr>
            </w:pPr>
            <w:r>
              <w:rPr>
                <w:rFonts w:eastAsia="等线"/>
                <w:b/>
                <w:szCs w:val="22"/>
              </w:rPr>
              <w:t>分值</w:t>
            </w:r>
          </w:p>
        </w:tc>
      </w:tr>
      <w:tr w:rsidR="009408D2" w:rsidTr="0072370D">
        <w:trPr>
          <w:trHeight w:val="740"/>
        </w:trPr>
        <w:tc>
          <w:tcPr>
            <w:tcW w:w="1219" w:type="dxa"/>
            <w:vAlign w:val="center"/>
          </w:tcPr>
          <w:p w:rsidR="009408D2" w:rsidRDefault="009408D2" w:rsidP="0072370D">
            <w:pPr>
              <w:jc w:val="center"/>
              <w:rPr>
                <w:rFonts w:eastAsia="等线"/>
                <w:szCs w:val="22"/>
              </w:rPr>
            </w:pPr>
            <w:r>
              <w:rPr>
                <w:rFonts w:eastAsia="等线"/>
                <w:szCs w:val="22"/>
              </w:rPr>
              <w:t>教学理念</w:t>
            </w:r>
          </w:p>
        </w:tc>
        <w:tc>
          <w:tcPr>
            <w:tcW w:w="6130" w:type="dxa"/>
          </w:tcPr>
          <w:p w:rsidR="009408D2" w:rsidRDefault="009408D2" w:rsidP="0072370D">
            <w:pPr>
              <w:rPr>
                <w:rFonts w:eastAsia="等线"/>
                <w:szCs w:val="22"/>
              </w:rPr>
            </w:pPr>
            <w:r>
              <w:rPr>
                <w:rFonts w:eastAsia="等线"/>
                <w:szCs w:val="22"/>
              </w:rPr>
              <w:t>教学理念符合学科专业与课程要求，体现立德树人思想和</w:t>
            </w:r>
            <w:r>
              <w:rPr>
                <w:rFonts w:eastAsia="等线"/>
                <w:szCs w:val="22"/>
              </w:rPr>
              <w:t>“</w:t>
            </w:r>
            <w:r>
              <w:rPr>
                <w:rFonts w:eastAsia="等线"/>
                <w:szCs w:val="22"/>
              </w:rPr>
              <w:t>学生中心、产出导向、持续改进</w:t>
            </w:r>
            <w:r>
              <w:rPr>
                <w:rFonts w:eastAsia="等线"/>
                <w:szCs w:val="22"/>
              </w:rPr>
              <w:t>”</w:t>
            </w:r>
            <w:r>
              <w:rPr>
                <w:rFonts w:eastAsia="等线"/>
                <w:szCs w:val="22"/>
              </w:rPr>
              <w:t>的教育教学理念</w:t>
            </w:r>
            <w:r>
              <w:rPr>
                <w:rFonts w:eastAsia="等线" w:hint="eastAsia"/>
                <w:szCs w:val="22"/>
              </w:rPr>
              <w:t>。</w:t>
            </w:r>
          </w:p>
        </w:tc>
        <w:tc>
          <w:tcPr>
            <w:tcW w:w="1188" w:type="dxa"/>
            <w:vAlign w:val="center"/>
          </w:tcPr>
          <w:p w:rsidR="009408D2" w:rsidRDefault="009408D2" w:rsidP="0072370D">
            <w:pPr>
              <w:jc w:val="center"/>
              <w:rPr>
                <w:rFonts w:eastAsia="等线"/>
                <w:szCs w:val="21"/>
              </w:rPr>
            </w:pPr>
            <w:r>
              <w:rPr>
                <w:rFonts w:eastAsia="等线"/>
                <w:szCs w:val="21"/>
              </w:rPr>
              <w:t>10</w:t>
            </w:r>
            <w:r>
              <w:rPr>
                <w:rFonts w:eastAsia="等线"/>
                <w:szCs w:val="21"/>
              </w:rPr>
              <w:t>分</w:t>
            </w:r>
          </w:p>
        </w:tc>
      </w:tr>
      <w:tr w:rsidR="009408D2" w:rsidTr="0072370D">
        <w:trPr>
          <w:trHeight w:val="758"/>
        </w:trPr>
        <w:tc>
          <w:tcPr>
            <w:tcW w:w="1219" w:type="dxa"/>
            <w:vMerge w:val="restart"/>
            <w:vAlign w:val="center"/>
          </w:tcPr>
          <w:p w:rsidR="009408D2" w:rsidRDefault="009408D2" w:rsidP="0072370D">
            <w:pPr>
              <w:jc w:val="center"/>
              <w:rPr>
                <w:rFonts w:eastAsia="等线"/>
                <w:szCs w:val="22"/>
              </w:rPr>
            </w:pPr>
            <w:r>
              <w:rPr>
                <w:rFonts w:eastAsia="等线"/>
                <w:szCs w:val="22"/>
              </w:rPr>
              <w:t>教学内容</w:t>
            </w:r>
          </w:p>
        </w:tc>
        <w:tc>
          <w:tcPr>
            <w:tcW w:w="6130" w:type="dxa"/>
          </w:tcPr>
          <w:p w:rsidR="009408D2" w:rsidRDefault="009408D2" w:rsidP="0072370D">
            <w:pPr>
              <w:rPr>
                <w:rFonts w:eastAsia="等线"/>
                <w:szCs w:val="22"/>
              </w:rPr>
            </w:pPr>
            <w:r>
              <w:rPr>
                <w:rFonts w:eastAsia="等线"/>
                <w:szCs w:val="22"/>
              </w:rPr>
              <w:t>具备高阶性、创新性、挑战度的</w:t>
            </w:r>
            <w:r>
              <w:rPr>
                <w:rFonts w:eastAsia="等线"/>
                <w:szCs w:val="22"/>
              </w:rPr>
              <w:t>“</w:t>
            </w:r>
            <w:r>
              <w:rPr>
                <w:rFonts w:eastAsia="等线"/>
                <w:szCs w:val="22"/>
              </w:rPr>
              <w:t>金课</w:t>
            </w:r>
            <w:r>
              <w:rPr>
                <w:rFonts w:eastAsia="等线"/>
                <w:szCs w:val="22"/>
              </w:rPr>
              <w:t>”</w:t>
            </w:r>
            <w:r>
              <w:rPr>
                <w:rFonts w:eastAsia="等线"/>
                <w:szCs w:val="22"/>
              </w:rPr>
              <w:t>特征。教学内容有深度、广度，反映学科前沿，渗透专业思想，使用质量高的教学资源。</w:t>
            </w:r>
            <w:r>
              <w:rPr>
                <w:rFonts w:eastAsia="等线"/>
                <w:szCs w:val="22"/>
              </w:rPr>
              <w:t xml:space="preserve"> </w:t>
            </w:r>
          </w:p>
        </w:tc>
        <w:tc>
          <w:tcPr>
            <w:tcW w:w="1188" w:type="dxa"/>
            <w:vMerge w:val="restart"/>
            <w:vAlign w:val="center"/>
          </w:tcPr>
          <w:p w:rsidR="009408D2" w:rsidRDefault="009408D2" w:rsidP="0072370D">
            <w:pPr>
              <w:jc w:val="center"/>
              <w:rPr>
                <w:rFonts w:eastAsia="等线"/>
                <w:szCs w:val="21"/>
              </w:rPr>
            </w:pPr>
            <w:r>
              <w:rPr>
                <w:rFonts w:eastAsia="等线"/>
                <w:szCs w:val="21"/>
              </w:rPr>
              <w:t>40</w:t>
            </w:r>
            <w:r>
              <w:rPr>
                <w:rFonts w:eastAsia="等线"/>
                <w:szCs w:val="21"/>
              </w:rPr>
              <w:t>分</w:t>
            </w:r>
          </w:p>
        </w:tc>
      </w:tr>
      <w:tr w:rsidR="009408D2" w:rsidTr="0072370D">
        <w:trPr>
          <w:trHeight w:val="379"/>
        </w:trPr>
        <w:tc>
          <w:tcPr>
            <w:tcW w:w="1219" w:type="dxa"/>
            <w:vMerge/>
            <w:vAlign w:val="center"/>
          </w:tcPr>
          <w:p w:rsidR="009408D2" w:rsidRDefault="009408D2" w:rsidP="0072370D">
            <w:pPr>
              <w:jc w:val="center"/>
              <w:rPr>
                <w:rFonts w:eastAsia="等线"/>
                <w:szCs w:val="22"/>
              </w:rPr>
            </w:pPr>
          </w:p>
        </w:tc>
        <w:tc>
          <w:tcPr>
            <w:tcW w:w="6130" w:type="dxa"/>
          </w:tcPr>
          <w:p w:rsidR="009408D2" w:rsidRDefault="009408D2" w:rsidP="0072370D">
            <w:pPr>
              <w:rPr>
                <w:rFonts w:eastAsia="等线"/>
                <w:szCs w:val="22"/>
              </w:rPr>
            </w:pPr>
            <w:r>
              <w:rPr>
                <w:rFonts w:eastAsia="等线"/>
                <w:szCs w:val="22"/>
              </w:rPr>
              <w:t>重点难点突出、逻辑合理、结构清晰。</w:t>
            </w:r>
          </w:p>
        </w:tc>
        <w:tc>
          <w:tcPr>
            <w:tcW w:w="1188" w:type="dxa"/>
            <w:vMerge/>
            <w:vAlign w:val="center"/>
          </w:tcPr>
          <w:p w:rsidR="009408D2" w:rsidRDefault="009408D2" w:rsidP="0072370D">
            <w:pPr>
              <w:jc w:val="center"/>
              <w:rPr>
                <w:rFonts w:eastAsia="等线"/>
                <w:szCs w:val="21"/>
              </w:rPr>
            </w:pPr>
          </w:p>
        </w:tc>
      </w:tr>
      <w:tr w:rsidR="009408D2" w:rsidTr="0072370D">
        <w:trPr>
          <w:trHeight w:val="776"/>
        </w:trPr>
        <w:tc>
          <w:tcPr>
            <w:tcW w:w="1219" w:type="dxa"/>
            <w:vMerge/>
            <w:vAlign w:val="center"/>
          </w:tcPr>
          <w:p w:rsidR="009408D2" w:rsidRDefault="009408D2" w:rsidP="0072370D">
            <w:pPr>
              <w:jc w:val="center"/>
              <w:rPr>
                <w:rFonts w:eastAsia="等线"/>
                <w:szCs w:val="22"/>
              </w:rPr>
            </w:pPr>
          </w:p>
        </w:tc>
        <w:tc>
          <w:tcPr>
            <w:tcW w:w="6130" w:type="dxa"/>
          </w:tcPr>
          <w:p w:rsidR="009408D2" w:rsidRDefault="009408D2" w:rsidP="0072370D">
            <w:pPr>
              <w:rPr>
                <w:rFonts w:eastAsia="等线"/>
                <w:szCs w:val="22"/>
              </w:rPr>
            </w:pPr>
            <w:r>
              <w:rPr>
                <w:rFonts w:eastAsia="等线"/>
                <w:szCs w:val="22"/>
              </w:rPr>
              <w:t>课程</w:t>
            </w:r>
            <w:proofErr w:type="gramStart"/>
            <w:r>
              <w:rPr>
                <w:rFonts w:eastAsia="等线"/>
                <w:szCs w:val="22"/>
              </w:rPr>
              <w:t>思政目标</w:t>
            </w:r>
            <w:proofErr w:type="gramEnd"/>
            <w:r>
              <w:rPr>
                <w:rFonts w:eastAsia="等线"/>
                <w:szCs w:val="22"/>
              </w:rPr>
              <w:t>得到实现，促进学生家国情怀、科学与人文精神的培养。</w:t>
            </w:r>
          </w:p>
        </w:tc>
        <w:tc>
          <w:tcPr>
            <w:tcW w:w="1188" w:type="dxa"/>
            <w:vMerge/>
            <w:vAlign w:val="center"/>
          </w:tcPr>
          <w:p w:rsidR="009408D2" w:rsidRDefault="009408D2" w:rsidP="0072370D">
            <w:pPr>
              <w:jc w:val="center"/>
              <w:rPr>
                <w:rFonts w:eastAsia="等线"/>
                <w:szCs w:val="21"/>
              </w:rPr>
            </w:pPr>
          </w:p>
        </w:tc>
      </w:tr>
      <w:tr w:rsidR="009408D2" w:rsidTr="0072370D">
        <w:trPr>
          <w:trHeight w:val="361"/>
        </w:trPr>
        <w:tc>
          <w:tcPr>
            <w:tcW w:w="1219" w:type="dxa"/>
            <w:vMerge w:val="restart"/>
            <w:vAlign w:val="center"/>
          </w:tcPr>
          <w:p w:rsidR="009408D2" w:rsidRDefault="009408D2" w:rsidP="0072370D">
            <w:pPr>
              <w:jc w:val="center"/>
              <w:rPr>
                <w:rFonts w:eastAsia="等线"/>
                <w:szCs w:val="22"/>
              </w:rPr>
            </w:pPr>
            <w:r>
              <w:rPr>
                <w:rFonts w:eastAsia="等线"/>
                <w:szCs w:val="22"/>
              </w:rPr>
              <w:t>教学模式</w:t>
            </w:r>
          </w:p>
        </w:tc>
        <w:tc>
          <w:tcPr>
            <w:tcW w:w="6130" w:type="dxa"/>
          </w:tcPr>
          <w:p w:rsidR="009408D2" w:rsidRDefault="009408D2" w:rsidP="0072370D">
            <w:pPr>
              <w:rPr>
                <w:rFonts w:eastAsia="等线"/>
                <w:szCs w:val="22"/>
              </w:rPr>
            </w:pPr>
            <w:r>
              <w:rPr>
                <w:rFonts w:eastAsia="等线"/>
                <w:szCs w:val="22"/>
              </w:rPr>
              <w:t>注重以学生为中心创新教学，体现教师主导、学生主体。</w:t>
            </w:r>
          </w:p>
        </w:tc>
        <w:tc>
          <w:tcPr>
            <w:tcW w:w="1188" w:type="dxa"/>
            <w:vMerge w:val="restart"/>
            <w:vAlign w:val="center"/>
          </w:tcPr>
          <w:p w:rsidR="009408D2" w:rsidRDefault="009408D2" w:rsidP="0072370D">
            <w:pPr>
              <w:jc w:val="center"/>
              <w:rPr>
                <w:rFonts w:eastAsia="等线"/>
                <w:szCs w:val="21"/>
              </w:rPr>
            </w:pPr>
            <w:r>
              <w:rPr>
                <w:rFonts w:eastAsia="等线"/>
                <w:szCs w:val="21"/>
              </w:rPr>
              <w:t>20</w:t>
            </w:r>
            <w:r>
              <w:rPr>
                <w:rFonts w:eastAsia="等线"/>
                <w:szCs w:val="21"/>
              </w:rPr>
              <w:t>分</w:t>
            </w:r>
          </w:p>
        </w:tc>
      </w:tr>
      <w:tr w:rsidR="009408D2" w:rsidTr="0072370D">
        <w:trPr>
          <w:trHeight w:val="758"/>
        </w:trPr>
        <w:tc>
          <w:tcPr>
            <w:tcW w:w="1219" w:type="dxa"/>
            <w:vMerge/>
            <w:vAlign w:val="center"/>
          </w:tcPr>
          <w:p w:rsidR="009408D2" w:rsidRDefault="009408D2" w:rsidP="0072370D">
            <w:pPr>
              <w:jc w:val="center"/>
              <w:rPr>
                <w:rFonts w:eastAsia="等线"/>
                <w:szCs w:val="22"/>
              </w:rPr>
            </w:pPr>
          </w:p>
        </w:tc>
        <w:tc>
          <w:tcPr>
            <w:tcW w:w="6130" w:type="dxa"/>
          </w:tcPr>
          <w:p w:rsidR="009408D2" w:rsidRDefault="009408D2" w:rsidP="0072370D">
            <w:pPr>
              <w:rPr>
                <w:rFonts w:eastAsia="等线"/>
                <w:szCs w:val="22"/>
              </w:rPr>
            </w:pPr>
            <w:r>
              <w:rPr>
                <w:rFonts w:eastAsia="等线"/>
                <w:szCs w:val="22"/>
              </w:rPr>
              <w:t>教学目标科学、明确，重视学生发展需要，所有课堂活动与教学目标具有一致性。</w:t>
            </w:r>
          </w:p>
        </w:tc>
        <w:tc>
          <w:tcPr>
            <w:tcW w:w="1188" w:type="dxa"/>
            <w:vMerge/>
            <w:vAlign w:val="center"/>
          </w:tcPr>
          <w:p w:rsidR="009408D2" w:rsidRDefault="009408D2" w:rsidP="0072370D">
            <w:pPr>
              <w:jc w:val="center"/>
              <w:rPr>
                <w:rFonts w:eastAsia="等线"/>
                <w:szCs w:val="21"/>
              </w:rPr>
            </w:pPr>
          </w:p>
        </w:tc>
      </w:tr>
      <w:tr w:rsidR="009408D2" w:rsidTr="0072370D">
        <w:trPr>
          <w:trHeight w:val="758"/>
        </w:trPr>
        <w:tc>
          <w:tcPr>
            <w:tcW w:w="1219" w:type="dxa"/>
            <w:vMerge/>
            <w:vAlign w:val="center"/>
          </w:tcPr>
          <w:p w:rsidR="009408D2" w:rsidRDefault="009408D2" w:rsidP="0072370D">
            <w:pPr>
              <w:jc w:val="center"/>
              <w:rPr>
                <w:rFonts w:eastAsia="等线"/>
                <w:szCs w:val="22"/>
              </w:rPr>
            </w:pPr>
          </w:p>
        </w:tc>
        <w:tc>
          <w:tcPr>
            <w:tcW w:w="6130" w:type="dxa"/>
          </w:tcPr>
          <w:p w:rsidR="009408D2" w:rsidRDefault="009408D2" w:rsidP="0072370D">
            <w:pPr>
              <w:rPr>
                <w:rFonts w:eastAsia="等线"/>
                <w:szCs w:val="22"/>
              </w:rPr>
            </w:pPr>
            <w:r>
              <w:rPr>
                <w:rFonts w:eastAsia="等线"/>
                <w:szCs w:val="22"/>
              </w:rPr>
              <w:t>教学组织有序，教学过程安排合理。创新教学方法与策略，调动学生积极性，师生互动充分。</w:t>
            </w:r>
          </w:p>
        </w:tc>
        <w:tc>
          <w:tcPr>
            <w:tcW w:w="1188" w:type="dxa"/>
            <w:vMerge/>
            <w:vAlign w:val="center"/>
          </w:tcPr>
          <w:p w:rsidR="009408D2" w:rsidRDefault="009408D2" w:rsidP="0072370D">
            <w:pPr>
              <w:jc w:val="center"/>
              <w:rPr>
                <w:rFonts w:eastAsia="等线"/>
                <w:szCs w:val="21"/>
              </w:rPr>
            </w:pPr>
          </w:p>
        </w:tc>
      </w:tr>
      <w:tr w:rsidR="009408D2" w:rsidTr="0072370D">
        <w:trPr>
          <w:trHeight w:val="379"/>
        </w:trPr>
        <w:tc>
          <w:tcPr>
            <w:tcW w:w="1219" w:type="dxa"/>
            <w:vMerge/>
            <w:vAlign w:val="center"/>
          </w:tcPr>
          <w:p w:rsidR="009408D2" w:rsidRDefault="009408D2" w:rsidP="0072370D">
            <w:pPr>
              <w:jc w:val="center"/>
              <w:rPr>
                <w:rFonts w:eastAsia="等线"/>
                <w:szCs w:val="22"/>
              </w:rPr>
            </w:pPr>
          </w:p>
        </w:tc>
        <w:tc>
          <w:tcPr>
            <w:tcW w:w="6130" w:type="dxa"/>
          </w:tcPr>
          <w:p w:rsidR="009408D2" w:rsidRDefault="009408D2" w:rsidP="0072370D">
            <w:pPr>
              <w:rPr>
                <w:rFonts w:eastAsia="等线"/>
                <w:szCs w:val="22"/>
              </w:rPr>
            </w:pPr>
            <w:r>
              <w:rPr>
                <w:rFonts w:eastAsia="等线"/>
                <w:szCs w:val="22"/>
              </w:rPr>
              <w:t>合理有效运用现代信息技术，支撑教学创新。</w:t>
            </w:r>
          </w:p>
        </w:tc>
        <w:tc>
          <w:tcPr>
            <w:tcW w:w="1188" w:type="dxa"/>
            <w:vMerge/>
            <w:vAlign w:val="center"/>
          </w:tcPr>
          <w:p w:rsidR="009408D2" w:rsidRDefault="009408D2" w:rsidP="0072370D">
            <w:pPr>
              <w:jc w:val="center"/>
              <w:rPr>
                <w:rFonts w:eastAsia="等线"/>
                <w:szCs w:val="21"/>
              </w:rPr>
            </w:pPr>
          </w:p>
        </w:tc>
      </w:tr>
      <w:tr w:rsidR="009408D2" w:rsidTr="0072370D">
        <w:trPr>
          <w:trHeight w:val="379"/>
        </w:trPr>
        <w:tc>
          <w:tcPr>
            <w:tcW w:w="1219" w:type="dxa"/>
            <w:vMerge/>
            <w:vAlign w:val="center"/>
          </w:tcPr>
          <w:p w:rsidR="009408D2" w:rsidRDefault="009408D2" w:rsidP="0072370D">
            <w:pPr>
              <w:jc w:val="center"/>
              <w:rPr>
                <w:rFonts w:eastAsia="等线"/>
                <w:szCs w:val="22"/>
              </w:rPr>
            </w:pPr>
          </w:p>
        </w:tc>
        <w:tc>
          <w:tcPr>
            <w:tcW w:w="6130" w:type="dxa"/>
          </w:tcPr>
          <w:p w:rsidR="009408D2" w:rsidRDefault="009408D2" w:rsidP="0072370D">
            <w:pPr>
              <w:rPr>
                <w:rFonts w:eastAsia="等线"/>
                <w:szCs w:val="22"/>
              </w:rPr>
            </w:pPr>
            <w:r>
              <w:rPr>
                <w:rFonts w:eastAsia="等线"/>
                <w:szCs w:val="22"/>
              </w:rPr>
              <w:t>考核评价的内容和方式创新。</w:t>
            </w:r>
          </w:p>
        </w:tc>
        <w:tc>
          <w:tcPr>
            <w:tcW w:w="1188" w:type="dxa"/>
            <w:vMerge/>
            <w:vAlign w:val="center"/>
          </w:tcPr>
          <w:p w:rsidR="009408D2" w:rsidRDefault="009408D2" w:rsidP="0072370D">
            <w:pPr>
              <w:jc w:val="center"/>
              <w:rPr>
                <w:rFonts w:eastAsia="等线"/>
                <w:szCs w:val="21"/>
              </w:rPr>
            </w:pPr>
          </w:p>
        </w:tc>
      </w:tr>
      <w:tr w:rsidR="009408D2" w:rsidTr="0072370D">
        <w:trPr>
          <w:trHeight w:val="758"/>
        </w:trPr>
        <w:tc>
          <w:tcPr>
            <w:tcW w:w="1219" w:type="dxa"/>
            <w:vMerge w:val="restart"/>
            <w:vAlign w:val="center"/>
          </w:tcPr>
          <w:p w:rsidR="009408D2" w:rsidRDefault="009408D2" w:rsidP="0072370D">
            <w:pPr>
              <w:jc w:val="center"/>
              <w:rPr>
                <w:rFonts w:eastAsia="等线"/>
                <w:szCs w:val="22"/>
              </w:rPr>
            </w:pPr>
            <w:r>
              <w:rPr>
                <w:rFonts w:eastAsia="等线"/>
                <w:szCs w:val="22"/>
              </w:rPr>
              <w:t>教学效果</w:t>
            </w:r>
          </w:p>
        </w:tc>
        <w:tc>
          <w:tcPr>
            <w:tcW w:w="6130" w:type="dxa"/>
          </w:tcPr>
          <w:p w:rsidR="009408D2" w:rsidRDefault="009408D2" w:rsidP="0072370D">
            <w:pPr>
              <w:rPr>
                <w:rFonts w:eastAsia="等线"/>
                <w:szCs w:val="22"/>
              </w:rPr>
            </w:pPr>
            <w:r>
              <w:rPr>
                <w:rFonts w:eastAsia="等线"/>
                <w:szCs w:val="22"/>
              </w:rPr>
              <w:t>课堂讲授富有吸引力，课堂气氛融洽，学生思维活跃，深度参与课堂。</w:t>
            </w:r>
          </w:p>
        </w:tc>
        <w:tc>
          <w:tcPr>
            <w:tcW w:w="1188" w:type="dxa"/>
            <w:vMerge w:val="restart"/>
            <w:vAlign w:val="center"/>
          </w:tcPr>
          <w:p w:rsidR="009408D2" w:rsidRDefault="009408D2" w:rsidP="0072370D">
            <w:pPr>
              <w:jc w:val="center"/>
              <w:rPr>
                <w:rFonts w:eastAsia="等线"/>
                <w:szCs w:val="21"/>
              </w:rPr>
            </w:pPr>
            <w:r>
              <w:rPr>
                <w:rFonts w:eastAsia="等线"/>
                <w:szCs w:val="21"/>
              </w:rPr>
              <w:t>20</w:t>
            </w:r>
            <w:r>
              <w:rPr>
                <w:rFonts w:eastAsia="等线"/>
                <w:szCs w:val="21"/>
              </w:rPr>
              <w:t>分</w:t>
            </w:r>
          </w:p>
        </w:tc>
      </w:tr>
      <w:tr w:rsidR="009408D2" w:rsidTr="0072370D">
        <w:trPr>
          <w:trHeight w:val="758"/>
        </w:trPr>
        <w:tc>
          <w:tcPr>
            <w:tcW w:w="1219" w:type="dxa"/>
            <w:vMerge/>
            <w:vAlign w:val="center"/>
          </w:tcPr>
          <w:p w:rsidR="009408D2" w:rsidRDefault="009408D2" w:rsidP="0072370D">
            <w:pPr>
              <w:jc w:val="center"/>
              <w:rPr>
                <w:rFonts w:eastAsia="等线"/>
                <w:szCs w:val="22"/>
              </w:rPr>
            </w:pPr>
          </w:p>
        </w:tc>
        <w:tc>
          <w:tcPr>
            <w:tcW w:w="6130" w:type="dxa"/>
          </w:tcPr>
          <w:p w:rsidR="009408D2" w:rsidRDefault="009408D2" w:rsidP="0072370D">
            <w:pPr>
              <w:rPr>
                <w:rFonts w:eastAsia="等线"/>
                <w:szCs w:val="22"/>
              </w:rPr>
            </w:pPr>
            <w:r>
              <w:rPr>
                <w:rFonts w:eastAsia="等线"/>
                <w:szCs w:val="22"/>
              </w:rPr>
              <w:t>学生知识、能力与素质得到了全面发展，有效激发学生的学习兴趣，培养了学生的自主学习能力。</w:t>
            </w:r>
          </w:p>
        </w:tc>
        <w:tc>
          <w:tcPr>
            <w:tcW w:w="1188" w:type="dxa"/>
            <w:vMerge/>
            <w:vAlign w:val="center"/>
          </w:tcPr>
          <w:p w:rsidR="009408D2" w:rsidRDefault="009408D2" w:rsidP="0072370D">
            <w:pPr>
              <w:jc w:val="center"/>
              <w:rPr>
                <w:rFonts w:eastAsia="等线"/>
                <w:szCs w:val="21"/>
              </w:rPr>
            </w:pPr>
          </w:p>
        </w:tc>
      </w:tr>
      <w:tr w:rsidR="009408D2" w:rsidTr="0072370D">
        <w:trPr>
          <w:trHeight w:val="776"/>
        </w:trPr>
        <w:tc>
          <w:tcPr>
            <w:tcW w:w="1219" w:type="dxa"/>
            <w:vMerge/>
            <w:vAlign w:val="center"/>
          </w:tcPr>
          <w:p w:rsidR="009408D2" w:rsidRDefault="009408D2" w:rsidP="0072370D">
            <w:pPr>
              <w:jc w:val="center"/>
              <w:rPr>
                <w:rFonts w:eastAsia="等线"/>
                <w:szCs w:val="22"/>
              </w:rPr>
            </w:pPr>
          </w:p>
        </w:tc>
        <w:tc>
          <w:tcPr>
            <w:tcW w:w="6130" w:type="dxa"/>
          </w:tcPr>
          <w:p w:rsidR="009408D2" w:rsidRDefault="009408D2" w:rsidP="0072370D">
            <w:pPr>
              <w:rPr>
                <w:rFonts w:eastAsia="等线"/>
                <w:szCs w:val="22"/>
              </w:rPr>
            </w:pPr>
            <w:r>
              <w:rPr>
                <w:rFonts w:eastAsia="等线"/>
                <w:szCs w:val="22"/>
              </w:rPr>
              <w:t>教学风格突出、教学模式新颖、效果好，具有较大的借鉴和推广价值。</w:t>
            </w:r>
          </w:p>
        </w:tc>
        <w:tc>
          <w:tcPr>
            <w:tcW w:w="1188" w:type="dxa"/>
            <w:vMerge/>
            <w:vAlign w:val="center"/>
          </w:tcPr>
          <w:p w:rsidR="009408D2" w:rsidRDefault="009408D2" w:rsidP="0072370D">
            <w:pPr>
              <w:jc w:val="center"/>
              <w:rPr>
                <w:rFonts w:eastAsia="等线"/>
                <w:szCs w:val="21"/>
              </w:rPr>
            </w:pPr>
          </w:p>
        </w:tc>
      </w:tr>
      <w:tr w:rsidR="009408D2" w:rsidTr="0072370D">
        <w:trPr>
          <w:trHeight w:val="740"/>
        </w:trPr>
        <w:tc>
          <w:tcPr>
            <w:tcW w:w="1219" w:type="dxa"/>
            <w:vAlign w:val="center"/>
          </w:tcPr>
          <w:p w:rsidR="009408D2" w:rsidRDefault="009408D2" w:rsidP="0072370D">
            <w:pPr>
              <w:jc w:val="center"/>
              <w:rPr>
                <w:rFonts w:eastAsia="等线"/>
                <w:szCs w:val="22"/>
              </w:rPr>
            </w:pPr>
            <w:r>
              <w:rPr>
                <w:rFonts w:eastAsia="等线"/>
                <w:szCs w:val="22"/>
              </w:rPr>
              <w:t>视频质量</w:t>
            </w:r>
          </w:p>
        </w:tc>
        <w:tc>
          <w:tcPr>
            <w:tcW w:w="6130" w:type="dxa"/>
          </w:tcPr>
          <w:p w:rsidR="009408D2" w:rsidRDefault="009408D2" w:rsidP="0072370D">
            <w:pPr>
              <w:rPr>
                <w:rFonts w:eastAsia="等线"/>
                <w:szCs w:val="22"/>
              </w:rPr>
            </w:pPr>
            <w:r>
              <w:rPr>
                <w:rFonts w:eastAsia="等线"/>
                <w:szCs w:val="22"/>
              </w:rPr>
              <w:t>教学视频清晰、流畅，能客观、真实反映教师和学生的教学过程常态。</w:t>
            </w:r>
          </w:p>
        </w:tc>
        <w:tc>
          <w:tcPr>
            <w:tcW w:w="1188" w:type="dxa"/>
            <w:vAlign w:val="center"/>
          </w:tcPr>
          <w:p w:rsidR="009408D2" w:rsidRDefault="009408D2" w:rsidP="0072370D">
            <w:pPr>
              <w:jc w:val="center"/>
              <w:rPr>
                <w:rFonts w:eastAsia="等线"/>
                <w:szCs w:val="21"/>
              </w:rPr>
            </w:pPr>
            <w:r>
              <w:rPr>
                <w:rFonts w:eastAsia="等线"/>
                <w:szCs w:val="21"/>
              </w:rPr>
              <w:t>10</w:t>
            </w:r>
            <w:r>
              <w:rPr>
                <w:rFonts w:eastAsia="等线"/>
                <w:szCs w:val="21"/>
              </w:rPr>
              <w:t>分</w:t>
            </w:r>
          </w:p>
        </w:tc>
      </w:tr>
      <w:tr w:rsidR="009408D2" w:rsidTr="0072370D">
        <w:trPr>
          <w:trHeight w:val="509"/>
        </w:trPr>
        <w:tc>
          <w:tcPr>
            <w:tcW w:w="1219" w:type="dxa"/>
            <w:vAlign w:val="center"/>
          </w:tcPr>
          <w:p w:rsidR="009408D2" w:rsidRDefault="009408D2" w:rsidP="0072370D">
            <w:pPr>
              <w:jc w:val="center"/>
              <w:rPr>
                <w:rFonts w:eastAsia="等线"/>
                <w:szCs w:val="22"/>
              </w:rPr>
            </w:pPr>
            <w:r>
              <w:rPr>
                <w:rFonts w:eastAsia="等线"/>
                <w:szCs w:val="22"/>
              </w:rPr>
              <w:t>总分</w:t>
            </w:r>
          </w:p>
        </w:tc>
        <w:tc>
          <w:tcPr>
            <w:tcW w:w="6130" w:type="dxa"/>
          </w:tcPr>
          <w:p w:rsidR="009408D2" w:rsidRDefault="009408D2" w:rsidP="0072370D">
            <w:pPr>
              <w:rPr>
                <w:rFonts w:eastAsia="等线"/>
                <w:szCs w:val="22"/>
              </w:rPr>
            </w:pPr>
          </w:p>
        </w:tc>
        <w:tc>
          <w:tcPr>
            <w:tcW w:w="1188" w:type="dxa"/>
            <w:vAlign w:val="center"/>
          </w:tcPr>
          <w:p w:rsidR="009408D2" w:rsidRDefault="009408D2" w:rsidP="0072370D">
            <w:pPr>
              <w:jc w:val="center"/>
              <w:rPr>
                <w:rFonts w:eastAsia="等线"/>
                <w:szCs w:val="21"/>
              </w:rPr>
            </w:pPr>
            <w:r>
              <w:rPr>
                <w:rFonts w:eastAsia="等线"/>
                <w:szCs w:val="21"/>
              </w:rPr>
              <w:t>100</w:t>
            </w:r>
            <w:r>
              <w:rPr>
                <w:rFonts w:eastAsia="等线"/>
                <w:szCs w:val="21"/>
              </w:rPr>
              <w:t>分</w:t>
            </w:r>
          </w:p>
        </w:tc>
      </w:tr>
    </w:tbl>
    <w:p w:rsidR="009408D2" w:rsidRDefault="009408D2" w:rsidP="009408D2">
      <w:pPr>
        <w:spacing w:afterLines="30" w:after="93"/>
        <w:rPr>
          <w:rFonts w:ascii="Calibri" w:eastAsia="等线" w:hAnsi="Calibri"/>
          <w:b/>
          <w:sz w:val="24"/>
          <w:szCs w:val="28"/>
        </w:rPr>
        <w:sectPr w:rsidR="009408D2">
          <w:pgSz w:w="11906" w:h="16838"/>
          <w:pgMar w:top="1440" w:right="1800" w:bottom="1440" w:left="1800" w:header="851" w:footer="992" w:gutter="0"/>
          <w:cols w:space="720"/>
          <w:titlePg/>
          <w:docGrid w:type="lines" w:linePitch="312"/>
        </w:sectPr>
      </w:pPr>
    </w:p>
    <w:p w:rsidR="009408D2" w:rsidRDefault="009408D2" w:rsidP="009408D2">
      <w:pPr>
        <w:spacing w:afterLines="30" w:after="93"/>
        <w:rPr>
          <w:rFonts w:eastAsia="等线"/>
          <w:b/>
          <w:szCs w:val="22"/>
        </w:rPr>
      </w:pPr>
      <w:r>
        <w:rPr>
          <w:rFonts w:ascii="Calibri" w:eastAsia="等线" w:hAnsi="Calibri"/>
          <w:b/>
          <w:sz w:val="24"/>
          <w:szCs w:val="28"/>
        </w:rPr>
        <w:lastRenderedPageBreak/>
        <w:t>二、课程教学创新成果报告评分表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438"/>
        <w:gridCol w:w="930"/>
      </w:tblGrid>
      <w:tr w:rsidR="009408D2" w:rsidTr="0072370D">
        <w:trPr>
          <w:trHeight w:val="388"/>
        </w:trPr>
        <w:tc>
          <w:tcPr>
            <w:tcW w:w="1490" w:type="dxa"/>
            <w:vAlign w:val="center"/>
          </w:tcPr>
          <w:p w:rsidR="009408D2" w:rsidRDefault="009408D2" w:rsidP="0072370D">
            <w:pPr>
              <w:jc w:val="center"/>
              <w:rPr>
                <w:rFonts w:eastAsia="等线"/>
                <w:b/>
                <w:szCs w:val="22"/>
              </w:rPr>
            </w:pPr>
            <w:r>
              <w:rPr>
                <w:rFonts w:eastAsia="等线"/>
                <w:b/>
                <w:szCs w:val="22"/>
              </w:rPr>
              <w:t>评价维度</w:t>
            </w:r>
          </w:p>
        </w:tc>
        <w:tc>
          <w:tcPr>
            <w:tcW w:w="6438" w:type="dxa"/>
            <w:vAlign w:val="center"/>
          </w:tcPr>
          <w:p w:rsidR="009408D2" w:rsidRDefault="009408D2" w:rsidP="0072370D">
            <w:pPr>
              <w:jc w:val="center"/>
              <w:rPr>
                <w:rFonts w:eastAsia="等线"/>
                <w:b/>
                <w:szCs w:val="22"/>
              </w:rPr>
            </w:pPr>
            <w:r>
              <w:rPr>
                <w:rFonts w:eastAsia="等线"/>
                <w:b/>
                <w:szCs w:val="22"/>
              </w:rPr>
              <w:t>评价要点</w:t>
            </w:r>
          </w:p>
        </w:tc>
        <w:tc>
          <w:tcPr>
            <w:tcW w:w="930" w:type="dxa"/>
            <w:vAlign w:val="center"/>
          </w:tcPr>
          <w:p w:rsidR="009408D2" w:rsidRDefault="009408D2" w:rsidP="0072370D">
            <w:pPr>
              <w:jc w:val="center"/>
              <w:rPr>
                <w:rFonts w:eastAsia="等线"/>
                <w:b/>
                <w:szCs w:val="22"/>
              </w:rPr>
            </w:pPr>
            <w:r>
              <w:rPr>
                <w:rFonts w:eastAsia="等线"/>
                <w:b/>
                <w:szCs w:val="22"/>
              </w:rPr>
              <w:t>分值</w:t>
            </w:r>
          </w:p>
        </w:tc>
      </w:tr>
      <w:tr w:rsidR="009408D2" w:rsidTr="0072370D">
        <w:trPr>
          <w:trHeight w:val="888"/>
        </w:trPr>
        <w:tc>
          <w:tcPr>
            <w:tcW w:w="1490" w:type="dxa"/>
            <w:vAlign w:val="center"/>
          </w:tcPr>
          <w:p w:rsidR="009408D2" w:rsidRDefault="009408D2" w:rsidP="0072370D">
            <w:pPr>
              <w:jc w:val="center"/>
              <w:rPr>
                <w:rFonts w:eastAsia="等线"/>
                <w:szCs w:val="22"/>
              </w:rPr>
            </w:pPr>
            <w:r>
              <w:rPr>
                <w:rFonts w:eastAsia="等线"/>
                <w:szCs w:val="22"/>
              </w:rPr>
              <w:t>有明确的</w:t>
            </w:r>
          </w:p>
          <w:p w:rsidR="009408D2" w:rsidRDefault="009408D2" w:rsidP="0072370D">
            <w:pPr>
              <w:jc w:val="center"/>
              <w:rPr>
                <w:rFonts w:eastAsia="等线"/>
                <w:szCs w:val="22"/>
              </w:rPr>
            </w:pPr>
            <w:r>
              <w:rPr>
                <w:rFonts w:eastAsia="等线"/>
                <w:szCs w:val="22"/>
              </w:rPr>
              <w:t>问题导向</w:t>
            </w:r>
          </w:p>
        </w:tc>
        <w:tc>
          <w:tcPr>
            <w:tcW w:w="6438" w:type="dxa"/>
            <w:vAlign w:val="center"/>
          </w:tcPr>
          <w:p w:rsidR="009408D2" w:rsidRDefault="009408D2" w:rsidP="0072370D">
            <w:pPr>
              <w:rPr>
                <w:rFonts w:eastAsia="等线"/>
                <w:szCs w:val="22"/>
              </w:rPr>
            </w:pPr>
            <w:r>
              <w:rPr>
                <w:rFonts w:eastAsia="等线"/>
                <w:szCs w:val="22"/>
              </w:rPr>
              <w:t>强调课程教学创新的出发点是为了解决课堂教学中存在的影响学生学习的切实问题，能够体现以学生发展为中心的理念。</w:t>
            </w:r>
          </w:p>
        </w:tc>
        <w:tc>
          <w:tcPr>
            <w:tcW w:w="930" w:type="dxa"/>
            <w:vAlign w:val="center"/>
          </w:tcPr>
          <w:p w:rsidR="009408D2" w:rsidRDefault="009408D2" w:rsidP="0072370D">
            <w:pPr>
              <w:jc w:val="center"/>
              <w:rPr>
                <w:rFonts w:eastAsia="等线"/>
                <w:szCs w:val="22"/>
              </w:rPr>
            </w:pPr>
            <w:r>
              <w:rPr>
                <w:rFonts w:eastAsia="等线"/>
                <w:szCs w:val="22"/>
              </w:rPr>
              <w:t>25</w:t>
            </w:r>
            <w:r>
              <w:rPr>
                <w:rFonts w:eastAsia="等线"/>
                <w:szCs w:val="22"/>
              </w:rPr>
              <w:t>分</w:t>
            </w:r>
          </w:p>
        </w:tc>
      </w:tr>
      <w:tr w:rsidR="009408D2" w:rsidTr="0072370D">
        <w:trPr>
          <w:trHeight w:val="778"/>
        </w:trPr>
        <w:tc>
          <w:tcPr>
            <w:tcW w:w="1490" w:type="dxa"/>
            <w:vAlign w:val="center"/>
          </w:tcPr>
          <w:p w:rsidR="009408D2" w:rsidRDefault="009408D2" w:rsidP="0072370D">
            <w:pPr>
              <w:jc w:val="center"/>
              <w:rPr>
                <w:rFonts w:eastAsia="等线"/>
                <w:szCs w:val="22"/>
              </w:rPr>
            </w:pPr>
            <w:r>
              <w:rPr>
                <w:rFonts w:eastAsia="等线"/>
                <w:szCs w:val="22"/>
              </w:rPr>
              <w:t>有明显的</w:t>
            </w:r>
          </w:p>
          <w:p w:rsidR="009408D2" w:rsidRDefault="009408D2" w:rsidP="0072370D">
            <w:pPr>
              <w:jc w:val="center"/>
              <w:rPr>
                <w:rFonts w:eastAsia="等线"/>
                <w:szCs w:val="22"/>
              </w:rPr>
            </w:pPr>
            <w:r>
              <w:rPr>
                <w:rFonts w:eastAsia="等线"/>
                <w:szCs w:val="22"/>
              </w:rPr>
              <w:t>创新特色</w:t>
            </w:r>
          </w:p>
        </w:tc>
        <w:tc>
          <w:tcPr>
            <w:tcW w:w="6438" w:type="dxa"/>
            <w:vAlign w:val="center"/>
          </w:tcPr>
          <w:p w:rsidR="009408D2" w:rsidRDefault="009408D2" w:rsidP="0072370D">
            <w:pPr>
              <w:rPr>
                <w:rFonts w:eastAsia="等线"/>
                <w:szCs w:val="22"/>
              </w:rPr>
            </w:pPr>
            <w:r>
              <w:rPr>
                <w:rFonts w:eastAsia="等线"/>
                <w:szCs w:val="22"/>
              </w:rPr>
              <w:t>对教学目标、内容、活动、评价、方法等教学各要素分析全面、透彻，能够凸显课程教学创新点。</w:t>
            </w:r>
          </w:p>
        </w:tc>
        <w:tc>
          <w:tcPr>
            <w:tcW w:w="930" w:type="dxa"/>
            <w:vAlign w:val="center"/>
          </w:tcPr>
          <w:p w:rsidR="009408D2" w:rsidRDefault="009408D2" w:rsidP="0072370D">
            <w:pPr>
              <w:jc w:val="center"/>
              <w:rPr>
                <w:rFonts w:eastAsia="等线"/>
                <w:szCs w:val="22"/>
              </w:rPr>
            </w:pPr>
            <w:r>
              <w:rPr>
                <w:rFonts w:eastAsia="等线"/>
                <w:szCs w:val="22"/>
              </w:rPr>
              <w:t>30</w:t>
            </w:r>
            <w:r>
              <w:rPr>
                <w:rFonts w:eastAsia="等线"/>
                <w:szCs w:val="22"/>
              </w:rPr>
              <w:t>分</w:t>
            </w:r>
          </w:p>
        </w:tc>
      </w:tr>
      <w:tr w:rsidR="009408D2" w:rsidTr="0072370D">
        <w:trPr>
          <w:trHeight w:val="791"/>
        </w:trPr>
        <w:tc>
          <w:tcPr>
            <w:tcW w:w="1490" w:type="dxa"/>
            <w:vAlign w:val="center"/>
          </w:tcPr>
          <w:p w:rsidR="009408D2" w:rsidRDefault="009408D2" w:rsidP="0072370D">
            <w:pPr>
              <w:jc w:val="center"/>
              <w:rPr>
                <w:rFonts w:eastAsia="等线"/>
                <w:szCs w:val="22"/>
              </w:rPr>
            </w:pPr>
            <w:r>
              <w:rPr>
                <w:rFonts w:eastAsia="等线"/>
                <w:szCs w:val="22"/>
              </w:rPr>
              <w:t>注重与信息技术的融合</w:t>
            </w:r>
          </w:p>
        </w:tc>
        <w:tc>
          <w:tcPr>
            <w:tcW w:w="6438" w:type="dxa"/>
            <w:vAlign w:val="center"/>
          </w:tcPr>
          <w:p w:rsidR="009408D2" w:rsidRDefault="009408D2" w:rsidP="0072370D">
            <w:pPr>
              <w:rPr>
                <w:rFonts w:eastAsia="等线"/>
                <w:szCs w:val="22"/>
              </w:rPr>
            </w:pPr>
            <w:r>
              <w:rPr>
                <w:rFonts w:eastAsia="等线"/>
                <w:szCs w:val="22"/>
              </w:rPr>
              <w:t>能够把握新时代下学生学习特点，充分利用现代信息技术手段开展课程教学活动和学习评价。</w:t>
            </w:r>
          </w:p>
        </w:tc>
        <w:tc>
          <w:tcPr>
            <w:tcW w:w="930" w:type="dxa"/>
            <w:vAlign w:val="center"/>
          </w:tcPr>
          <w:p w:rsidR="009408D2" w:rsidRDefault="009408D2" w:rsidP="0072370D">
            <w:pPr>
              <w:jc w:val="center"/>
              <w:rPr>
                <w:rFonts w:eastAsia="等线"/>
                <w:szCs w:val="22"/>
              </w:rPr>
            </w:pPr>
            <w:r>
              <w:rPr>
                <w:rFonts w:eastAsia="等线"/>
                <w:szCs w:val="22"/>
              </w:rPr>
              <w:t>25</w:t>
            </w:r>
            <w:r>
              <w:rPr>
                <w:rFonts w:eastAsia="等线"/>
                <w:szCs w:val="22"/>
              </w:rPr>
              <w:t>分</w:t>
            </w:r>
          </w:p>
        </w:tc>
      </w:tr>
      <w:tr w:rsidR="009408D2" w:rsidTr="0072370D">
        <w:trPr>
          <w:trHeight w:val="858"/>
        </w:trPr>
        <w:tc>
          <w:tcPr>
            <w:tcW w:w="1490" w:type="dxa"/>
            <w:vAlign w:val="center"/>
          </w:tcPr>
          <w:p w:rsidR="009408D2" w:rsidRDefault="009408D2" w:rsidP="0072370D">
            <w:pPr>
              <w:jc w:val="center"/>
              <w:rPr>
                <w:rFonts w:eastAsia="等线"/>
                <w:szCs w:val="22"/>
              </w:rPr>
            </w:pPr>
            <w:r>
              <w:rPr>
                <w:rFonts w:eastAsia="等线"/>
                <w:szCs w:val="22"/>
              </w:rPr>
              <w:t>注重创新</w:t>
            </w:r>
          </w:p>
          <w:p w:rsidR="009408D2" w:rsidRDefault="009408D2" w:rsidP="0072370D">
            <w:pPr>
              <w:jc w:val="center"/>
              <w:rPr>
                <w:rFonts w:eastAsia="等线"/>
                <w:szCs w:val="22"/>
              </w:rPr>
            </w:pPr>
            <w:r>
              <w:rPr>
                <w:rFonts w:eastAsia="等线"/>
                <w:szCs w:val="22"/>
              </w:rPr>
              <w:t>成果的辐射</w:t>
            </w:r>
          </w:p>
        </w:tc>
        <w:tc>
          <w:tcPr>
            <w:tcW w:w="6438" w:type="dxa"/>
            <w:vAlign w:val="center"/>
          </w:tcPr>
          <w:p w:rsidR="009408D2" w:rsidRDefault="009408D2" w:rsidP="0072370D">
            <w:pPr>
              <w:rPr>
                <w:rFonts w:eastAsia="等线"/>
                <w:szCs w:val="22"/>
              </w:rPr>
            </w:pPr>
            <w:r>
              <w:rPr>
                <w:rFonts w:eastAsia="等线"/>
                <w:szCs w:val="22"/>
              </w:rPr>
              <w:t>能够对创新实践成效开展基于证据的有效分析与总结，形成具有较强辐射推广价值的教学新方法、新模式。</w:t>
            </w:r>
          </w:p>
        </w:tc>
        <w:tc>
          <w:tcPr>
            <w:tcW w:w="930" w:type="dxa"/>
            <w:vAlign w:val="center"/>
          </w:tcPr>
          <w:p w:rsidR="009408D2" w:rsidRDefault="009408D2" w:rsidP="0072370D">
            <w:pPr>
              <w:jc w:val="center"/>
              <w:rPr>
                <w:rFonts w:eastAsia="等线"/>
                <w:szCs w:val="22"/>
              </w:rPr>
            </w:pPr>
            <w:r>
              <w:rPr>
                <w:rFonts w:eastAsia="等线"/>
                <w:szCs w:val="22"/>
              </w:rPr>
              <w:t>20</w:t>
            </w:r>
            <w:r>
              <w:rPr>
                <w:rFonts w:eastAsia="等线"/>
                <w:szCs w:val="22"/>
              </w:rPr>
              <w:t>分</w:t>
            </w:r>
          </w:p>
        </w:tc>
      </w:tr>
      <w:tr w:rsidR="009408D2" w:rsidTr="0072370D">
        <w:trPr>
          <w:trHeight w:val="495"/>
        </w:trPr>
        <w:tc>
          <w:tcPr>
            <w:tcW w:w="1490" w:type="dxa"/>
            <w:vAlign w:val="center"/>
          </w:tcPr>
          <w:p w:rsidR="009408D2" w:rsidRDefault="009408D2" w:rsidP="0072370D">
            <w:pPr>
              <w:jc w:val="center"/>
              <w:rPr>
                <w:rFonts w:eastAsia="等线"/>
                <w:b/>
                <w:sz w:val="32"/>
                <w:szCs w:val="32"/>
              </w:rPr>
            </w:pPr>
            <w:r>
              <w:rPr>
                <w:rFonts w:eastAsia="等线"/>
                <w:szCs w:val="22"/>
              </w:rPr>
              <w:t>总分</w:t>
            </w:r>
          </w:p>
        </w:tc>
        <w:tc>
          <w:tcPr>
            <w:tcW w:w="6438" w:type="dxa"/>
            <w:vAlign w:val="center"/>
          </w:tcPr>
          <w:p w:rsidR="009408D2" w:rsidRDefault="009408D2" w:rsidP="0072370D">
            <w:pPr>
              <w:rPr>
                <w:rFonts w:eastAsia="等线"/>
                <w:szCs w:val="22"/>
              </w:rPr>
            </w:pPr>
          </w:p>
        </w:tc>
        <w:tc>
          <w:tcPr>
            <w:tcW w:w="930" w:type="dxa"/>
            <w:vAlign w:val="center"/>
          </w:tcPr>
          <w:p w:rsidR="009408D2" w:rsidRDefault="009408D2" w:rsidP="0072370D">
            <w:pPr>
              <w:jc w:val="center"/>
              <w:rPr>
                <w:rFonts w:eastAsia="等线"/>
                <w:b/>
                <w:sz w:val="32"/>
                <w:szCs w:val="32"/>
              </w:rPr>
            </w:pPr>
            <w:r>
              <w:rPr>
                <w:rFonts w:eastAsia="等线"/>
                <w:szCs w:val="22"/>
              </w:rPr>
              <w:t>100</w:t>
            </w:r>
            <w:r>
              <w:rPr>
                <w:rFonts w:eastAsia="等线"/>
                <w:szCs w:val="22"/>
              </w:rPr>
              <w:t>分</w:t>
            </w:r>
          </w:p>
        </w:tc>
      </w:tr>
    </w:tbl>
    <w:p w:rsidR="009408D2" w:rsidRDefault="009408D2" w:rsidP="009408D2">
      <w:pPr>
        <w:adjustRightInd w:val="0"/>
        <w:rPr>
          <w:rFonts w:eastAsia="华文楷体"/>
          <w:b/>
          <w:bCs/>
          <w:szCs w:val="21"/>
        </w:rPr>
      </w:pPr>
      <w:r>
        <w:rPr>
          <w:rFonts w:eastAsia="华文楷体"/>
          <w:szCs w:val="21"/>
        </w:rPr>
        <w:t>备注：文风严谨，表述流畅，严格遵守学术规范，不存在任何知识产权争议</w:t>
      </w:r>
    </w:p>
    <w:p w:rsidR="009408D2" w:rsidRDefault="009408D2" w:rsidP="009408D2">
      <w:pPr>
        <w:spacing w:beforeLines="50" w:before="156" w:afterLines="30" w:after="93"/>
        <w:rPr>
          <w:rFonts w:ascii="Calibri" w:eastAsia="等线" w:hAnsi="Calibri"/>
          <w:b/>
          <w:sz w:val="24"/>
          <w:szCs w:val="28"/>
        </w:rPr>
      </w:pPr>
      <w:r>
        <w:rPr>
          <w:rFonts w:ascii="Calibri" w:eastAsia="等线" w:hAnsi="Calibri"/>
          <w:b/>
          <w:sz w:val="24"/>
          <w:szCs w:val="28"/>
        </w:rPr>
        <w:t>三、教学创新</w:t>
      </w:r>
      <w:proofErr w:type="gramStart"/>
      <w:r>
        <w:rPr>
          <w:rFonts w:ascii="Calibri" w:eastAsia="等线" w:hAnsi="Calibri"/>
          <w:b/>
          <w:sz w:val="24"/>
          <w:szCs w:val="28"/>
        </w:rPr>
        <w:t>设计汇报</w:t>
      </w:r>
      <w:proofErr w:type="gramEnd"/>
      <w:r>
        <w:rPr>
          <w:rFonts w:ascii="Calibri" w:eastAsia="等线" w:hAnsi="Calibri"/>
          <w:b/>
          <w:sz w:val="24"/>
          <w:szCs w:val="28"/>
        </w:rPr>
        <w:t>评分表</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50"/>
        <w:gridCol w:w="910"/>
      </w:tblGrid>
      <w:tr w:rsidR="009408D2" w:rsidTr="0072370D">
        <w:tc>
          <w:tcPr>
            <w:tcW w:w="1493" w:type="dxa"/>
            <w:vAlign w:val="center"/>
          </w:tcPr>
          <w:p w:rsidR="009408D2" w:rsidRDefault="009408D2" w:rsidP="0072370D">
            <w:pPr>
              <w:jc w:val="center"/>
              <w:rPr>
                <w:rFonts w:ascii="Calibri" w:eastAsia="等线" w:hAnsi="Calibri"/>
                <w:b/>
                <w:szCs w:val="22"/>
              </w:rPr>
            </w:pPr>
            <w:r>
              <w:rPr>
                <w:rFonts w:ascii="Calibri" w:eastAsia="等线" w:hAnsi="Calibri"/>
                <w:b/>
                <w:szCs w:val="22"/>
              </w:rPr>
              <w:t>评价维度</w:t>
            </w:r>
          </w:p>
        </w:tc>
        <w:tc>
          <w:tcPr>
            <w:tcW w:w="6450" w:type="dxa"/>
          </w:tcPr>
          <w:p w:rsidR="009408D2" w:rsidRDefault="009408D2" w:rsidP="0072370D">
            <w:pPr>
              <w:jc w:val="center"/>
              <w:rPr>
                <w:rFonts w:ascii="Calibri" w:eastAsia="等线" w:hAnsi="Calibri"/>
                <w:b/>
                <w:szCs w:val="22"/>
              </w:rPr>
            </w:pPr>
            <w:r>
              <w:rPr>
                <w:rFonts w:ascii="Calibri" w:eastAsia="等线" w:hAnsi="Calibri"/>
                <w:b/>
                <w:szCs w:val="22"/>
              </w:rPr>
              <w:t>评价要点</w:t>
            </w:r>
          </w:p>
        </w:tc>
        <w:tc>
          <w:tcPr>
            <w:tcW w:w="910" w:type="dxa"/>
            <w:vAlign w:val="center"/>
          </w:tcPr>
          <w:p w:rsidR="009408D2" w:rsidRDefault="009408D2" w:rsidP="0072370D">
            <w:pPr>
              <w:jc w:val="center"/>
              <w:rPr>
                <w:rFonts w:ascii="Calibri" w:eastAsia="等线" w:hAnsi="Calibri"/>
                <w:b/>
                <w:szCs w:val="21"/>
              </w:rPr>
            </w:pPr>
            <w:r>
              <w:rPr>
                <w:rFonts w:ascii="Calibri" w:eastAsia="等线" w:hAnsi="Calibri"/>
                <w:b/>
                <w:szCs w:val="22"/>
              </w:rPr>
              <w:t>分值</w:t>
            </w:r>
          </w:p>
        </w:tc>
      </w:tr>
      <w:tr w:rsidR="009408D2" w:rsidTr="0072370D">
        <w:trPr>
          <w:trHeight w:hRule="exact" w:val="773"/>
        </w:trPr>
        <w:tc>
          <w:tcPr>
            <w:tcW w:w="1493" w:type="dxa"/>
            <w:vAlign w:val="center"/>
          </w:tcPr>
          <w:p w:rsidR="009408D2" w:rsidRDefault="009408D2" w:rsidP="0072370D">
            <w:pPr>
              <w:jc w:val="center"/>
              <w:rPr>
                <w:rFonts w:ascii="Calibri" w:eastAsia="等线" w:hAnsi="Calibri"/>
                <w:szCs w:val="22"/>
              </w:rPr>
            </w:pPr>
            <w:r>
              <w:rPr>
                <w:rFonts w:ascii="Calibri" w:eastAsia="等线" w:hAnsi="Calibri"/>
                <w:szCs w:val="22"/>
              </w:rPr>
              <w:t>理念与目标</w:t>
            </w: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课程教学贴合</w:t>
            </w:r>
            <w:r>
              <w:rPr>
                <w:rFonts w:ascii="Calibri" w:eastAsia="等线" w:hAnsi="Calibri"/>
                <w:szCs w:val="22"/>
              </w:rPr>
              <w:t>“</w:t>
            </w:r>
            <w:r>
              <w:rPr>
                <w:rFonts w:ascii="Calibri" w:eastAsia="等线" w:hAnsi="Calibri"/>
                <w:szCs w:val="22"/>
              </w:rPr>
              <w:t>以学生发展为中心</w:t>
            </w:r>
            <w:r>
              <w:rPr>
                <w:rFonts w:ascii="Calibri" w:eastAsia="等线" w:hAnsi="Calibri"/>
                <w:szCs w:val="22"/>
              </w:rPr>
              <w:t>”</w:t>
            </w:r>
            <w:r>
              <w:rPr>
                <w:rFonts w:ascii="Calibri" w:eastAsia="等线" w:hAnsi="Calibri"/>
                <w:szCs w:val="22"/>
              </w:rPr>
              <w:t>的理念，强调高阶能力以及情感价值的课程目标</w:t>
            </w:r>
            <w:r>
              <w:rPr>
                <w:rFonts w:ascii="Calibri" w:eastAsia="等线" w:hAnsi="Calibri" w:hint="eastAsia"/>
                <w:szCs w:val="22"/>
              </w:rPr>
              <w:t>。</w:t>
            </w:r>
          </w:p>
        </w:tc>
        <w:tc>
          <w:tcPr>
            <w:tcW w:w="910" w:type="dxa"/>
            <w:vAlign w:val="center"/>
          </w:tcPr>
          <w:p w:rsidR="009408D2" w:rsidRDefault="009408D2" w:rsidP="0072370D">
            <w:pPr>
              <w:jc w:val="center"/>
              <w:rPr>
                <w:rFonts w:ascii="Calibri" w:eastAsia="等线" w:hAnsi="Calibri"/>
                <w:szCs w:val="21"/>
              </w:rPr>
            </w:pPr>
            <w:r>
              <w:rPr>
                <w:rFonts w:ascii="Calibri" w:eastAsia="等线" w:hAnsi="Calibri"/>
                <w:szCs w:val="21"/>
              </w:rPr>
              <w:t>25</w:t>
            </w:r>
            <w:r>
              <w:rPr>
                <w:rFonts w:ascii="Calibri" w:eastAsia="等线" w:hAnsi="Calibri"/>
                <w:szCs w:val="21"/>
              </w:rPr>
              <w:t>分</w:t>
            </w:r>
          </w:p>
        </w:tc>
      </w:tr>
      <w:tr w:rsidR="009408D2" w:rsidTr="0072370D">
        <w:trPr>
          <w:trHeight w:hRule="exact" w:val="780"/>
        </w:trPr>
        <w:tc>
          <w:tcPr>
            <w:tcW w:w="1493" w:type="dxa"/>
            <w:vMerge w:val="restart"/>
            <w:vAlign w:val="center"/>
          </w:tcPr>
          <w:p w:rsidR="009408D2" w:rsidRDefault="009408D2" w:rsidP="0072370D">
            <w:pPr>
              <w:jc w:val="center"/>
              <w:rPr>
                <w:rFonts w:ascii="Calibri" w:eastAsia="等线" w:hAnsi="Calibri"/>
                <w:szCs w:val="22"/>
              </w:rPr>
            </w:pPr>
            <w:r>
              <w:rPr>
                <w:rFonts w:ascii="Calibri" w:eastAsia="等线" w:hAnsi="Calibri"/>
                <w:szCs w:val="22"/>
              </w:rPr>
              <w:t>教学内容</w:t>
            </w: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课程内容有深度、广度，反映学科前沿，渗透专业思想，使用质量高的教学资源</w:t>
            </w:r>
            <w:r>
              <w:rPr>
                <w:rFonts w:ascii="Calibri" w:eastAsia="等线" w:hAnsi="Calibri" w:hint="eastAsia"/>
                <w:szCs w:val="22"/>
              </w:rPr>
              <w:t>。</w:t>
            </w:r>
          </w:p>
        </w:tc>
        <w:tc>
          <w:tcPr>
            <w:tcW w:w="910" w:type="dxa"/>
            <w:vMerge w:val="restart"/>
            <w:vAlign w:val="center"/>
          </w:tcPr>
          <w:p w:rsidR="009408D2" w:rsidRDefault="009408D2" w:rsidP="0072370D">
            <w:pPr>
              <w:jc w:val="center"/>
              <w:rPr>
                <w:rFonts w:ascii="Calibri" w:eastAsia="等线" w:hAnsi="Calibri"/>
                <w:szCs w:val="21"/>
              </w:rPr>
            </w:pPr>
            <w:r>
              <w:rPr>
                <w:rFonts w:ascii="Calibri" w:eastAsia="等线" w:hAnsi="Calibri"/>
                <w:szCs w:val="21"/>
              </w:rPr>
              <w:t>30</w:t>
            </w:r>
            <w:r>
              <w:rPr>
                <w:rFonts w:ascii="Calibri" w:eastAsia="等线" w:hAnsi="Calibri"/>
                <w:szCs w:val="21"/>
              </w:rPr>
              <w:t>分</w:t>
            </w:r>
          </w:p>
        </w:tc>
      </w:tr>
      <w:tr w:rsidR="009408D2" w:rsidTr="0072370D">
        <w:trPr>
          <w:trHeight w:hRule="exact" w:val="480"/>
        </w:trPr>
        <w:tc>
          <w:tcPr>
            <w:tcW w:w="1493" w:type="dxa"/>
            <w:vMerge/>
            <w:vAlign w:val="center"/>
          </w:tcPr>
          <w:p w:rsidR="009408D2" w:rsidRDefault="009408D2" w:rsidP="0072370D">
            <w:pPr>
              <w:jc w:val="center"/>
              <w:rPr>
                <w:rFonts w:ascii="Calibri" w:eastAsia="等线" w:hAnsi="Calibri"/>
                <w:szCs w:val="22"/>
              </w:rPr>
            </w:pP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将思想政治教育与专业教育有机融合</w:t>
            </w:r>
            <w:r>
              <w:rPr>
                <w:rFonts w:ascii="Calibri" w:eastAsia="等线" w:hAnsi="Calibri" w:hint="eastAsia"/>
                <w:szCs w:val="22"/>
              </w:rPr>
              <w:t>。</w:t>
            </w:r>
          </w:p>
        </w:tc>
        <w:tc>
          <w:tcPr>
            <w:tcW w:w="910" w:type="dxa"/>
            <w:vMerge/>
            <w:vAlign w:val="center"/>
          </w:tcPr>
          <w:p w:rsidR="009408D2" w:rsidRDefault="009408D2" w:rsidP="0072370D">
            <w:pPr>
              <w:jc w:val="center"/>
              <w:rPr>
                <w:rFonts w:ascii="Calibri" w:eastAsia="等线" w:hAnsi="Calibri"/>
                <w:szCs w:val="21"/>
              </w:rPr>
            </w:pPr>
          </w:p>
        </w:tc>
      </w:tr>
      <w:tr w:rsidR="009408D2" w:rsidTr="0072370D">
        <w:trPr>
          <w:trHeight w:hRule="exact" w:val="523"/>
        </w:trPr>
        <w:tc>
          <w:tcPr>
            <w:tcW w:w="1493" w:type="dxa"/>
            <w:vMerge/>
            <w:vAlign w:val="center"/>
          </w:tcPr>
          <w:p w:rsidR="009408D2" w:rsidRDefault="009408D2" w:rsidP="0072370D">
            <w:pPr>
              <w:jc w:val="center"/>
              <w:rPr>
                <w:rFonts w:ascii="Calibri" w:eastAsia="等线" w:hAnsi="Calibri"/>
                <w:szCs w:val="22"/>
              </w:rPr>
            </w:pP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将学科研究新进展、实践发展新经验、社会需求新变化纳入教学内容</w:t>
            </w:r>
            <w:r>
              <w:rPr>
                <w:rFonts w:ascii="Calibri" w:eastAsia="等线" w:hAnsi="Calibri" w:hint="eastAsia"/>
                <w:szCs w:val="22"/>
              </w:rPr>
              <w:t>。</w:t>
            </w:r>
          </w:p>
        </w:tc>
        <w:tc>
          <w:tcPr>
            <w:tcW w:w="910" w:type="dxa"/>
            <w:vMerge/>
            <w:vAlign w:val="center"/>
          </w:tcPr>
          <w:p w:rsidR="009408D2" w:rsidRDefault="009408D2" w:rsidP="0072370D">
            <w:pPr>
              <w:jc w:val="center"/>
              <w:rPr>
                <w:rFonts w:ascii="Calibri" w:eastAsia="等线" w:hAnsi="Calibri"/>
                <w:szCs w:val="21"/>
              </w:rPr>
            </w:pPr>
          </w:p>
        </w:tc>
      </w:tr>
      <w:tr w:rsidR="009408D2" w:rsidTr="0072370D">
        <w:trPr>
          <w:trHeight w:hRule="exact" w:val="459"/>
        </w:trPr>
        <w:tc>
          <w:tcPr>
            <w:tcW w:w="1493" w:type="dxa"/>
            <w:vMerge w:val="restart"/>
            <w:vAlign w:val="center"/>
          </w:tcPr>
          <w:p w:rsidR="009408D2" w:rsidRDefault="009408D2" w:rsidP="0072370D">
            <w:pPr>
              <w:jc w:val="center"/>
              <w:rPr>
                <w:rFonts w:ascii="Calibri" w:eastAsia="等线" w:hAnsi="Calibri"/>
                <w:szCs w:val="22"/>
              </w:rPr>
            </w:pPr>
            <w:r>
              <w:rPr>
                <w:rFonts w:ascii="Calibri" w:eastAsia="等线" w:hAnsi="Calibri"/>
                <w:szCs w:val="22"/>
              </w:rPr>
              <w:t>过程与方法</w:t>
            </w: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教学活动丰富多样，能体现各等级水平的知识、技能和情感价值目标</w:t>
            </w:r>
            <w:r>
              <w:rPr>
                <w:rFonts w:ascii="Calibri" w:eastAsia="等线" w:hAnsi="Calibri" w:hint="eastAsia"/>
                <w:szCs w:val="22"/>
              </w:rPr>
              <w:t>。</w:t>
            </w:r>
          </w:p>
        </w:tc>
        <w:tc>
          <w:tcPr>
            <w:tcW w:w="910" w:type="dxa"/>
            <w:vMerge w:val="restart"/>
            <w:vAlign w:val="center"/>
          </w:tcPr>
          <w:p w:rsidR="009408D2" w:rsidRDefault="009408D2" w:rsidP="0072370D">
            <w:pPr>
              <w:jc w:val="center"/>
              <w:rPr>
                <w:rFonts w:ascii="Calibri" w:eastAsia="等线" w:hAnsi="Calibri"/>
                <w:szCs w:val="21"/>
              </w:rPr>
            </w:pPr>
            <w:r>
              <w:rPr>
                <w:rFonts w:ascii="Calibri" w:eastAsia="等线" w:hAnsi="Calibri"/>
                <w:szCs w:val="21"/>
              </w:rPr>
              <w:t>25</w:t>
            </w:r>
            <w:r>
              <w:rPr>
                <w:rFonts w:ascii="Calibri" w:eastAsia="等线" w:hAnsi="Calibri"/>
                <w:szCs w:val="21"/>
              </w:rPr>
              <w:t>分</w:t>
            </w:r>
          </w:p>
        </w:tc>
      </w:tr>
      <w:tr w:rsidR="009408D2" w:rsidTr="0072370D">
        <w:trPr>
          <w:trHeight w:hRule="exact" w:val="717"/>
        </w:trPr>
        <w:tc>
          <w:tcPr>
            <w:tcW w:w="1493" w:type="dxa"/>
            <w:vMerge/>
            <w:vAlign w:val="center"/>
          </w:tcPr>
          <w:p w:rsidR="009408D2" w:rsidRDefault="009408D2" w:rsidP="0072370D">
            <w:pPr>
              <w:jc w:val="center"/>
              <w:rPr>
                <w:rFonts w:ascii="Calibri" w:eastAsia="等线" w:hAnsi="Calibri"/>
                <w:szCs w:val="22"/>
              </w:rPr>
            </w:pP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能根据课程特点，用创新的教学策略、方法、技术解决课堂中存在的各种问题和困难</w:t>
            </w:r>
            <w:r>
              <w:rPr>
                <w:rFonts w:ascii="Calibri" w:eastAsia="等线" w:hAnsi="Calibri" w:hint="eastAsia"/>
                <w:szCs w:val="22"/>
              </w:rPr>
              <w:t>。</w:t>
            </w:r>
          </w:p>
        </w:tc>
        <w:tc>
          <w:tcPr>
            <w:tcW w:w="910" w:type="dxa"/>
            <w:vMerge/>
            <w:vAlign w:val="center"/>
          </w:tcPr>
          <w:p w:rsidR="009408D2" w:rsidRDefault="009408D2" w:rsidP="0072370D">
            <w:pPr>
              <w:jc w:val="center"/>
              <w:rPr>
                <w:rFonts w:ascii="Calibri" w:eastAsia="等线" w:hAnsi="Calibri"/>
                <w:szCs w:val="21"/>
              </w:rPr>
            </w:pPr>
          </w:p>
        </w:tc>
      </w:tr>
      <w:tr w:rsidR="009408D2" w:rsidTr="0072370D">
        <w:trPr>
          <w:trHeight w:hRule="exact" w:val="711"/>
        </w:trPr>
        <w:tc>
          <w:tcPr>
            <w:tcW w:w="1493" w:type="dxa"/>
            <w:vMerge/>
            <w:vAlign w:val="center"/>
          </w:tcPr>
          <w:p w:rsidR="009408D2" w:rsidRDefault="009408D2" w:rsidP="0072370D">
            <w:pPr>
              <w:jc w:val="center"/>
              <w:rPr>
                <w:rFonts w:ascii="Calibri" w:eastAsia="等线" w:hAnsi="Calibri"/>
                <w:szCs w:val="22"/>
              </w:rPr>
            </w:pP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强化师生和生生互动，教学活动应循序渐进，教师提供必要的支持和指导，帮助学生成为自主学习者</w:t>
            </w:r>
            <w:r>
              <w:rPr>
                <w:rFonts w:ascii="Calibri" w:eastAsia="等线" w:hAnsi="Calibri" w:hint="eastAsia"/>
                <w:szCs w:val="22"/>
              </w:rPr>
              <w:t>。</w:t>
            </w:r>
          </w:p>
        </w:tc>
        <w:tc>
          <w:tcPr>
            <w:tcW w:w="910" w:type="dxa"/>
            <w:vMerge/>
            <w:vAlign w:val="center"/>
          </w:tcPr>
          <w:p w:rsidR="009408D2" w:rsidRDefault="009408D2" w:rsidP="0072370D">
            <w:pPr>
              <w:jc w:val="center"/>
              <w:rPr>
                <w:rFonts w:ascii="Calibri" w:eastAsia="等线" w:hAnsi="Calibri"/>
                <w:szCs w:val="21"/>
              </w:rPr>
            </w:pPr>
          </w:p>
        </w:tc>
      </w:tr>
      <w:tr w:rsidR="009408D2" w:rsidTr="0072370D">
        <w:trPr>
          <w:trHeight w:hRule="exact" w:val="609"/>
        </w:trPr>
        <w:tc>
          <w:tcPr>
            <w:tcW w:w="1493" w:type="dxa"/>
            <w:vMerge w:val="restart"/>
            <w:vAlign w:val="center"/>
          </w:tcPr>
          <w:p w:rsidR="009408D2" w:rsidRDefault="009408D2" w:rsidP="0072370D">
            <w:pPr>
              <w:jc w:val="center"/>
              <w:rPr>
                <w:rFonts w:ascii="Calibri" w:eastAsia="等线" w:hAnsi="Calibri"/>
                <w:szCs w:val="22"/>
              </w:rPr>
            </w:pPr>
            <w:r>
              <w:rPr>
                <w:rFonts w:ascii="Calibri" w:eastAsia="等线" w:hAnsi="Calibri"/>
                <w:szCs w:val="22"/>
              </w:rPr>
              <w:t>考评与反馈</w:t>
            </w: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测试多种多样，能合理评价学生知识、技能的掌握情况</w:t>
            </w:r>
            <w:r>
              <w:rPr>
                <w:rFonts w:ascii="Calibri" w:eastAsia="等线" w:hAnsi="Calibri" w:hint="eastAsia"/>
                <w:szCs w:val="22"/>
              </w:rPr>
              <w:t>。</w:t>
            </w:r>
          </w:p>
        </w:tc>
        <w:tc>
          <w:tcPr>
            <w:tcW w:w="910" w:type="dxa"/>
            <w:vMerge w:val="restart"/>
            <w:vAlign w:val="center"/>
          </w:tcPr>
          <w:p w:rsidR="009408D2" w:rsidRDefault="009408D2" w:rsidP="0072370D">
            <w:pPr>
              <w:jc w:val="center"/>
              <w:rPr>
                <w:rFonts w:ascii="Calibri" w:eastAsia="等线" w:hAnsi="Calibri"/>
                <w:szCs w:val="21"/>
              </w:rPr>
            </w:pPr>
            <w:r>
              <w:rPr>
                <w:rFonts w:ascii="Calibri" w:eastAsia="等线" w:hAnsi="Calibri"/>
                <w:szCs w:val="21"/>
              </w:rPr>
              <w:t>20</w:t>
            </w:r>
            <w:r>
              <w:rPr>
                <w:rFonts w:ascii="Calibri" w:eastAsia="等线" w:hAnsi="Calibri"/>
                <w:szCs w:val="21"/>
              </w:rPr>
              <w:t>分</w:t>
            </w:r>
          </w:p>
        </w:tc>
      </w:tr>
      <w:tr w:rsidR="009408D2" w:rsidTr="0072370D">
        <w:trPr>
          <w:trHeight w:hRule="exact" w:val="857"/>
        </w:trPr>
        <w:tc>
          <w:tcPr>
            <w:tcW w:w="1493" w:type="dxa"/>
            <w:vMerge/>
            <w:vAlign w:val="center"/>
          </w:tcPr>
          <w:p w:rsidR="009408D2" w:rsidRDefault="009408D2" w:rsidP="0072370D">
            <w:pPr>
              <w:jc w:val="center"/>
              <w:rPr>
                <w:rFonts w:ascii="Calibri" w:eastAsia="等线" w:hAnsi="Calibri"/>
                <w:szCs w:val="22"/>
              </w:rPr>
            </w:pP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过程性评价与终结性评价相结合，以促成学生进步为出发点设计多元的评价方式，且给与及时反馈</w:t>
            </w:r>
            <w:r>
              <w:rPr>
                <w:rFonts w:ascii="Calibri" w:eastAsia="等线" w:hAnsi="Calibri" w:hint="eastAsia"/>
                <w:szCs w:val="22"/>
              </w:rPr>
              <w:t>。</w:t>
            </w:r>
          </w:p>
        </w:tc>
        <w:tc>
          <w:tcPr>
            <w:tcW w:w="910" w:type="dxa"/>
            <w:vMerge/>
            <w:vAlign w:val="center"/>
          </w:tcPr>
          <w:p w:rsidR="009408D2" w:rsidRDefault="009408D2" w:rsidP="0072370D">
            <w:pPr>
              <w:jc w:val="center"/>
              <w:rPr>
                <w:rFonts w:ascii="Calibri" w:eastAsia="等线" w:hAnsi="Calibri"/>
                <w:szCs w:val="21"/>
              </w:rPr>
            </w:pPr>
          </w:p>
        </w:tc>
      </w:tr>
      <w:tr w:rsidR="009408D2" w:rsidTr="0072370D">
        <w:trPr>
          <w:trHeight w:hRule="exact" w:val="738"/>
        </w:trPr>
        <w:tc>
          <w:tcPr>
            <w:tcW w:w="1493" w:type="dxa"/>
            <w:vMerge/>
            <w:vAlign w:val="center"/>
          </w:tcPr>
          <w:p w:rsidR="009408D2" w:rsidRDefault="009408D2" w:rsidP="0072370D">
            <w:pPr>
              <w:jc w:val="center"/>
              <w:rPr>
                <w:rFonts w:ascii="Calibri" w:eastAsia="等线" w:hAnsi="Calibri"/>
                <w:szCs w:val="22"/>
              </w:rPr>
            </w:pPr>
          </w:p>
        </w:tc>
        <w:tc>
          <w:tcPr>
            <w:tcW w:w="6450" w:type="dxa"/>
            <w:vAlign w:val="center"/>
          </w:tcPr>
          <w:p w:rsidR="009408D2" w:rsidRDefault="009408D2" w:rsidP="0072370D">
            <w:pPr>
              <w:rPr>
                <w:rFonts w:ascii="Calibri" w:eastAsia="等线" w:hAnsi="Calibri"/>
                <w:szCs w:val="22"/>
              </w:rPr>
            </w:pPr>
            <w:r>
              <w:rPr>
                <w:rFonts w:ascii="Calibri" w:eastAsia="等线" w:hAnsi="Calibri"/>
                <w:szCs w:val="22"/>
              </w:rPr>
              <w:t>提供清晰合理的评价规则和标准，积极创造学生自我评价和同伴互评的机会</w:t>
            </w:r>
            <w:r>
              <w:rPr>
                <w:rFonts w:ascii="Calibri" w:eastAsia="等线" w:hAnsi="Calibri" w:hint="eastAsia"/>
                <w:szCs w:val="22"/>
              </w:rPr>
              <w:t>。</w:t>
            </w:r>
          </w:p>
        </w:tc>
        <w:tc>
          <w:tcPr>
            <w:tcW w:w="910" w:type="dxa"/>
            <w:vMerge/>
            <w:vAlign w:val="center"/>
          </w:tcPr>
          <w:p w:rsidR="009408D2" w:rsidRDefault="009408D2" w:rsidP="0072370D">
            <w:pPr>
              <w:jc w:val="center"/>
              <w:rPr>
                <w:rFonts w:ascii="Calibri" w:eastAsia="等线" w:hAnsi="Calibri"/>
                <w:szCs w:val="21"/>
              </w:rPr>
            </w:pPr>
          </w:p>
        </w:tc>
      </w:tr>
      <w:tr w:rsidR="009408D2" w:rsidTr="0072370D">
        <w:trPr>
          <w:trHeight w:hRule="exact" w:val="518"/>
        </w:trPr>
        <w:tc>
          <w:tcPr>
            <w:tcW w:w="1493" w:type="dxa"/>
            <w:vAlign w:val="center"/>
          </w:tcPr>
          <w:p w:rsidR="009408D2" w:rsidRDefault="009408D2" w:rsidP="0072370D">
            <w:pPr>
              <w:jc w:val="center"/>
              <w:rPr>
                <w:rFonts w:ascii="Calibri" w:eastAsia="等线" w:hAnsi="Calibri"/>
                <w:szCs w:val="22"/>
              </w:rPr>
            </w:pPr>
            <w:r>
              <w:rPr>
                <w:rFonts w:ascii="Calibri" w:eastAsia="等线" w:hAnsi="Calibri"/>
                <w:szCs w:val="22"/>
              </w:rPr>
              <w:t>总分</w:t>
            </w:r>
          </w:p>
        </w:tc>
        <w:tc>
          <w:tcPr>
            <w:tcW w:w="6450" w:type="dxa"/>
            <w:vAlign w:val="center"/>
          </w:tcPr>
          <w:p w:rsidR="009408D2" w:rsidRDefault="009408D2" w:rsidP="0072370D">
            <w:pPr>
              <w:rPr>
                <w:rFonts w:ascii="Calibri" w:eastAsia="等线" w:hAnsi="Calibri"/>
                <w:szCs w:val="22"/>
              </w:rPr>
            </w:pPr>
          </w:p>
        </w:tc>
        <w:tc>
          <w:tcPr>
            <w:tcW w:w="910" w:type="dxa"/>
            <w:vAlign w:val="center"/>
          </w:tcPr>
          <w:p w:rsidR="009408D2" w:rsidRDefault="009408D2" w:rsidP="0072370D">
            <w:pPr>
              <w:jc w:val="center"/>
              <w:rPr>
                <w:rFonts w:ascii="Calibri" w:eastAsia="等线" w:hAnsi="Calibri"/>
                <w:szCs w:val="21"/>
              </w:rPr>
            </w:pPr>
            <w:r>
              <w:rPr>
                <w:rFonts w:ascii="Calibri" w:eastAsia="等线" w:hAnsi="Calibri"/>
                <w:szCs w:val="21"/>
              </w:rPr>
              <w:t>100</w:t>
            </w:r>
            <w:r>
              <w:rPr>
                <w:rFonts w:ascii="Calibri" w:eastAsia="等线" w:hAnsi="Calibri"/>
                <w:szCs w:val="21"/>
              </w:rPr>
              <w:t>分</w:t>
            </w:r>
          </w:p>
        </w:tc>
      </w:tr>
    </w:tbl>
    <w:p w:rsidR="009408D2" w:rsidRPr="00291FB9" w:rsidRDefault="009408D2" w:rsidP="009408D2">
      <w:pPr>
        <w:spacing w:line="20" w:lineRule="exact"/>
        <w:ind w:firstLineChars="200" w:firstLine="480"/>
        <w:jc w:val="left"/>
        <w:rPr>
          <w:rFonts w:ascii="仿宋" w:eastAsia="仿宋" w:hAnsi="仿宋"/>
          <w:bCs/>
          <w:color w:val="000000"/>
          <w:kern w:val="0"/>
          <w:sz w:val="24"/>
        </w:rPr>
      </w:pPr>
    </w:p>
    <w:sectPr w:rsidR="009408D2" w:rsidRPr="00291FB9" w:rsidSect="00D25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F49" w:rsidRDefault="00F21F49" w:rsidP="00923516">
      <w:r>
        <w:separator/>
      </w:r>
    </w:p>
  </w:endnote>
  <w:endnote w:type="continuationSeparator" w:id="0">
    <w:p w:rsidR="00F21F49" w:rsidRDefault="00F21F49" w:rsidP="0092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F49" w:rsidRDefault="00F21F49" w:rsidP="00923516">
      <w:r>
        <w:separator/>
      </w:r>
    </w:p>
  </w:footnote>
  <w:footnote w:type="continuationSeparator" w:id="0">
    <w:p w:rsidR="00F21F49" w:rsidRDefault="00F21F49" w:rsidP="00923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1736"/>
    <w:multiLevelType w:val="hybridMultilevel"/>
    <w:tmpl w:val="FDCC2C2E"/>
    <w:lvl w:ilvl="0" w:tplc="2AA2F7E6">
      <w:start w:val="2"/>
      <w:numFmt w:val="japaneseCounting"/>
      <w:lvlText w:val="%1、"/>
      <w:lvlJc w:val="left"/>
      <w:pPr>
        <w:ind w:left="1292" w:hanging="75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 w15:restartNumberingAfterBreak="0">
    <w:nsid w:val="0A5477D8"/>
    <w:multiLevelType w:val="hybridMultilevel"/>
    <w:tmpl w:val="C3947E1A"/>
    <w:lvl w:ilvl="0" w:tplc="F1829C54">
      <w:start w:val="1"/>
      <w:numFmt w:val="japaneseCounting"/>
      <w:lvlText w:val="第%1条、"/>
      <w:lvlJc w:val="left"/>
      <w:pPr>
        <w:ind w:left="1515" w:hanging="108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15:restartNumberingAfterBreak="0">
    <w:nsid w:val="12B01BDF"/>
    <w:multiLevelType w:val="hybridMultilevel"/>
    <w:tmpl w:val="DC8C978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276936"/>
    <w:multiLevelType w:val="hybridMultilevel"/>
    <w:tmpl w:val="B2C27458"/>
    <w:lvl w:ilvl="0" w:tplc="1F763208">
      <w:start w:val="2"/>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0C6E10"/>
    <w:multiLevelType w:val="hybridMultilevel"/>
    <w:tmpl w:val="EB5E31E4"/>
    <w:lvl w:ilvl="0" w:tplc="C3DEC9E4">
      <w:start w:val="1"/>
      <w:numFmt w:val="japaneseCounting"/>
      <w:lvlText w:val="第%1条"/>
      <w:lvlJc w:val="left"/>
      <w:pPr>
        <w:ind w:left="1545" w:hanging="10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5" w15:restartNumberingAfterBreak="0">
    <w:nsid w:val="37F6245D"/>
    <w:multiLevelType w:val="hybridMultilevel"/>
    <w:tmpl w:val="C8B8BC1C"/>
    <w:lvl w:ilvl="0" w:tplc="1130D7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9A201F1"/>
    <w:multiLevelType w:val="hybridMultilevel"/>
    <w:tmpl w:val="3A2C0A10"/>
    <w:lvl w:ilvl="0" w:tplc="E444ACEA">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535945F9"/>
    <w:multiLevelType w:val="hybridMultilevel"/>
    <w:tmpl w:val="8CD2FB54"/>
    <w:lvl w:ilvl="0" w:tplc="71EA9F8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67F3280C"/>
    <w:multiLevelType w:val="hybridMultilevel"/>
    <w:tmpl w:val="F13E79FE"/>
    <w:lvl w:ilvl="0" w:tplc="62C45B20">
      <w:start w:val="1"/>
      <w:numFmt w:val="japaneseCounting"/>
      <w:lvlText w:val="%1、"/>
      <w:lvlJc w:val="left"/>
      <w:pPr>
        <w:ind w:left="420" w:hanging="420"/>
      </w:pPr>
      <w:rPr>
        <w:rFonts w:ascii="仿宋_GB2312" w:eastAsia="仿宋_GB2312"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D6C1021"/>
    <w:multiLevelType w:val="hybridMultilevel"/>
    <w:tmpl w:val="B21A36E2"/>
    <w:lvl w:ilvl="0" w:tplc="330CA73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6"/>
  </w:num>
  <w:num w:numId="3">
    <w:abstractNumId w:val="1"/>
  </w:num>
  <w:num w:numId="4">
    <w:abstractNumId w:val="5"/>
  </w:num>
  <w:num w:numId="5">
    <w:abstractNumId w:val="2"/>
  </w:num>
  <w:num w:numId="6">
    <w:abstractNumId w:val="8"/>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C6"/>
    <w:rsid w:val="00024782"/>
    <w:rsid w:val="00052FDC"/>
    <w:rsid w:val="000815BA"/>
    <w:rsid w:val="000D199F"/>
    <w:rsid w:val="0011730C"/>
    <w:rsid w:val="00175ACE"/>
    <w:rsid w:val="00185346"/>
    <w:rsid w:val="00186948"/>
    <w:rsid w:val="00242051"/>
    <w:rsid w:val="00273D43"/>
    <w:rsid w:val="00291FB9"/>
    <w:rsid w:val="002B27E5"/>
    <w:rsid w:val="00341B28"/>
    <w:rsid w:val="00374E2E"/>
    <w:rsid w:val="003B14C3"/>
    <w:rsid w:val="00414BFB"/>
    <w:rsid w:val="00477D62"/>
    <w:rsid w:val="004842FD"/>
    <w:rsid w:val="004A6B62"/>
    <w:rsid w:val="004E093C"/>
    <w:rsid w:val="004E295A"/>
    <w:rsid w:val="00535DCE"/>
    <w:rsid w:val="00566618"/>
    <w:rsid w:val="005E6601"/>
    <w:rsid w:val="005F2462"/>
    <w:rsid w:val="00663CC7"/>
    <w:rsid w:val="00687C59"/>
    <w:rsid w:val="006B0B38"/>
    <w:rsid w:val="006D3280"/>
    <w:rsid w:val="006F6E5D"/>
    <w:rsid w:val="00727ED1"/>
    <w:rsid w:val="00793CDF"/>
    <w:rsid w:val="00815BFC"/>
    <w:rsid w:val="00821EC6"/>
    <w:rsid w:val="00923516"/>
    <w:rsid w:val="009408D2"/>
    <w:rsid w:val="00943ED9"/>
    <w:rsid w:val="00965CBB"/>
    <w:rsid w:val="009E47E6"/>
    <w:rsid w:val="00A04FD7"/>
    <w:rsid w:val="00A623C6"/>
    <w:rsid w:val="00A922CD"/>
    <w:rsid w:val="00A9543B"/>
    <w:rsid w:val="00B4630B"/>
    <w:rsid w:val="00BC00D2"/>
    <w:rsid w:val="00BE3FCA"/>
    <w:rsid w:val="00C41A5B"/>
    <w:rsid w:val="00C90390"/>
    <w:rsid w:val="00D251AC"/>
    <w:rsid w:val="00D806AC"/>
    <w:rsid w:val="00D85329"/>
    <w:rsid w:val="00DF2FAE"/>
    <w:rsid w:val="00E34318"/>
    <w:rsid w:val="00E65F08"/>
    <w:rsid w:val="00EB3302"/>
    <w:rsid w:val="00EB6A84"/>
    <w:rsid w:val="00ED6320"/>
    <w:rsid w:val="00EE134E"/>
    <w:rsid w:val="00F16DC6"/>
    <w:rsid w:val="00F21F49"/>
    <w:rsid w:val="00F33B1B"/>
    <w:rsid w:val="00FB0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19878"/>
  <w15:docId w15:val="{61DF8DB3-8802-4CA3-91AE-C2E5BEC7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E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rsid w:val="00821EC6"/>
    <w:pPr>
      <w:widowControl w:val="0"/>
      <w:jc w:val="both"/>
    </w:pPr>
    <w:rPr>
      <w:rFonts w:ascii="Times New Roman" w:eastAsia="宋体" w:hAnsi="Times New Roman" w:cs="Times New Roman"/>
      <w:szCs w:val="24"/>
    </w:rPr>
  </w:style>
  <w:style w:type="character" w:styleId="a3">
    <w:name w:val="Hyperlink"/>
    <w:rsid w:val="00821EC6"/>
    <w:rPr>
      <w:rFonts w:cs="Times New Roman"/>
      <w:color w:val="0000FF"/>
      <w:u w:val="single"/>
    </w:rPr>
  </w:style>
  <w:style w:type="paragraph" w:styleId="a4">
    <w:name w:val="header"/>
    <w:basedOn w:val="a"/>
    <w:link w:val="a5"/>
    <w:uiPriority w:val="99"/>
    <w:unhideWhenUsed/>
    <w:rsid w:val="009235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23516"/>
    <w:rPr>
      <w:rFonts w:ascii="Times New Roman" w:eastAsia="宋体" w:hAnsi="Times New Roman" w:cs="Times New Roman"/>
      <w:sz w:val="18"/>
      <w:szCs w:val="18"/>
    </w:rPr>
  </w:style>
  <w:style w:type="paragraph" w:styleId="a6">
    <w:name w:val="footer"/>
    <w:basedOn w:val="a"/>
    <w:link w:val="a7"/>
    <w:uiPriority w:val="99"/>
    <w:unhideWhenUsed/>
    <w:rsid w:val="00923516"/>
    <w:pPr>
      <w:tabs>
        <w:tab w:val="center" w:pos="4153"/>
        <w:tab w:val="right" w:pos="8306"/>
      </w:tabs>
      <w:snapToGrid w:val="0"/>
      <w:jc w:val="left"/>
    </w:pPr>
    <w:rPr>
      <w:sz w:val="18"/>
      <w:szCs w:val="18"/>
    </w:rPr>
  </w:style>
  <w:style w:type="character" w:customStyle="1" w:styleId="a7">
    <w:name w:val="页脚 字符"/>
    <w:basedOn w:val="a0"/>
    <w:link w:val="a6"/>
    <w:uiPriority w:val="99"/>
    <w:rsid w:val="00923516"/>
    <w:rPr>
      <w:rFonts w:ascii="Times New Roman" w:eastAsia="宋体" w:hAnsi="Times New Roman" w:cs="Times New Roman"/>
      <w:sz w:val="18"/>
      <w:szCs w:val="18"/>
    </w:rPr>
  </w:style>
  <w:style w:type="paragraph" w:styleId="a8">
    <w:name w:val="List Paragraph"/>
    <w:basedOn w:val="a"/>
    <w:uiPriority w:val="34"/>
    <w:qFormat/>
    <w:rsid w:val="00341B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cumt</dc:creator>
  <cp:lastModifiedBy>孙林雪</cp:lastModifiedBy>
  <cp:revision>8</cp:revision>
  <cp:lastPrinted>2018-01-15T03:35:00Z</cp:lastPrinted>
  <dcterms:created xsi:type="dcterms:W3CDTF">2018-01-15T10:35:00Z</dcterms:created>
  <dcterms:modified xsi:type="dcterms:W3CDTF">2021-04-15T03:24:00Z</dcterms:modified>
</cp:coreProperties>
</file>