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附件1：</w:t>
      </w:r>
    </w:p>
    <w:p>
      <w:pPr>
        <w:jc w:val="right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中国矿业大学2021年度创新创业教育先进</w:t>
      </w:r>
      <w:bookmarkStart w:id="0" w:name="_GoBack"/>
      <w:r>
        <w:rPr>
          <w:rFonts w:hint="eastAsia"/>
          <w:b/>
          <w:sz w:val="32"/>
          <w:szCs w:val="32"/>
        </w:rPr>
        <w:t>学院</w:t>
      </w:r>
      <w:bookmarkEnd w:id="0"/>
      <w:r>
        <w:rPr>
          <w:rFonts w:hint="eastAsia"/>
          <w:b/>
          <w:sz w:val="32"/>
          <w:szCs w:val="32"/>
        </w:rPr>
        <w:t>推荐表</w:t>
      </w:r>
    </w:p>
    <w:p>
      <w:pPr>
        <w:rPr>
          <w:b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填表日期：     年    月   日</w:t>
      </w:r>
    </w:p>
    <w:tbl>
      <w:tblPr>
        <w:tblStyle w:val="2"/>
        <w:tblW w:w="99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1264"/>
        <w:gridCol w:w="755"/>
        <w:gridCol w:w="563"/>
        <w:gridCol w:w="133"/>
        <w:gridCol w:w="1379"/>
        <w:gridCol w:w="211"/>
        <w:gridCol w:w="923"/>
        <w:gridCol w:w="1477"/>
        <w:gridCol w:w="18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858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创新创业教育工作负责人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  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  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办公电话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   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   箱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创新创业教育工作联系人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  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   箱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办公电话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   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QQ号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学院创新创业教育工作基本情况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81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学院创新创业教育工作主要做法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81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学院创新创业教育工作主要成绩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部分成果数据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创新创业教育是否纳入学院发展规划、年度工作计划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创新创业教育是否纳入专业培养方案、教学计划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_GB2312" w:hAns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互联网+创新创业大赛组织情况</w:t>
            </w:r>
          </w:p>
        </w:tc>
        <w:tc>
          <w:tcPr>
            <w:tcW w:w="6562" w:type="dxa"/>
            <w:gridSpan w:val="8"/>
            <w:vAlign w:val="center"/>
          </w:tcPr>
          <w:p>
            <w:pPr>
              <w:ind w:left="240" w:leftChars="0" w:hanging="240" w:hangingChars="100"/>
              <w:jc w:val="left"/>
              <w:rPr>
                <w:rFonts w:ascii="仿宋_GB2312" w:hAnsi="仿宋_GB2312" w:eastAsia="仿宋_GB2312" w:cstheme="minorBidi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参赛团队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个；参赛人数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人；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校级获奖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none"/>
                <w:lang w:eastAsia="zh-CN"/>
              </w:rPr>
              <w:t>项；</w:t>
            </w:r>
            <w:r>
              <w:rPr>
                <w:rFonts w:hint="eastAsia" w:ascii="仿宋_GB2312" w:hAnsi="仿宋_GB2312" w:eastAsia="仿宋_GB2312"/>
                <w:sz w:val="24"/>
              </w:rPr>
              <w:t>省赛获奖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项；国赛获奖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“挑战杯”和“创青春”大赛获奖情况</w:t>
            </w:r>
          </w:p>
        </w:tc>
        <w:tc>
          <w:tcPr>
            <w:tcW w:w="6562" w:type="dxa"/>
            <w:gridSpan w:val="8"/>
            <w:vAlign w:val="center"/>
          </w:tcPr>
          <w:p>
            <w:pPr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省赛获奖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项；国赛获奖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2020年学生学科竞赛获奖情况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（以学校认定的为准）</w:t>
            </w:r>
          </w:p>
        </w:tc>
        <w:tc>
          <w:tcPr>
            <w:tcW w:w="6562" w:type="dxa"/>
            <w:gridSpan w:val="8"/>
            <w:vAlign w:val="center"/>
          </w:tcPr>
          <w:p>
            <w:pPr>
              <w:rPr>
                <w:rFonts w:ascii="仿宋_GB2312" w:hAnsi="仿宋_GB2312" w:eastAsia="仿宋_GB2312" w:cstheme="minorBidi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国际级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项；国家级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项；省级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项；校级及以上比赛学生参与率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2021年度大创项目立项情况</w:t>
            </w:r>
          </w:p>
        </w:tc>
        <w:tc>
          <w:tcPr>
            <w:tcW w:w="6562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国家级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项，省级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项（其中校企合作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项），校级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项，院级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项；创新项目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项，创业项目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项；学生参与校级及以上比例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创新创业师资队伍建设情况</w:t>
            </w:r>
          </w:p>
        </w:tc>
        <w:tc>
          <w:tcPr>
            <w:tcW w:w="6562" w:type="dxa"/>
            <w:gridSpan w:val="8"/>
            <w:vAlign w:val="center"/>
          </w:tcPr>
          <w:p>
            <w:pPr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学院创新创业导师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名，其中校外导师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其他成果</w:t>
            </w:r>
          </w:p>
        </w:tc>
        <w:tc>
          <w:tcPr>
            <w:tcW w:w="8581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（如学生创业情况、校友创业情况等）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学院意见</w:t>
            </w:r>
          </w:p>
        </w:tc>
        <w:tc>
          <w:tcPr>
            <w:tcW w:w="8581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负责人签名（公章）：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学校意见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81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ind w:left="4050" w:leftChars="1700" w:hanging="480" w:hangingChars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</w:t>
            </w:r>
          </w:p>
          <w:p>
            <w:pPr>
              <w:spacing w:line="400" w:lineRule="exact"/>
              <w:ind w:left="4050" w:leftChars="1700" w:hanging="480" w:hangingChars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ind w:left="4049" w:leftChars="1814" w:hanging="240" w:hanging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负责人签名（公章）：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备注</w:t>
            </w:r>
          </w:p>
        </w:tc>
        <w:tc>
          <w:tcPr>
            <w:tcW w:w="8581" w:type="dxa"/>
            <w:gridSpan w:val="10"/>
            <w:vAlign w:val="center"/>
          </w:tcPr>
          <w:p>
            <w:pPr>
              <w:spacing w:line="400" w:lineRule="exact"/>
              <w:ind w:firstLine="4200" w:firstLineChars="17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32" w:lineRule="auto"/>
      </w:pPr>
      <w:r>
        <w:rPr>
          <w:rFonts w:hint="eastAsia"/>
        </w:rPr>
        <w:t>说明：本表请双面打印。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519F2"/>
    <w:rsid w:val="159977E8"/>
    <w:rsid w:val="38CB7490"/>
    <w:rsid w:val="40A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2021-07-02T03:45:00Z</dcterms:created>
  <dc:creator>Tinacook</dc:creator>
  <cp:lastModifiedBy>Tinacook</cp:lastModifiedBy>
  <dcterms:modified xsi:type="dcterms:W3CDTF">2021-07-02T03:48:16Z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053BD0131D2A41B19913F3AC2280E2AD</vt:lpwstr>
  </property>
</Properties>
</file>