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kern w:val="0"/>
          <w:sz w:val="44"/>
          <w:szCs w:val="44"/>
        </w:rPr>
      </w:pPr>
      <w:bookmarkStart w:id="0" w:name="_GoBack"/>
      <w:bookmarkEnd w:id="0"/>
      <w:r>
        <w:rPr>
          <w:rFonts w:ascii="Times New Roman" w:hAnsi="Times New Roman" w:eastAsia="宋体" w:cs="Times New Roman"/>
          <w:b/>
          <w:bCs/>
          <w:kern w:val="0"/>
          <w:sz w:val="44"/>
          <w:szCs w:val="44"/>
        </w:rPr>
        <w:t xml:space="preserve">  </w:t>
      </w:r>
      <w:r>
        <w:rPr>
          <w:rFonts w:hint="eastAsia" w:ascii="Times New Roman" w:hAnsi="Times New Roman" w:eastAsia="宋体" w:cs="Times New Roman"/>
          <w:b/>
          <w:bCs/>
          <w:kern w:val="0"/>
          <w:sz w:val="44"/>
          <w:szCs w:val="44"/>
        </w:rPr>
        <w:t>ITEST使用指南</w:t>
      </w:r>
    </w:p>
    <w:p>
      <w:pPr>
        <w:autoSpaceDE w:val="0"/>
        <w:autoSpaceDN w:val="0"/>
        <w:adjustRightInd w:val="0"/>
        <w:spacing w:line="360" w:lineRule="auto"/>
        <w:jc w:val="center"/>
        <w:rPr>
          <w:rFonts w:hint="eastAsia" w:ascii="Times New Roman" w:hAnsi="Times New Roman" w:eastAsia="宋体" w:cs="Times New Roman"/>
          <w:b/>
          <w:bCs/>
          <w:kern w:val="0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/>
          <w:bCs/>
          <w:kern w:val="0"/>
          <w:sz w:val="44"/>
          <w:szCs w:val="44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技术支持方：北京外研在线数字科技有限公司</w:t>
      </w: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</w:pP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客服QQ：4008987008（手机QQ输入号码后需点击“找公众号”进行添加）；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</w:pP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客服邮箱：service@unipus.cn；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客服电话：4008-987-008</w:t>
      </w: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  <w:lang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客服答疑时间：周一至周日 8:00—23:00</w:t>
      </w: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  <w:lang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textAlignment w:val="auto"/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480" w:firstLineChars="200"/>
        <w:textAlignment w:val="auto"/>
        <w:rPr>
          <w:rFonts w:hint="default" w:ascii="Times New Roman" w:hAnsi="Times New Roman" w:eastAsia="宋体" w:cs="Times New Roman"/>
          <w:b w:val="0"/>
          <w:bCs/>
          <w:color w:val="0000FF"/>
          <w:sz w:val="24"/>
          <w:szCs w:val="2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遇到无法登录、认证失败、操作失误或无法听到听力音频等问题，学生</w:t>
      </w: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  <w:lang w:val="en-US" w:eastAsia="zh-CN"/>
        </w:rPr>
        <w:t>可</w:t>
      </w: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自行联系外研在线官方客服答疑（客服答疑不收取任何费用，请考生谨防诈骗）</w:t>
      </w:r>
      <w:r>
        <w:rPr>
          <w:rFonts w:hint="eastAsia" w:ascii="Times New Roman" w:hAnsi="Times New Roman" w:eastAsia="宋体" w:cs="Times New Roman"/>
          <w:b w:val="0"/>
          <w:bCs/>
          <w:color w:val="0000FF"/>
          <w:sz w:val="24"/>
          <w:szCs w:val="24"/>
          <w:u w:val="none"/>
          <w:lang w:val="en-US" w:eastAsia="zh-CN"/>
        </w:rPr>
        <w:t>下面主要演示电脑作答和手机作答两种方式。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ascii="Times New Roman" w:hAnsi="Times New Roman" w:eastAsia="宋体" w:cs="Times New Roman"/>
          <w:b w:val="0"/>
          <w:bCs/>
          <w:sz w:val="44"/>
          <w:szCs w:val="44"/>
          <w:u w:val="non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center"/>
        <w:textAlignment w:val="auto"/>
        <w:rPr>
          <w:rFonts w:hint="default" w:ascii="Times New Roman" w:hAnsi="Times New Roman" w:eastAsia="宋体" w:cs="Times New Roman"/>
          <w:b/>
          <w:sz w:val="52"/>
          <w:szCs w:val="52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44"/>
          <w:szCs w:val="44"/>
          <w:u w:val="none"/>
          <w:lang w:val="en-US" w:eastAsia="zh-CN"/>
        </w:rPr>
        <w:t>电脑作答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>电脑作答的考生请务必使用谷歌或火狐浏览器，以免因浏览器使用不当致使答案无法保存。考生可至https://itestcloud.unipus.cn点击页面下方的【下载专区】，选择ITEST客户端或者正版浏览器下载。附件一：考试指南（</w:t>
      </w:r>
      <w:r>
        <w:rPr>
          <w:rFonts w:ascii="Times New Roman" w:hAnsi="Times New Roman" w:eastAsia="宋体" w:cs="Times New Roman"/>
          <w:b w:val="0"/>
          <w:bCs/>
          <w:sz w:val="24"/>
          <w:szCs w:val="24"/>
          <w:u w:val="none"/>
        </w:rPr>
        <w:t>电脑</w:t>
      </w:r>
      <w:r>
        <w:rPr>
          <w:rFonts w:hint="eastAsia" w:ascii="Times New Roman" w:hAnsi="Times New Roman" w:eastAsia="宋体" w:cs="Times New Roman"/>
          <w:b w:val="0"/>
          <w:bCs/>
          <w:sz w:val="24"/>
          <w:szCs w:val="24"/>
          <w:u w:val="none"/>
        </w:rPr>
        <w:t xml:space="preserve">端）： </w:t>
      </w:r>
      <w:r>
        <w:rPr>
          <w:rFonts w:hint="eastAsia" w:ascii="宋体" w:hAnsi="宋体" w:eastAsia="宋体"/>
          <w:b/>
          <w:sz w:val="24"/>
          <w:szCs w:val="24"/>
        </w:rPr>
        <w:t>第一步</w:t>
      </w:r>
      <w:r>
        <w:rPr>
          <w:rFonts w:hint="eastAsia" w:ascii="宋体" w:hAnsi="宋体" w:eastAsia="宋体"/>
          <w:sz w:val="24"/>
          <w:szCs w:val="24"/>
        </w:rPr>
        <w:t>：在谷歌或火狐浏览器中输入网址：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</w:t>
      </w:r>
      <w:r>
        <w:fldChar w:fldCharType="begin"/>
      </w:r>
      <w:r>
        <w:instrText xml:space="preserve"> HYPERLINK "https://itestcloud.unipus.cn" </w:instrText>
      </w:r>
      <w:r>
        <w:fldChar w:fldCharType="separate"/>
      </w:r>
      <w:r>
        <w:rPr>
          <w:rStyle w:val="7"/>
          <w:rFonts w:hint="eastAsia" w:ascii="Times New Roman" w:hAnsi="Times New Roman" w:eastAsia="宋体" w:cs="Times New Roman"/>
          <w:sz w:val="24"/>
          <w:szCs w:val="24"/>
          <w:u w:val="none"/>
        </w:rPr>
        <w:t>http</w:t>
      </w:r>
      <w:r>
        <w:rPr>
          <w:rStyle w:val="7"/>
          <w:rFonts w:ascii="Times New Roman" w:hAnsi="Times New Roman" w:eastAsia="宋体" w:cs="Times New Roman"/>
          <w:sz w:val="24"/>
          <w:szCs w:val="24"/>
          <w:u w:val="none"/>
        </w:rPr>
        <w:t>s</w:t>
      </w:r>
      <w:r>
        <w:rPr>
          <w:rStyle w:val="7"/>
          <w:rFonts w:hint="eastAsia" w:ascii="Times New Roman" w:hAnsi="Times New Roman" w:eastAsia="宋体" w:cs="Times New Roman"/>
          <w:sz w:val="24"/>
          <w:szCs w:val="24"/>
          <w:u w:val="none"/>
        </w:rPr>
        <w:t>://itestcloud.unipus.cn</w:t>
      </w:r>
      <w:r>
        <w:rPr>
          <w:rStyle w:val="7"/>
          <w:rFonts w:hint="eastAsia" w:ascii="Times New Roman" w:hAnsi="Times New Roman" w:eastAsia="宋体" w:cs="Times New Roman"/>
          <w:sz w:val="24"/>
          <w:szCs w:val="24"/>
          <w:u w:val="none"/>
        </w:rPr>
        <w:fldChar w:fldCharType="end"/>
      </w:r>
    </w:p>
    <w:p>
      <w:pPr>
        <w:ind w:firstLine="480" w:firstLineChars="200"/>
        <w:jc w:val="center"/>
        <w:rPr>
          <w:rFonts w:ascii="Times New Roman" w:hAnsi="Times New Roman" w:eastAsia="宋体" w:cs="Times New Roman"/>
          <w:sz w:val="24"/>
          <w:szCs w:val="24"/>
        </w:rPr>
      </w:pPr>
    </w:p>
    <w:p>
      <w:pPr>
        <w:ind w:firstLine="420" w:firstLineChars="200"/>
        <w:rPr>
          <w:rFonts w:ascii="Times New Roman" w:hAnsi="Times New Roman" w:eastAsia="宋体" w:cs="Times New Roman"/>
          <w:b/>
          <w:sz w:val="24"/>
          <w:szCs w:val="24"/>
        </w:rPr>
      </w:pPr>
      <w:r>
        <w:drawing>
          <wp:inline distT="0" distB="0" distL="0" distR="0">
            <wp:extent cx="5943600" cy="286448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 w:cs="Times New Roman"/>
          <w:b/>
          <w:sz w:val="24"/>
          <w:szCs w:val="24"/>
        </w:rPr>
      </w:pPr>
    </w:p>
    <w:p>
      <w:pPr>
        <w:ind w:firstLine="482" w:firstLineChars="200"/>
        <w:rPr>
          <w:rFonts w:ascii="Times New Roman" w:hAnsi="Times New Roman" w:eastAsia="宋体" w:cs="Times New Roman"/>
          <w:b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第二步</w:t>
      </w:r>
      <w:r>
        <w:rPr>
          <w:rFonts w:hint="eastAsia" w:ascii="Times New Roman" w:hAnsi="Times New Roman" w:eastAsia="宋体" w:cs="Times New Roman"/>
          <w:sz w:val="24"/>
          <w:szCs w:val="24"/>
        </w:rPr>
        <w:t>：注册及登录。 使用常用手机号或邮箱注册，注册后登录。</w:t>
      </w:r>
    </w:p>
    <w:p>
      <w:pPr>
        <w:ind w:firstLine="420" w:firstLineChars="200"/>
        <w:jc w:val="center"/>
        <w:rPr>
          <w:rFonts w:ascii="Times New Roman" w:hAnsi="Times New Roman" w:eastAsia="宋体" w:cs="Times New Roman"/>
          <w:sz w:val="24"/>
          <w:szCs w:val="24"/>
        </w:rPr>
      </w:pPr>
      <w:r>
        <w:drawing>
          <wp:inline distT="0" distB="0" distL="0" distR="0">
            <wp:extent cx="5943600" cy="2894330"/>
            <wp:effectExtent l="0" t="0" r="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rPr>
          <w:rFonts w:ascii="Times New Roman" w:hAnsi="Times New Roman" w:eastAsia="宋体" w:cs="Times New Roman"/>
          <w:b/>
          <w:sz w:val="24"/>
          <w:szCs w:val="24"/>
        </w:rPr>
      </w:pPr>
    </w:p>
    <w:p>
      <w:pPr>
        <w:rPr>
          <w:rFonts w:ascii="Times New Roman" w:hAnsi="Times New Roman" w:eastAsia="宋体" w:cs="Times New Roman"/>
          <w:sz w:val="24"/>
          <w:szCs w:val="24"/>
        </w:rPr>
      </w:pPr>
      <w:r>
        <w:rPr>
          <w:rFonts w:hint="eastAsia" w:ascii="Times New Roman" w:hAnsi="Times New Roman" w:eastAsia="宋体" w:cs="Times New Roman"/>
          <w:b/>
          <w:sz w:val="24"/>
          <w:szCs w:val="24"/>
        </w:rPr>
        <w:t>第三步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：认证 </w:t>
      </w:r>
    </w:p>
    <w:p>
      <w:pPr>
        <w:ind w:firstLine="480" w:firstLineChars="200"/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sz w:val="24"/>
          <w:szCs w:val="24"/>
        </w:rPr>
        <w:t>为确认身份信息，学生在首次登录后将进入认证页面。首先，需要填写自己所在的学校（中国矿业大学），点击【下一步】。之后，选择【学生】身份，输入iTEST认证账号及密码，iTEST认证账号及密码均为</w:t>
      </w:r>
      <w:r>
        <w:rPr>
          <w:rFonts w:hint="eastAsia" w:ascii="Times New Roman" w:hAnsi="Times New Roman" w:eastAsia="宋体"/>
          <w:sz w:val="24"/>
          <w:szCs w:val="24"/>
          <w:u w:val="single"/>
        </w:rPr>
        <w:t>学号</w:t>
      </w:r>
      <w:r>
        <w:rPr>
          <w:rFonts w:hint="eastAsia" w:ascii="Times New Roman" w:hAnsi="Times New Roman" w:eastAsia="宋体"/>
          <w:sz w:val="24"/>
          <w:szCs w:val="24"/>
        </w:rPr>
        <w:t>。认证环节仅在首次登录时需要。</w:t>
      </w:r>
    </w:p>
    <w:p>
      <w:pPr>
        <w:ind w:firstLine="420" w:firstLineChars="200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2832735" cy="2132965"/>
            <wp:effectExtent l="0" t="0" r="571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61589" cy="215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2800350" cy="26225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08198" cy="2630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b/>
          <w:sz w:val="24"/>
          <w:szCs w:val="24"/>
        </w:rPr>
      </w:pPr>
    </w:p>
    <w:p>
      <w:pPr>
        <w:jc w:val="left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第四步：</w:t>
      </w:r>
      <w:r>
        <w:rPr>
          <w:rFonts w:ascii="宋体" w:hAnsi="宋体" w:eastAsia="宋体"/>
          <w:sz w:val="24"/>
          <w:szCs w:val="24"/>
        </w:rPr>
        <w:t>确认</w:t>
      </w:r>
      <w:r>
        <w:rPr>
          <w:rFonts w:hint="eastAsia" w:ascii="宋体" w:hAnsi="宋体" w:eastAsia="宋体"/>
          <w:sz w:val="24"/>
          <w:szCs w:val="24"/>
        </w:rPr>
        <w:t>个人信息。请考生核对用户名、</w:t>
      </w:r>
      <w:r>
        <w:rPr>
          <w:rFonts w:ascii="宋体" w:hAnsi="宋体" w:eastAsia="宋体"/>
          <w:sz w:val="24"/>
          <w:szCs w:val="24"/>
        </w:rPr>
        <w:t>姓名</w:t>
      </w:r>
      <w:r>
        <w:rPr>
          <w:rFonts w:hint="eastAsia" w:ascii="宋体" w:hAnsi="宋体" w:eastAsia="宋体"/>
          <w:sz w:val="24"/>
          <w:szCs w:val="24"/>
        </w:rPr>
        <w:t>、性别、</w:t>
      </w:r>
      <w:r>
        <w:rPr>
          <w:rFonts w:ascii="宋体" w:hAnsi="宋体" w:eastAsia="宋体"/>
          <w:sz w:val="24"/>
          <w:szCs w:val="24"/>
        </w:rPr>
        <w:t>校区</w:t>
      </w:r>
      <w:r>
        <w:rPr>
          <w:rFonts w:hint="eastAsia" w:ascii="宋体" w:hAnsi="宋体" w:eastAsia="宋体"/>
          <w:sz w:val="24"/>
          <w:szCs w:val="24"/>
        </w:rPr>
        <w:t>、学院</w:t>
      </w:r>
      <w:r>
        <w:rPr>
          <w:rFonts w:ascii="宋体" w:hAnsi="宋体" w:eastAsia="宋体"/>
          <w:sz w:val="24"/>
          <w:szCs w:val="24"/>
        </w:rPr>
        <w:t>是否</w:t>
      </w:r>
      <w:r>
        <w:rPr>
          <w:rFonts w:hint="eastAsia" w:ascii="宋体" w:hAnsi="宋体" w:eastAsia="宋体"/>
          <w:sz w:val="24"/>
          <w:szCs w:val="24"/>
        </w:rPr>
        <w:t>准确，</w:t>
      </w:r>
      <w:r>
        <w:rPr>
          <w:rFonts w:ascii="宋体" w:hAnsi="宋体" w:eastAsia="宋体"/>
          <w:sz w:val="24"/>
          <w:szCs w:val="24"/>
        </w:rPr>
        <w:t>点击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ascii="宋体" w:hAnsi="宋体" w:eastAsia="宋体"/>
          <w:sz w:val="24"/>
          <w:szCs w:val="24"/>
        </w:rPr>
        <w:t>完成</w:t>
      </w:r>
      <w:r>
        <w:rPr>
          <w:rFonts w:hint="eastAsia" w:ascii="宋体" w:hAnsi="宋体" w:eastAsia="宋体"/>
          <w:sz w:val="24"/>
          <w:szCs w:val="24"/>
        </w:rPr>
        <w:t>】。</w:t>
      </w:r>
    </w:p>
    <w:p>
      <w:pPr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</w:p>
    <w:p>
      <w:pPr>
        <w:ind w:firstLine="420" w:firstLineChars="200"/>
        <w:jc w:val="left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943600" cy="383603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2" w:firstLineChars="200"/>
        <w:jc w:val="left"/>
        <w:rPr>
          <w:rFonts w:ascii="宋体" w:hAnsi="宋体" w:eastAsia="宋体"/>
          <w:b/>
          <w:sz w:val="24"/>
          <w:szCs w:val="24"/>
        </w:rPr>
      </w:pPr>
    </w:p>
    <w:p>
      <w:pPr>
        <w:ind w:firstLine="482" w:firstLineChars="200"/>
        <w:rPr>
          <w:rFonts w:ascii="宋体" w:hAnsi="宋体" w:eastAsia="宋体"/>
          <w:b/>
          <w:sz w:val="24"/>
          <w:szCs w:val="24"/>
        </w:rPr>
      </w:pPr>
    </w:p>
    <w:p>
      <w:pPr>
        <w:ind w:firstLine="482" w:firstLineChars="200"/>
        <w:rPr>
          <w:rFonts w:ascii="宋体" w:hAnsi="宋体" w:eastAsia="宋体"/>
          <w:b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第五步</w:t>
      </w:r>
      <w:r>
        <w:rPr>
          <w:rFonts w:hint="eastAsia" w:ascii="宋体" w:hAnsi="宋体" w:eastAsia="宋体"/>
          <w:sz w:val="24"/>
          <w:szCs w:val="24"/>
        </w:rPr>
        <w:t>：考试。进入系统</w:t>
      </w:r>
      <w:r>
        <w:rPr>
          <w:rFonts w:ascii="宋体" w:hAnsi="宋体" w:eastAsia="宋体"/>
          <w:sz w:val="24"/>
          <w:szCs w:val="24"/>
        </w:rPr>
        <w:t>后，</w:t>
      </w:r>
      <w:r>
        <w:rPr>
          <w:rFonts w:hint="eastAsia" w:ascii="宋体" w:hAnsi="宋体" w:eastAsia="宋体"/>
          <w:sz w:val="24"/>
          <w:szCs w:val="24"/>
        </w:rPr>
        <w:t>点击【学校考试】，</w:t>
      </w:r>
      <w:r>
        <w:rPr>
          <w:rFonts w:ascii="宋体" w:hAnsi="宋体" w:eastAsia="宋体"/>
          <w:sz w:val="24"/>
          <w:szCs w:val="24"/>
        </w:rPr>
        <w:t>在</w:t>
      </w:r>
      <w:r>
        <w:rPr>
          <w:rFonts w:hint="eastAsia" w:ascii="宋体" w:hAnsi="宋体" w:eastAsia="宋体"/>
          <w:sz w:val="24"/>
          <w:szCs w:val="24"/>
        </w:rPr>
        <w:t>【</w:t>
      </w:r>
      <w:r>
        <w:rPr>
          <w:rFonts w:ascii="宋体" w:hAnsi="宋体" w:eastAsia="宋体"/>
          <w:sz w:val="24"/>
          <w:szCs w:val="24"/>
        </w:rPr>
        <w:t>当前学校考试</w:t>
      </w:r>
      <w:r>
        <w:rPr>
          <w:rFonts w:hint="eastAsia" w:ascii="宋体" w:hAnsi="宋体" w:eastAsia="宋体"/>
          <w:sz w:val="24"/>
          <w:szCs w:val="24"/>
        </w:rPr>
        <w:t>】下找到名为“中国矿业大学2</w:t>
      </w:r>
      <w:r>
        <w:rPr>
          <w:rFonts w:ascii="宋体" w:hAnsi="宋体" w:eastAsia="宋体"/>
          <w:sz w:val="24"/>
          <w:szCs w:val="24"/>
        </w:rPr>
        <w:t>021</w:t>
      </w:r>
      <w:r>
        <w:rPr>
          <w:rFonts w:hint="eastAsia" w:ascii="宋体" w:hAnsi="宋体" w:eastAsia="宋体"/>
          <w:sz w:val="24"/>
          <w:szCs w:val="24"/>
        </w:rPr>
        <w:t>级大学英语分级</w:t>
      </w:r>
      <w:r>
        <w:rPr>
          <w:rFonts w:ascii="宋体" w:hAnsi="宋体" w:eastAsia="宋体"/>
          <w:sz w:val="24"/>
          <w:szCs w:val="24"/>
        </w:rPr>
        <w:t>”</w:t>
      </w:r>
      <w:r>
        <w:rPr>
          <w:rFonts w:hint="eastAsia" w:ascii="宋体" w:hAnsi="宋体" w:eastAsia="宋体"/>
          <w:sz w:val="24"/>
          <w:szCs w:val="24"/>
        </w:rPr>
        <w:t>的考试。</w:t>
      </w:r>
      <w:r>
        <w:rPr>
          <w:rFonts w:ascii="宋体" w:hAnsi="宋体" w:eastAsia="宋体"/>
          <w:sz w:val="24"/>
          <w:szCs w:val="24"/>
        </w:rPr>
        <w:t>请</w:t>
      </w:r>
      <w:r>
        <w:rPr>
          <w:rFonts w:hint="eastAsia" w:ascii="宋体" w:hAnsi="宋体" w:eastAsia="宋体"/>
          <w:sz w:val="24"/>
          <w:szCs w:val="24"/>
        </w:rPr>
        <w:t>学生</w:t>
      </w:r>
      <w:r>
        <w:rPr>
          <w:rFonts w:ascii="宋体" w:hAnsi="宋体" w:eastAsia="宋体"/>
          <w:sz w:val="24"/>
          <w:szCs w:val="24"/>
        </w:rPr>
        <w:t>在</w:t>
      </w:r>
      <w:r>
        <w:rPr>
          <w:rFonts w:hint="eastAsia" w:ascii="宋体" w:hAnsi="宋体" w:eastAsia="宋体"/>
          <w:sz w:val="24"/>
          <w:szCs w:val="24"/>
        </w:rPr>
        <w:t>规定的考试时间范围内点击【</w:t>
      </w:r>
      <w:r>
        <w:rPr>
          <w:rFonts w:ascii="宋体" w:hAnsi="宋体" w:eastAsia="宋体"/>
          <w:sz w:val="24"/>
          <w:szCs w:val="24"/>
        </w:rPr>
        <w:t>去考试</w:t>
      </w:r>
      <w:r>
        <w:rPr>
          <w:rFonts w:hint="eastAsia" w:ascii="宋体" w:hAnsi="宋体" w:eastAsia="宋体"/>
          <w:sz w:val="24"/>
          <w:szCs w:val="24"/>
        </w:rPr>
        <w:t>】，系统开始自动加载试卷，加载完毕即可开始考试。</w:t>
      </w:r>
    </w:p>
    <w:p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t>*</w:t>
      </w:r>
      <w:r>
        <w:rPr>
          <w:rFonts w:hint="eastAsia" w:ascii="楷体" w:hAnsi="楷体" w:eastAsia="楷体"/>
          <w:sz w:val="24"/>
          <w:szCs w:val="24"/>
        </w:rPr>
        <w:t>考试时间是指允许考生点击【去考试】的窗口时间，如果考生错过窗口开放的登录时间，则无法进入考试；考试时长（即倒计时）是指作答该场考试的实际考试时长。</w:t>
      </w:r>
    </w:p>
    <w:p>
      <w:pPr>
        <w:ind w:firstLine="480" w:firstLineChars="200"/>
        <w:rPr>
          <w:rFonts w:ascii="楷体" w:hAnsi="楷体" w:eastAsia="楷体"/>
          <w:sz w:val="24"/>
          <w:szCs w:val="24"/>
        </w:rPr>
      </w:pPr>
      <w:r>
        <w:rPr>
          <w:rFonts w:ascii="楷体" w:hAnsi="楷体" w:eastAsia="楷体"/>
          <w:sz w:val="24"/>
          <w:szCs w:val="24"/>
        </w:rPr>
        <w:t>*</w:t>
      </w:r>
      <w:r>
        <w:rPr>
          <w:rFonts w:hint="eastAsia" w:ascii="楷体" w:hAnsi="楷体" w:eastAsia="楷体"/>
          <w:sz w:val="24"/>
          <w:szCs w:val="24"/>
        </w:rPr>
        <w:t>浏览器可能会拦截考试界面，请考生点击【允许浏览器弹出页面】。</w:t>
      </w:r>
    </w:p>
    <w:p>
      <w:pPr>
        <w:ind w:firstLine="480"/>
        <w:jc w:val="center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5332095" cy="2002790"/>
            <wp:effectExtent l="0" t="0" r="1905" b="0"/>
            <wp:docPr id="6" name="图片 6" descr="C:\Users\ADMINI~1\AppData\Local\Temp\159660682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\AppData\Local\Temp\1596606829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48367" cy="2008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第六步</w:t>
      </w:r>
      <w:r>
        <w:rPr>
          <w:rFonts w:hint="eastAsia" w:ascii="宋体" w:hAnsi="宋体" w:eastAsia="宋体"/>
          <w:sz w:val="24"/>
          <w:szCs w:val="24"/>
        </w:rPr>
        <w:t>：核对个人信息。</w:t>
      </w:r>
    </w:p>
    <w:p>
      <w:pPr>
        <w:ind w:firstLine="480"/>
        <w:rPr>
          <w:rFonts w:ascii="宋体" w:hAnsi="宋体" w:eastAsia="宋体"/>
          <w:sz w:val="24"/>
          <w:szCs w:val="24"/>
        </w:rPr>
      </w:pPr>
    </w:p>
    <w:p>
      <w:pPr>
        <w:ind w:firstLine="480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181475" cy="4431665"/>
            <wp:effectExtent l="0" t="0" r="0" b="698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3913" cy="4444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b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第七步</w:t>
      </w:r>
      <w:r>
        <w:rPr>
          <w:rFonts w:hint="eastAsia" w:ascii="宋体" w:hAnsi="宋体" w:eastAsia="宋体"/>
          <w:sz w:val="24"/>
          <w:szCs w:val="24"/>
        </w:rPr>
        <w:t>:键盘检测。</w:t>
      </w:r>
      <w:r>
        <w:rPr>
          <w:rFonts w:ascii="宋体" w:hAnsi="宋体" w:eastAsia="宋体"/>
          <w:sz w:val="24"/>
          <w:szCs w:val="24"/>
        </w:rPr>
        <w:t>请</w:t>
      </w:r>
      <w:r>
        <w:rPr>
          <w:rFonts w:hint="eastAsia" w:ascii="宋体" w:hAnsi="宋体" w:eastAsia="宋体"/>
          <w:sz w:val="24"/>
          <w:szCs w:val="24"/>
        </w:rPr>
        <w:t>考生务必切换为英文半角输入法，</w:t>
      </w:r>
      <w:r>
        <w:rPr>
          <w:rFonts w:ascii="宋体" w:hAnsi="宋体" w:eastAsia="宋体"/>
          <w:sz w:val="24"/>
          <w:szCs w:val="24"/>
        </w:rPr>
        <w:t>否则</w:t>
      </w:r>
      <w:r>
        <w:rPr>
          <w:rFonts w:hint="eastAsia" w:ascii="宋体" w:hAnsi="宋体" w:eastAsia="宋体"/>
          <w:sz w:val="24"/>
          <w:szCs w:val="24"/>
        </w:rPr>
        <w:t>作文部分字数为0。（</w:t>
      </w:r>
      <w:r>
        <w:rPr>
          <w:rFonts w:ascii="宋体" w:hAnsi="宋体" w:eastAsia="宋体"/>
          <w:sz w:val="24"/>
          <w:szCs w:val="24"/>
        </w:rPr>
        <w:t>无需</w:t>
      </w:r>
      <w:r>
        <w:rPr>
          <w:rFonts w:hint="eastAsia" w:ascii="宋体" w:hAnsi="宋体" w:eastAsia="宋体"/>
          <w:sz w:val="24"/>
          <w:szCs w:val="24"/>
        </w:rPr>
        <w:t>依次键入字母，</w:t>
      </w:r>
      <w:r>
        <w:rPr>
          <w:rFonts w:ascii="宋体" w:hAnsi="宋体" w:eastAsia="宋体"/>
          <w:sz w:val="24"/>
          <w:szCs w:val="24"/>
        </w:rPr>
        <w:t>输入</w:t>
      </w:r>
      <w:r>
        <w:rPr>
          <w:rFonts w:hint="eastAsia" w:ascii="宋体" w:hAnsi="宋体" w:eastAsia="宋体"/>
          <w:sz w:val="24"/>
          <w:szCs w:val="24"/>
        </w:rPr>
        <w:t>单词测试无误即可）</w:t>
      </w:r>
    </w:p>
    <w:p>
      <w:pPr>
        <w:ind w:firstLine="480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0" distR="0">
            <wp:extent cx="5943600" cy="42926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9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/>
          <w:b/>
          <w:sz w:val="24"/>
          <w:szCs w:val="24"/>
        </w:rPr>
        <w:t>第八步：</w:t>
      </w:r>
      <w:r>
        <w:rPr>
          <w:rFonts w:ascii="宋体" w:hAnsi="宋体" w:eastAsia="宋体"/>
          <w:sz w:val="24"/>
          <w:szCs w:val="24"/>
        </w:rPr>
        <w:t>确定</w:t>
      </w:r>
      <w:r>
        <w:rPr>
          <w:rFonts w:hint="eastAsia" w:ascii="宋体" w:hAnsi="宋体" w:eastAsia="宋体"/>
          <w:sz w:val="24"/>
          <w:szCs w:val="24"/>
        </w:rPr>
        <w:t>耳机正常。</w:t>
      </w:r>
      <w:r>
        <w:rPr>
          <w:rFonts w:ascii="宋体" w:hAnsi="宋体" w:eastAsia="宋体"/>
          <w:sz w:val="24"/>
          <w:szCs w:val="24"/>
        </w:rPr>
        <w:t>请考生</w:t>
      </w:r>
      <w:r>
        <w:rPr>
          <w:rFonts w:hint="eastAsia" w:ascii="宋体" w:hAnsi="宋体" w:eastAsia="宋体"/>
          <w:sz w:val="24"/>
          <w:szCs w:val="24"/>
        </w:rPr>
        <w:t>在考试过程中保持调整好的音量，不要随意调高、</w:t>
      </w:r>
      <w:r>
        <w:rPr>
          <w:rFonts w:ascii="宋体" w:hAnsi="宋体" w:eastAsia="宋体"/>
          <w:sz w:val="24"/>
          <w:szCs w:val="24"/>
        </w:rPr>
        <w:t>调低</w:t>
      </w:r>
      <w:r>
        <w:rPr>
          <w:rFonts w:hint="eastAsia" w:ascii="宋体" w:hAnsi="宋体" w:eastAsia="宋体"/>
          <w:sz w:val="24"/>
          <w:szCs w:val="24"/>
        </w:rPr>
        <w:t>以及拔除耳机。</w:t>
      </w:r>
    </w:p>
    <w:p>
      <w:pPr>
        <w:ind w:firstLine="480"/>
        <w:rPr>
          <w:rFonts w:hint="eastAsia" w:ascii="宋体" w:hAnsi="宋体" w:eastAsia="宋体"/>
          <w:sz w:val="24"/>
          <w:szCs w:val="24"/>
        </w:rPr>
      </w:pPr>
    </w:p>
    <w:p>
      <w:pPr>
        <w:ind w:firstLine="105" w:firstLineChars="50"/>
        <w:jc w:val="center"/>
        <w:rPr>
          <w:rFonts w:ascii="宋体" w:hAnsi="宋体" w:eastAsia="宋体"/>
          <w:b/>
          <w:sz w:val="24"/>
          <w:szCs w:val="24"/>
        </w:rPr>
      </w:pPr>
      <w:r>
        <w:drawing>
          <wp:inline distT="0" distB="0" distL="0" distR="0">
            <wp:extent cx="5038725" cy="3058160"/>
            <wp:effectExtent l="0" t="0" r="9525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05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20" w:firstLineChars="50"/>
        <w:rPr>
          <w:rFonts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第九步：</w:t>
      </w:r>
      <w:r>
        <w:rPr>
          <w:rFonts w:hint="eastAsia" w:ascii="宋体" w:hAnsi="宋体" w:eastAsia="宋体"/>
          <w:sz w:val="24"/>
          <w:szCs w:val="24"/>
        </w:rPr>
        <w:t>加载考试资源，正式进入考试页面。</w:t>
      </w:r>
    </w:p>
    <w:p>
      <w:pPr>
        <w:ind w:firstLine="960" w:firstLineChars="400"/>
        <w:rPr>
          <w:rFonts w:ascii="宋体" w:hAnsi="宋体" w:eastAsia="宋体"/>
          <w:sz w:val="24"/>
          <w:szCs w:val="24"/>
        </w:rPr>
      </w:pPr>
    </w:p>
    <w:p>
      <w:pPr>
        <w:ind w:firstLine="960" w:firstLineChars="400"/>
        <w:jc w:val="left"/>
        <w:rPr>
          <w:rFonts w:ascii="宋体" w:hAnsi="宋体" w:eastAsia="宋体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drawing>
          <wp:inline distT="0" distB="0" distL="0" distR="0">
            <wp:extent cx="4977130" cy="3438525"/>
            <wp:effectExtent l="0" t="0" r="1270" b="3175"/>
            <wp:docPr id="13" name="图片 13" descr="C:\Users\ADMINI~1\AppData\Local\Temp\WeChat Files\35600ea5961e0952e0837b4cdc7152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ADMINI~1\AppData\Local\Temp\WeChat Files\35600ea5961e0952e0837b4cdc7152e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78880" cy="3439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960" w:firstLineChars="400"/>
        <w:jc w:val="center"/>
        <w:rPr>
          <w:rFonts w:ascii="宋体" w:hAnsi="宋体" w:eastAsia="宋体"/>
          <w:sz w:val="24"/>
          <w:szCs w:val="24"/>
        </w:rPr>
      </w:pP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第十步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提交</w:t>
      </w:r>
      <w:r>
        <w:rPr>
          <w:rFonts w:hint="eastAsia" w:ascii="宋体" w:hAnsi="宋体" w:eastAsia="宋体"/>
          <w:sz w:val="24"/>
          <w:szCs w:val="24"/>
        </w:rPr>
        <w:t>试卷。</w:t>
      </w:r>
      <w:r>
        <w:rPr>
          <w:rFonts w:ascii="宋体" w:hAnsi="宋体" w:eastAsia="宋体"/>
          <w:sz w:val="24"/>
          <w:szCs w:val="24"/>
        </w:rPr>
        <w:t>答题</w:t>
      </w:r>
      <w:r>
        <w:rPr>
          <w:rFonts w:hint="eastAsia" w:ascii="宋体" w:hAnsi="宋体" w:eastAsia="宋体"/>
          <w:sz w:val="24"/>
          <w:szCs w:val="24"/>
        </w:rPr>
        <w:t>完毕后请考生务必点击【提交试卷】</w:t>
      </w:r>
      <w:r>
        <w:rPr>
          <w:rFonts w:ascii="宋体" w:hAnsi="宋体" w:eastAsia="宋体"/>
          <w:sz w:val="24"/>
          <w:szCs w:val="24"/>
        </w:rPr>
        <w:t>按钮</w:t>
      </w:r>
      <w:r>
        <w:rPr>
          <w:rFonts w:hint="eastAsia" w:ascii="宋体" w:hAnsi="宋体" w:eastAsia="宋体"/>
          <w:sz w:val="24"/>
          <w:szCs w:val="24"/>
        </w:rPr>
        <w:t>，如若倒计时结束，</w:t>
      </w:r>
      <w:r>
        <w:rPr>
          <w:rFonts w:ascii="宋体" w:hAnsi="宋体" w:eastAsia="宋体"/>
          <w:sz w:val="24"/>
          <w:szCs w:val="24"/>
        </w:rPr>
        <w:t>系统</w:t>
      </w:r>
      <w:r>
        <w:rPr>
          <w:rFonts w:hint="eastAsia" w:ascii="宋体" w:hAnsi="宋体" w:eastAsia="宋体"/>
          <w:sz w:val="24"/>
          <w:szCs w:val="24"/>
        </w:rPr>
        <w:t>会自动收卷。</w:t>
      </w:r>
    </w:p>
    <w:p>
      <w:pPr>
        <w:rPr>
          <w:rFonts w:ascii="宋体" w:hAnsi="宋体" w:eastAsia="宋体"/>
          <w:sz w:val="24"/>
          <w:szCs w:val="24"/>
        </w:rPr>
      </w:pPr>
    </w:p>
    <w:p>
      <w:pPr>
        <w:ind w:firstLine="840" w:firstLineChars="400"/>
        <w:jc w:val="center"/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4895850" cy="3574415"/>
            <wp:effectExtent l="0" t="0" r="0" b="698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41109" cy="3607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/>
          <w:sz w:val="24"/>
          <w:szCs w:val="24"/>
        </w:rPr>
      </w:pPr>
      <w:r>
        <w:rPr>
          <w:rFonts w:ascii="宋体" w:hAnsi="宋体" w:eastAsia="宋体"/>
          <w:sz w:val="24"/>
          <w:szCs w:val="24"/>
        </w:rPr>
        <w:t xml:space="preserve">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</w:t>
      </w:r>
    </w:p>
    <w:p>
      <w:pPr>
        <w:rPr>
          <w:rFonts w:ascii="Times New Roman" w:hAnsi="Times New Roman" w:eastAsia="宋体" w:cs="Times New Roman"/>
          <w:b/>
          <w:sz w:val="24"/>
          <w:szCs w:val="24"/>
          <w:u w:val="single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1" w:afterLines="50"/>
        <w:jc w:val="center"/>
        <w:textAlignment w:val="auto"/>
        <w:rPr>
          <w:rFonts w:hint="default" w:ascii="Times New Roman" w:hAnsi="Times New Roman" w:eastAsia="宋体" w:cs="Times New Roman"/>
          <w:b/>
          <w:sz w:val="52"/>
          <w:szCs w:val="52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44"/>
          <w:szCs w:val="44"/>
          <w:u w:val="none"/>
          <w:lang w:val="en-US" w:eastAsia="zh-CN"/>
        </w:rPr>
        <w:t>手机作答</w:t>
      </w:r>
    </w:p>
    <w:p>
      <w:pPr>
        <w:rPr>
          <w:rFonts w:ascii="Times New Roman" w:hAnsi="Times New Roman" w:eastAsia="宋体"/>
          <w:sz w:val="24"/>
          <w:szCs w:val="24"/>
        </w:rPr>
      </w:pPr>
    </w:p>
    <w:p>
      <w:pPr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第一步</w:t>
      </w:r>
      <w:r>
        <w:rPr>
          <w:rFonts w:hint="eastAsia" w:ascii="Times New Roman" w:hAnsi="Times New Roman" w:eastAsia="宋体"/>
          <w:sz w:val="24"/>
          <w:szCs w:val="24"/>
        </w:rPr>
        <w:t>：</w:t>
      </w:r>
      <w:r>
        <w:rPr>
          <w:rFonts w:ascii="Times New Roman" w:hAnsi="Times New Roman" w:eastAsia="宋体"/>
          <w:sz w:val="24"/>
          <w:szCs w:val="24"/>
        </w:rPr>
        <w:t>下载</w:t>
      </w:r>
      <w:r>
        <w:rPr>
          <w:rFonts w:hint="eastAsia" w:ascii="Times New Roman" w:hAnsi="Times New Roman" w:eastAsia="宋体"/>
          <w:sz w:val="24"/>
          <w:szCs w:val="24"/>
        </w:rPr>
        <w:t>【</w:t>
      </w:r>
      <w:r>
        <w:rPr>
          <w:rFonts w:ascii="Times New Roman" w:hAnsi="Times New Roman" w:eastAsia="宋体"/>
          <w:sz w:val="24"/>
          <w:szCs w:val="24"/>
        </w:rPr>
        <w:t>iTEST</w:t>
      </w:r>
      <w:r>
        <w:rPr>
          <w:rFonts w:hint="eastAsia" w:ascii="Times New Roman" w:hAnsi="Times New Roman" w:eastAsia="宋体"/>
          <w:sz w:val="24"/>
          <w:szCs w:val="24"/>
        </w:rPr>
        <w:t>爱考试app】。</w:t>
      </w:r>
      <w:r>
        <w:rPr>
          <w:rFonts w:ascii="Times New Roman" w:hAnsi="Times New Roman" w:eastAsia="宋体"/>
          <w:sz w:val="24"/>
          <w:szCs w:val="24"/>
        </w:rPr>
        <w:t>请</w:t>
      </w:r>
      <w:r>
        <w:rPr>
          <w:rFonts w:hint="eastAsia" w:ascii="Times New Roman" w:hAnsi="Times New Roman" w:eastAsia="宋体"/>
          <w:sz w:val="24"/>
          <w:szCs w:val="24"/>
        </w:rPr>
        <w:t>考生至</w:t>
      </w:r>
      <w:r>
        <w:fldChar w:fldCharType="begin"/>
      </w:r>
      <w:r>
        <w:instrText xml:space="preserve"> HYPERLINK "https://itestcloud.unipus.cn" </w:instrText>
      </w:r>
      <w:r>
        <w:fldChar w:fldCharType="separate"/>
      </w:r>
      <w:r>
        <w:rPr>
          <w:rStyle w:val="7"/>
          <w:rFonts w:ascii="Times New Roman" w:hAnsi="Times New Roman" w:eastAsia="宋体"/>
          <w:sz w:val="24"/>
          <w:szCs w:val="24"/>
        </w:rPr>
        <w:t>https://itestcloud.unipus.cn</w:t>
      </w:r>
      <w:r>
        <w:rPr>
          <w:rStyle w:val="7"/>
          <w:rFonts w:ascii="Times New Roman" w:hAnsi="Times New Roman" w:eastAsia="宋体"/>
          <w:sz w:val="24"/>
          <w:szCs w:val="24"/>
        </w:rPr>
        <w:fldChar w:fldCharType="end"/>
      </w:r>
      <w:r>
        <w:rPr>
          <w:rFonts w:hint="eastAsia" w:ascii="Times New Roman" w:hAnsi="Times New Roman" w:eastAsia="宋体"/>
          <w:sz w:val="24"/>
          <w:szCs w:val="24"/>
        </w:rPr>
        <w:t>，</w:t>
      </w:r>
      <w:r>
        <w:rPr>
          <w:rFonts w:ascii="Times New Roman" w:hAnsi="Times New Roman" w:eastAsia="宋体"/>
          <w:sz w:val="24"/>
          <w:szCs w:val="24"/>
        </w:rPr>
        <w:t>点击</w:t>
      </w:r>
      <w:r>
        <w:rPr>
          <w:rFonts w:hint="eastAsia" w:ascii="Times New Roman" w:hAnsi="Times New Roman" w:eastAsia="宋体"/>
          <w:sz w:val="24"/>
          <w:szCs w:val="24"/>
        </w:rPr>
        <w:t>【app下载】。</w:t>
      </w:r>
    </w:p>
    <w:p>
      <w:pPr>
        <w:rPr>
          <w:rFonts w:ascii="Times New Roman" w:hAnsi="Times New Roman" w:eastAsia="宋体"/>
          <w:sz w:val="24"/>
          <w:szCs w:val="24"/>
        </w:rPr>
      </w:pPr>
    </w:p>
    <w:p>
      <w:pPr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5114925" cy="306006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18383" cy="306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Times New Roman" w:hAnsi="Times New Roman" w:eastAsia="宋体"/>
          <w:b/>
          <w:sz w:val="24"/>
          <w:szCs w:val="24"/>
        </w:rPr>
      </w:pPr>
    </w:p>
    <w:p>
      <w:pPr>
        <w:rPr>
          <w:rFonts w:ascii="Times New Roman" w:hAnsi="Times New Roman" w:eastAsia="宋体"/>
          <w:b/>
          <w:sz w:val="24"/>
          <w:szCs w:val="24"/>
        </w:rPr>
      </w:pPr>
    </w:p>
    <w:p>
      <w:pPr>
        <w:rPr>
          <w:rFonts w:ascii="Times New Roman" w:hAnsi="Times New Roman" w:eastAsia="宋体"/>
          <w:sz w:val="24"/>
          <w:szCs w:val="24"/>
        </w:rPr>
      </w:pPr>
      <w:r>
        <w:rPr>
          <w:rFonts w:hint="eastAsia" w:ascii="Times New Roman" w:hAnsi="Times New Roman" w:eastAsia="宋体"/>
          <w:b/>
          <w:sz w:val="24"/>
          <w:szCs w:val="24"/>
        </w:rPr>
        <w:t>第二步</w:t>
      </w:r>
      <w:r>
        <w:rPr>
          <w:rFonts w:hint="eastAsia" w:ascii="Times New Roman" w:hAnsi="Times New Roman" w:eastAsia="宋体"/>
          <w:sz w:val="24"/>
          <w:szCs w:val="24"/>
        </w:rPr>
        <w:t>：注册及登录。同一账号电脑或手机APP只需注册认证一次，不需要重复注册认证。</w:t>
      </w:r>
    </w:p>
    <w:p>
      <w:pPr>
        <w:jc w:val="center"/>
        <w:rPr>
          <w:rFonts w:ascii="Times New Roman" w:hAnsi="Times New Roman" w:eastAsia="宋体"/>
          <w:sz w:val="24"/>
          <w:szCs w:val="24"/>
        </w:rPr>
      </w:pPr>
      <w:r>
        <w:drawing>
          <wp:inline distT="0" distB="0" distL="0" distR="0">
            <wp:extent cx="1561465" cy="2730500"/>
            <wp:effectExtent l="152400" t="152400" r="362585" b="35560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67003" cy="27404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561465" cy="2762250"/>
            <wp:effectExtent l="152400" t="152400" r="362585" b="36195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76908" cy="27900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第三步</w:t>
      </w:r>
      <w:r>
        <w:rPr>
          <w:rFonts w:hint="eastAsia" w:ascii="宋体" w:hAnsi="宋体" w:eastAsia="宋体"/>
          <w:sz w:val="24"/>
          <w:szCs w:val="24"/>
        </w:rPr>
        <w:t>：</w:t>
      </w:r>
      <w:r>
        <w:rPr>
          <w:rFonts w:ascii="宋体" w:hAnsi="宋体" w:eastAsia="宋体"/>
          <w:sz w:val="24"/>
          <w:szCs w:val="24"/>
        </w:rPr>
        <w:t>认证</w:t>
      </w:r>
      <w:r>
        <w:rPr>
          <w:rFonts w:hint="eastAsia" w:ascii="宋体" w:hAnsi="宋体" w:eastAsia="宋体"/>
          <w:sz w:val="24"/>
          <w:szCs w:val="24"/>
        </w:rPr>
        <w:t>。点击【去认证】，</w:t>
      </w:r>
      <w:r>
        <w:rPr>
          <w:rFonts w:ascii="宋体" w:hAnsi="宋体" w:eastAsia="宋体"/>
          <w:sz w:val="24"/>
          <w:szCs w:val="24"/>
        </w:rPr>
        <w:t>进</w:t>
      </w:r>
      <w:r>
        <w:rPr>
          <w:rFonts w:hint="eastAsia" w:ascii="宋体" w:hAnsi="宋体" w:eastAsia="宋体"/>
          <w:sz w:val="24"/>
          <w:szCs w:val="24"/>
        </w:rPr>
        <w:t>入选择学校的界面，按照提示填写学校名称。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iTEST账号和密码，点击【提交】，进入下一步。</w:t>
      </w:r>
    </w:p>
    <w:p>
      <w:pPr>
        <w:jc w:val="center"/>
      </w:pPr>
      <w:r>
        <w:drawing>
          <wp:inline distT="0" distB="0" distL="0" distR="0">
            <wp:extent cx="1545590" cy="2731135"/>
            <wp:effectExtent l="109220" t="83820" r="313690" b="3219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545590" cy="2731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/>
          <w:b/>
          <w:sz w:val="24"/>
          <w:szCs w:val="24"/>
        </w:rPr>
      </w:pPr>
    </w:p>
    <w:p>
      <w:pPr>
        <w:jc w:val="both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第四步</w:t>
      </w:r>
      <w:r>
        <w:rPr>
          <w:rFonts w:hint="eastAsia" w:ascii="宋体" w:hAnsi="宋体" w:eastAsia="宋体"/>
          <w:sz w:val="24"/>
          <w:szCs w:val="24"/>
        </w:rPr>
        <w:t>：考试。从底部导航进入考试页面，在待完成的考试中，点击【去考试】或【继续考试】开始考试。</w:t>
      </w:r>
      <w:r>
        <w:rPr>
          <w:rFonts w:hint="eastAsia" w:ascii="楷体" w:hAnsi="楷体" w:eastAsia="楷体"/>
          <w:sz w:val="24"/>
          <w:szCs w:val="24"/>
        </w:rPr>
        <w:t>*考试开始时间与截止时间是指允许考生点击【去考试】的窗口时间，如果考生错过窗口开放的登录时间，</w:t>
      </w:r>
      <w:r>
        <w:rPr>
          <w:rFonts w:ascii="楷体" w:hAnsi="楷体" w:eastAsia="楷体"/>
          <w:sz w:val="24"/>
          <w:szCs w:val="24"/>
        </w:rPr>
        <w:t>则</w:t>
      </w:r>
      <w:r>
        <w:rPr>
          <w:rFonts w:hint="eastAsia" w:ascii="楷体" w:hAnsi="楷体" w:eastAsia="楷体"/>
          <w:sz w:val="24"/>
          <w:szCs w:val="24"/>
        </w:rPr>
        <w:t>无法进入考试；考试时长（</w:t>
      </w:r>
      <w:r>
        <w:rPr>
          <w:rFonts w:ascii="楷体" w:hAnsi="楷体" w:eastAsia="楷体"/>
          <w:sz w:val="24"/>
          <w:szCs w:val="24"/>
        </w:rPr>
        <w:t>即</w:t>
      </w:r>
      <w:r>
        <w:rPr>
          <w:rFonts w:hint="eastAsia" w:ascii="楷体" w:hAnsi="楷体" w:eastAsia="楷体"/>
          <w:sz w:val="24"/>
          <w:szCs w:val="24"/>
        </w:rPr>
        <w:t>倒计时）是指作答该场考试的实际考试时长。</w:t>
      </w:r>
    </w:p>
    <w:p>
      <w:pPr>
        <w:jc w:val="center"/>
        <w:rPr>
          <w:rFonts w:hint="default" w:ascii="宋体" w:hAnsi="宋体" w:eastAsiaTheme="minorEastAsia"/>
          <w:sz w:val="24"/>
          <w:szCs w:val="24"/>
          <w:lang w:val="en-US" w:eastAsia="zh-CN"/>
        </w:rPr>
      </w:pPr>
      <w:r>
        <w:drawing>
          <wp:inline distT="0" distB="0" distL="0" distR="0">
            <wp:extent cx="1619250" cy="2889250"/>
            <wp:effectExtent l="152400" t="152400" r="361950" b="36830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2777" cy="28957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</w:p>
    <w:p>
      <w:pPr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第五步</w:t>
      </w:r>
      <w:r>
        <w:rPr>
          <w:rFonts w:hint="eastAsia" w:ascii="宋体" w:hAnsi="宋体" w:eastAsia="宋体"/>
          <w:sz w:val="24"/>
          <w:szCs w:val="24"/>
        </w:rPr>
        <w:t>：进入正式考试页面。向左、向右滑动可切换题目。倒计时前的【</w:t>
      </w:r>
      <w:r>
        <w:rPr>
          <w:rFonts w:hint="eastAsia" w:ascii="宋体" w:hAnsi="宋体" w:eastAsia="宋体"/>
          <w:b/>
          <w:sz w:val="24"/>
          <w:szCs w:val="24"/>
        </w:rPr>
        <w:t>&lt;</w:t>
      </w:r>
      <w:r>
        <w:rPr>
          <w:rFonts w:hint="eastAsia" w:ascii="宋体" w:hAnsi="宋体" w:eastAsia="宋体"/>
          <w:sz w:val="24"/>
          <w:szCs w:val="24"/>
        </w:rPr>
        <w:t>】键为退出键，退出后将回到移动端首页。答题结束，点击【答题卡】查看作答记录，点击【确定交卷】。</w:t>
      </w:r>
    </w:p>
    <w:p>
      <w:pPr>
        <w:jc w:val="center"/>
        <w:rPr>
          <w:rFonts w:ascii="宋体" w:hAnsi="宋体" w:eastAsia="宋体"/>
          <w:sz w:val="24"/>
          <w:szCs w:val="24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paragraph">
                  <wp:posOffset>2823845</wp:posOffset>
                </wp:positionV>
                <wp:extent cx="809625" cy="190500"/>
                <wp:effectExtent l="19050" t="19050" r="47625" b="38100"/>
                <wp:wrapNone/>
                <wp:docPr id="24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19050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8" o:spid="_x0000_s1026" o:spt="1" style="position:absolute;left:0pt;margin-left:273pt;margin-top:222.35pt;height:15pt;width:63.75pt;z-index:251661312;v-text-anchor:middle;mso-width-relative:page;mso-height-relative:page;" filled="f" stroked="t" coordsize="21600,21600" o:gfxdata="UEsDBAoAAAAAAIdO4kAAAAAAAAAAAAAAAAAEAAAAZHJzL1BLAwQUAAAACACHTuJAUHPWM9kAAAAL&#10;AQAADwAAAGRycy9kb3ducmV2LnhtbE2PwU7DMBBE70j9B2srcaNOi5tUIU4lQHwASZHg5sbbOGps&#10;h9hpA1/PcoLjzo5m3hT72fbsgmPovJOwXiXA0DVed66VcKhf7nbAQlROq947lPCFAfbl4qZQufZX&#10;94qXKraMQlzIlQQT45BzHhqDVoWVH9DR7+RHqyKdY8v1qK4Ubnu+SZKUW9U5ajBqwCeDzbmarIT3&#10;yuA0f3T6sT7Nn7s3UT9vzt9S3i7XyQOwiHP8M8MvPqFDSUxHPzkdWC9hK1LaEiUIITJg5Eiz+y2w&#10;IykZKbws+P8N5Q9QSwMEFAAAAAgAh07iQJBTGPzSAQAAeAMAAA4AAABkcnMvZTJvRG9jLnhtbK1T&#10;S27bMBDdF+gdCO5ryUadOoLlLGK4m6INkOYANEVKBPjDDGvZpynQXQ/R4xS9RoeU66TtLogW1FAc&#10;vpn35ml9c3SWHRSgCb7l81nNmfIydMb3LX/4vHuz4gyT8J2wwauWnxTym83rV+sxNmoRhmA7BYxA&#10;PDZjbPmQUmyqCuWgnMBZiMrToQ7gRKIt9FUHYiR0Z6tFXV9VY4AuQpAKkb5up0O+KfhaK5k+aY0q&#10;Mdty6i2VFcq6z2u1WYumBxEHI89tiGd04YTxVPQCtRVJsC9g/oNyRkLAoNNMBlcFrY1UhQOxmdf/&#10;sLkfRFSFC4mD8SITvhys/Hi4A2a6li/ecuaFoxn9+vr9549vbJXFGSM2lHMf7+C8Qwoz06MGl9/E&#10;gR2LoKeLoOqYmKSPq/r6arHkTNLR/Lpe1kXw6vFyBEzvVXAsBy0HmleRURw+YKKClPonJdfyYWes&#10;LTOzno0tX76bL2msUpB1tBWJQheJDPqeM2F78qRMUCAxWNPl6xkIod/fWmAHQb7Y7Wp6Mlsq91da&#10;rr0VOEx55WhyjDOJbGuNyxyf3LaeQLJmk0o52ofuRBJDsrdhMqHwcgjkwdxZLpqzaLyl/NmK2T9P&#10;9yXr8YfZ/AZ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Qc9Yz2QAAAAsBAAAPAAAAAAAAAAEAIAAA&#10;ACIAAABkcnMvZG93bnJldi54bWxQSwECFAAUAAAACACHTuJAkFMY/NIBAAB4AwAADgAAAAAAAAAB&#10;ACAAAAAoAQAAZHJzL2Uyb0RvYy54bWxQSwUGAAAAAAYABgBZAQAAbAUAAAAA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2295525</wp:posOffset>
                </wp:positionH>
                <wp:positionV relativeFrom="paragraph">
                  <wp:posOffset>375920</wp:posOffset>
                </wp:positionV>
                <wp:extent cx="361950" cy="161925"/>
                <wp:effectExtent l="19050" t="19050" r="38100" b="47625"/>
                <wp:wrapNone/>
                <wp:docPr id="22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1619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left:180.75pt;margin-top:29.6pt;height:12.75pt;width:28.5pt;z-index:251659264;v-text-anchor:middle;mso-width-relative:page;mso-height-relative:page;" filled="f" stroked="t" coordsize="21600,21600" o:gfxdata="UEsDBAoAAAAAAIdO4kAAAAAAAAAAAAAAAAAEAAAAZHJzL1BLAwQUAAAACACHTuJAS5hDLtgAAAAJ&#10;AQAADwAAAGRycy9kb3ducmV2LnhtbE2PwU6DQBCG7ya+w2ZMvNkFpBWRpYkaH0DQRG9bdgqk7Cyy&#10;S4s+veOpHmfmyz/fX2wXO4gjTr53pCBeRSCQGmd6ahW81S83GQgfNBk9OEIF3+hhW15eFDo37kSv&#10;eKxCKziEfK4VdCGMuZS+6dBqv3IjEt/2brI68Di10kz6xOF2kEkUbaTVPfGHTo/41GFzqGar4KPq&#10;cF4+e/NY75ev7D2tn5PDj1LXV3H0ACLgEs4w/OmzOpTstHMzGS8GBbebeM2ogvV9AoKBNM54sVOQ&#10;pXcgy0L+b1D+AlBLAwQUAAAACACHTuJAA00RWtABAAB4AwAADgAAAGRycy9lMm9Eb2MueG1srVNL&#10;jhMxEN0jcQfLe9LdQRmGVjqzmChsEIw0cICK2+625J9cJp2cBokdh+A4iGtQdmcyMLNDZOGU7apX&#10;9Z5fr2+O1rCDjKi963izqDmTTvheu6Hjnz/tXl1zhglcD8Y72fGTRH6zefliPYVWLv3oTS8jIxCH&#10;7RQ6PqYU2qpCMUoLuPBBOrpUPlpItI1D1UeYCN2aalnXV9XkYx+iFxKRTrfzJd8UfKWkSB+VQpmY&#10;6TjNlsoay7rPa7VZQztECKMW5zHgH6awoB01vUBtIQH7EvUzKKtF9OhVWghvK6+UFrJwIDZN/YTN&#10;/QhBFi4kDoaLTPj/YMWHw11kuu/4csmZA0tv9Ovr958/vrEmizMFbCnnPtzF8w4pzEyPKtr8TxzY&#10;sQh6uggqj4kJOnx91bxdkeyCrhqKl6uMWT0Wh4jpnfSW5aDjkd6ryAiH95jm1IeU3Mv5nTaGzqE1&#10;jk0dX71pCj6QdZSBRK1sIDLoBs7ADORJkWKBRG90n8tzNcZhf2siOwD5Yrer6Xee7K+03HsLOM55&#10;5SqnQWt1ItsabTt+nYsfqo0jelmzWaUc7X1/IoljMrd+NiE4MXryYJ4sc8xZ9LxFmLMVs3/+3Jes&#10;xw9m8x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BBAAAW0NvbnRlbnRfVHlwZXNdLnhtbFBLAQIUAAoAAAAAAIdO4kAAAAAAAAAAAAAAAAAGAAAA&#10;AAAAAAAAEAAAACMDAABfcmVscy9QSwECFAAUAAAACACHTuJAihRmPNEAAACUAQAACwAAAAAAAAAB&#10;ACAAAABHAwAAX3JlbHMvLnJlbHNQSwECFAAKAAAAAACHTuJAAAAAAAAAAAAAAAAABAAAAAAAAAAA&#10;ABAAAAAAAAAAZHJzL1BLAQIUABQAAAAIAIdO4kBLmEMu2AAAAAkBAAAPAAAAAAAAAAEAIAAAACIA&#10;AABkcnMvZG93bnJldi54bWxQSwECFAAUAAAACACHTuJAA00RWtABAAB4AwAADgAAAAAAAAABACAA&#10;AAAnAQAAZHJzL2Uyb0RvYy54bWxQSwUGAAAAAAYABgBZAQAAaQUAAAAA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0" distR="0">
            <wp:extent cx="1552575" cy="2919730"/>
            <wp:effectExtent l="152400" t="152400" r="352425" b="3568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55242" cy="29248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466850" cy="2969895"/>
            <wp:effectExtent l="152400" t="152400" r="361950" b="3638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38" cy="2976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center"/>
        <w:rPr>
          <w:rFonts w:hint="eastAsia" w:ascii="Times New Roman" w:hAnsi="Times New Roman" w:eastAsia="宋体" w:cs="Times New Roman"/>
          <w:b w:val="0"/>
          <w:bCs/>
          <w:sz w:val="44"/>
          <w:szCs w:val="44"/>
          <w:u w:val="none"/>
          <w:lang w:val="en-US" w:eastAsia="zh-CN"/>
        </w:rPr>
      </w:pPr>
      <w:r>
        <w:rPr>
          <w:rFonts w:hint="eastAsia" w:ascii="Times New Roman" w:hAnsi="Times New Roman" w:eastAsia="宋体" w:cs="Times New Roman"/>
          <w:b w:val="0"/>
          <w:bCs/>
          <w:sz w:val="44"/>
          <w:szCs w:val="44"/>
          <w:u w:val="none"/>
          <w:lang w:val="en-US" w:eastAsia="zh-CN"/>
        </w:rPr>
        <w:t>注意事项</w:t>
      </w:r>
    </w:p>
    <w:p>
      <w:pPr>
        <w:numPr>
          <w:ilvl w:val="0"/>
          <w:numId w:val="0"/>
        </w:numPr>
        <w:ind w:leftChars="0"/>
        <w:jc w:val="both"/>
        <w:rPr>
          <w:rFonts w:hint="default" w:ascii="Times New Roman" w:hAnsi="Times New Roman" w:eastAsia="宋体" w:cs="Times New Roman"/>
          <w:b w:val="0"/>
          <w:bCs/>
          <w:sz w:val="44"/>
          <w:szCs w:val="44"/>
          <w:u w:val="none"/>
          <w:lang w:val="en-US" w:eastAsia="zh-CN"/>
        </w:rPr>
      </w:pP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请务必确认</w:t>
      </w:r>
      <w:r>
        <w:rPr>
          <w:rFonts w:hint="eastAsia" w:ascii="宋体" w:hAnsi="宋体" w:eastAsia="宋体"/>
          <w:b/>
          <w:sz w:val="24"/>
          <w:szCs w:val="24"/>
          <w:u w:val="single"/>
        </w:rPr>
        <w:t>登录网址</w:t>
      </w:r>
      <w:r>
        <w:rPr>
          <w:rFonts w:hint="eastAsia" w:ascii="宋体" w:hAnsi="宋体" w:eastAsia="宋体"/>
          <w:sz w:val="24"/>
          <w:szCs w:val="24"/>
        </w:rPr>
        <w:t>正确，</w:t>
      </w:r>
      <w:r>
        <w:rPr>
          <w:rFonts w:ascii="宋体" w:hAnsi="宋体" w:eastAsia="宋体"/>
          <w:sz w:val="24"/>
          <w:szCs w:val="24"/>
        </w:rPr>
        <w:t>所用</w:t>
      </w:r>
      <w:r>
        <w:rPr>
          <w:rFonts w:hint="eastAsia" w:ascii="宋体" w:hAnsi="宋体" w:eastAsia="宋体"/>
          <w:b/>
          <w:sz w:val="24"/>
          <w:szCs w:val="24"/>
          <w:u w:val="single"/>
        </w:rPr>
        <w:t>浏览器</w:t>
      </w:r>
      <w:r>
        <w:rPr>
          <w:rFonts w:hint="eastAsia" w:ascii="宋体" w:hAnsi="宋体" w:eastAsia="宋体"/>
          <w:sz w:val="24"/>
          <w:szCs w:val="24"/>
        </w:rPr>
        <w:t>为谷歌或火狐浏览器。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请务必保证</w:t>
      </w:r>
      <w:r>
        <w:rPr>
          <w:rFonts w:hint="eastAsia" w:ascii="宋体" w:hAnsi="宋体" w:eastAsia="宋体"/>
          <w:b/>
          <w:sz w:val="24"/>
          <w:szCs w:val="24"/>
          <w:u w:val="single"/>
        </w:rPr>
        <w:t>耳机、键盘</w:t>
      </w:r>
      <w:r>
        <w:rPr>
          <w:rFonts w:hint="eastAsia" w:ascii="宋体" w:hAnsi="宋体" w:eastAsia="宋体"/>
          <w:sz w:val="24"/>
          <w:szCs w:val="24"/>
        </w:rPr>
        <w:t>运行正常。进入考试页面后，请按照提示进行设备检测，切勿跳过此环节。检测完成后，请保持耳机、键盘不变动，不要插拔耳机、调音量等。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试卷加载完毕后，考生将正式进入答题页面，考试</w:t>
      </w:r>
      <w:r>
        <w:rPr>
          <w:rFonts w:hint="eastAsia" w:ascii="宋体" w:hAnsi="宋体" w:eastAsia="宋体"/>
          <w:b/>
          <w:sz w:val="24"/>
          <w:szCs w:val="24"/>
          <w:u w:val="single"/>
        </w:rPr>
        <w:t>倒计时</w:t>
      </w:r>
      <w:r>
        <w:rPr>
          <w:rFonts w:hint="eastAsia" w:ascii="宋体" w:hAnsi="宋体" w:eastAsia="宋体"/>
          <w:sz w:val="24"/>
          <w:szCs w:val="24"/>
        </w:rPr>
        <w:t>开始。在考试过程中如遇网络问题，请等待网络良好，重新登录。电脑端会自动保存1分钟前的作答记录，手机端自动保存2分钟前的作答记录，倒计时（</w:t>
      </w:r>
      <w:r>
        <w:rPr>
          <w:rFonts w:ascii="宋体" w:hAnsi="宋体" w:eastAsia="宋体"/>
          <w:sz w:val="24"/>
          <w:szCs w:val="24"/>
        </w:rPr>
        <w:t>即</w:t>
      </w:r>
      <w:r>
        <w:rPr>
          <w:rFonts w:hint="eastAsia" w:ascii="宋体" w:hAnsi="宋体" w:eastAsia="宋体"/>
          <w:sz w:val="24"/>
          <w:szCs w:val="24"/>
        </w:rPr>
        <w:t>剩余答题时间）为异常情况发生时的剩余答题时长。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考试</w:t>
      </w:r>
      <w:r>
        <w:rPr>
          <w:rFonts w:hint="eastAsia" w:ascii="宋体" w:hAnsi="宋体" w:eastAsia="宋体"/>
          <w:b/>
          <w:sz w:val="24"/>
          <w:szCs w:val="24"/>
          <w:u w:val="single"/>
        </w:rPr>
        <w:t>按顺序作答</w:t>
      </w:r>
      <w:r>
        <w:rPr>
          <w:rFonts w:hint="eastAsia" w:ascii="宋体" w:hAnsi="宋体" w:eastAsia="宋体"/>
          <w:sz w:val="24"/>
          <w:szCs w:val="24"/>
        </w:rPr>
        <w:t>。点击页面上方的【答题卡】可查看答题情况，题号变绿表示该题已答，题号置灰则表示该题未答，请考生在交卷前务必检查是否有漏答题目。</w:t>
      </w:r>
    </w:p>
    <w:p>
      <w:pPr>
        <w:pStyle w:val="12"/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Chars="0"/>
        <w:textAlignment w:val="auto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  <w:u w:val="single"/>
        </w:rPr>
        <w:t>听力</w:t>
      </w:r>
      <w:r>
        <w:rPr>
          <w:rFonts w:hint="eastAsia" w:ascii="宋体" w:hAnsi="宋体" w:eastAsia="宋体"/>
          <w:sz w:val="24"/>
          <w:szCs w:val="24"/>
        </w:rPr>
        <w:t>以section为单位播放。本场考试的听力部分共分___个section,每进入一个新的section，考生均需手动点击【开始听力考试】。同一个section内，待上一个听力音频播放完毕且答题倒计时截止后，系统会自动跳转至下一语篇。一个section结束后，考生需手动点击【下一题】进入新的section。</w:t>
      </w:r>
    </w:p>
    <w:p>
      <w:pPr>
        <w:pStyle w:val="1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363" w:firstLine="0" w:firstLineChars="0"/>
        <w:textAlignment w:val="auto"/>
        <w:rPr>
          <w:rFonts w:ascii="宋体" w:hAnsi="宋体" w:eastAsia="宋体"/>
          <w:sz w:val="24"/>
          <w:szCs w:val="24"/>
        </w:rPr>
      </w:pPr>
    </w:p>
    <w:sectPr>
      <w:pgSz w:w="12240" w:h="15840"/>
      <w:pgMar w:top="1135" w:right="1440" w:bottom="1440" w:left="144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ADF1F47"/>
    <w:multiLevelType w:val="singleLevel"/>
    <w:tmpl w:val="FADF1F4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56DD2D9E"/>
    <w:multiLevelType w:val="multilevel"/>
    <w:tmpl w:val="56DD2D9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bordersDoNotSurroundHeader w:val="1"/>
  <w:bordersDoNotSurroundFooter w:val="1"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3FB"/>
    <w:rsid w:val="00077C59"/>
    <w:rsid w:val="000912E3"/>
    <w:rsid w:val="0016391E"/>
    <w:rsid w:val="001A4DA6"/>
    <w:rsid w:val="00262797"/>
    <w:rsid w:val="00287513"/>
    <w:rsid w:val="002C5C2E"/>
    <w:rsid w:val="003347C7"/>
    <w:rsid w:val="003C3F93"/>
    <w:rsid w:val="004043F2"/>
    <w:rsid w:val="00406E59"/>
    <w:rsid w:val="00451993"/>
    <w:rsid w:val="0045274B"/>
    <w:rsid w:val="004E3770"/>
    <w:rsid w:val="004E6AF8"/>
    <w:rsid w:val="00524D6D"/>
    <w:rsid w:val="00534561"/>
    <w:rsid w:val="0055077E"/>
    <w:rsid w:val="00572524"/>
    <w:rsid w:val="005A6135"/>
    <w:rsid w:val="005B20B5"/>
    <w:rsid w:val="005F4760"/>
    <w:rsid w:val="00673ABA"/>
    <w:rsid w:val="00691086"/>
    <w:rsid w:val="006B11B2"/>
    <w:rsid w:val="006E6D3B"/>
    <w:rsid w:val="00736AB9"/>
    <w:rsid w:val="00742B80"/>
    <w:rsid w:val="00772F6E"/>
    <w:rsid w:val="00790735"/>
    <w:rsid w:val="007B0DA5"/>
    <w:rsid w:val="008711B4"/>
    <w:rsid w:val="00873A5A"/>
    <w:rsid w:val="00893561"/>
    <w:rsid w:val="008C7869"/>
    <w:rsid w:val="008E6DF5"/>
    <w:rsid w:val="00953549"/>
    <w:rsid w:val="0097100D"/>
    <w:rsid w:val="00972EE5"/>
    <w:rsid w:val="009B0536"/>
    <w:rsid w:val="009D51B0"/>
    <w:rsid w:val="00A23010"/>
    <w:rsid w:val="00A24523"/>
    <w:rsid w:val="00A415FB"/>
    <w:rsid w:val="00AA46CE"/>
    <w:rsid w:val="00AB03FB"/>
    <w:rsid w:val="00AE1076"/>
    <w:rsid w:val="00B060D1"/>
    <w:rsid w:val="00B17335"/>
    <w:rsid w:val="00B779F7"/>
    <w:rsid w:val="00B95F40"/>
    <w:rsid w:val="00BC0E39"/>
    <w:rsid w:val="00BC154D"/>
    <w:rsid w:val="00BD3F89"/>
    <w:rsid w:val="00C07C43"/>
    <w:rsid w:val="00C36DFB"/>
    <w:rsid w:val="00C6548F"/>
    <w:rsid w:val="00CE7697"/>
    <w:rsid w:val="00D02C3C"/>
    <w:rsid w:val="00D55A78"/>
    <w:rsid w:val="00D63988"/>
    <w:rsid w:val="00D970DB"/>
    <w:rsid w:val="00DA1491"/>
    <w:rsid w:val="00DC4CD4"/>
    <w:rsid w:val="00DD16D8"/>
    <w:rsid w:val="00E367CF"/>
    <w:rsid w:val="00F3070F"/>
    <w:rsid w:val="00F47F4D"/>
    <w:rsid w:val="00F6236E"/>
    <w:rsid w:val="00F725E2"/>
    <w:rsid w:val="00FA2D20"/>
    <w:rsid w:val="08236011"/>
    <w:rsid w:val="12ED6F2E"/>
    <w:rsid w:val="3BEF4296"/>
    <w:rsid w:val="44D70479"/>
    <w:rsid w:val="48A03CCC"/>
    <w:rsid w:val="6F0511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6">
    <w:name w:val="FollowedHyperlink"/>
    <w:basedOn w:val="5"/>
    <w:semiHidden/>
    <w:unhideWhenUsed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7">
    <w:name w:val="Hyperlink"/>
    <w:basedOn w:val="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未处理的提及1"/>
    <w:basedOn w:val="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9">
    <w:name w:val="列出段落1"/>
    <w:basedOn w:val="1"/>
    <w:qFormat/>
    <w:uiPriority w:val="34"/>
    <w:pPr>
      <w:ind w:firstLine="420" w:firstLineChars="200"/>
    </w:pPr>
    <w:rPr>
      <w:rFonts w:ascii="Calibri" w:hAnsi="Calibri" w:eastAsia="宋体" w:cs="Times New Roman"/>
    </w:rPr>
  </w:style>
  <w:style w:type="character" w:customStyle="1" w:styleId="10">
    <w:name w:val="页眉 字符"/>
    <w:basedOn w:val="5"/>
    <w:link w:val="3"/>
    <w:qFormat/>
    <w:uiPriority w:val="99"/>
    <w:rPr>
      <w:kern w:val="2"/>
      <w:sz w:val="18"/>
      <w:szCs w:val="18"/>
    </w:rPr>
  </w:style>
  <w:style w:type="character" w:customStyle="1" w:styleId="11">
    <w:name w:val="页脚 字符"/>
    <w:basedOn w:val="5"/>
    <w:link w:val="2"/>
    <w:qFormat/>
    <w:uiPriority w:val="99"/>
    <w:rPr>
      <w:kern w:val="2"/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1594</Words>
  <Characters>1792</Characters>
  <Lines>20</Lines>
  <Paragraphs>5</Paragraphs>
  <TotalTime>16</TotalTime>
  <ScaleCrop>false</ScaleCrop>
  <LinksUpToDate>false</LinksUpToDate>
  <CharactersWithSpaces>1935</CharactersWithSpaces>
  <Application>WPS Office_11.1.0.9192_F1E327BC-269C-435d-A152-05C5408002CA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2020-08-03T13:36:00Z</dcterms:created>
  <dc:creator>office</dc:creator>
  <cp:lastModifiedBy>17355</cp:lastModifiedBy>
  <cp:lastPrinted>2021-10-30T07:20:00Z</cp:lastPrinted>
  <dcterms:modified xsi:type="dcterms:W3CDTF">2021-10-31T03:13:49Z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2052-11.1.0.9192</vt:lpwstr>
  </property>
</Properties>
</file>