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E73D" w14:textId="554AA656" w:rsidR="00631C5A" w:rsidRPr="00631C5A" w:rsidRDefault="00631C5A" w:rsidP="00631C5A">
      <w:pPr>
        <w:jc w:val="left"/>
        <w:rPr>
          <w:rFonts w:ascii="Times New Roman" w:eastAsia="宋体" w:hAnsi="Times New Roman" w:cs="LilyUPC"/>
          <w:bCs/>
          <w:sz w:val="24"/>
          <w:szCs w:val="24"/>
        </w:rPr>
      </w:pPr>
      <w:r w:rsidRPr="00631C5A">
        <w:rPr>
          <w:rFonts w:ascii="Times New Roman" w:eastAsia="宋体" w:hAnsi="Times New Roman" w:cs="LilyUPC" w:hint="eastAsia"/>
          <w:bCs/>
          <w:sz w:val="24"/>
          <w:szCs w:val="24"/>
        </w:rPr>
        <w:t>附件</w:t>
      </w:r>
      <w:r w:rsidRPr="00631C5A">
        <w:rPr>
          <w:rFonts w:ascii="Times New Roman" w:eastAsia="宋体" w:hAnsi="Times New Roman" w:cs="LilyUPC" w:hint="eastAsia"/>
          <w:bCs/>
          <w:sz w:val="24"/>
          <w:szCs w:val="24"/>
        </w:rPr>
        <w:t>2</w:t>
      </w:r>
    </w:p>
    <w:p w14:paraId="2F44B49A" w14:textId="2BDC0577" w:rsidR="0035117A" w:rsidRPr="00631C5A" w:rsidRDefault="0035117A" w:rsidP="00631C5A">
      <w:pPr>
        <w:pStyle w:val="1"/>
        <w:jc w:val="center"/>
        <w:rPr>
          <w:sz w:val="40"/>
          <w:szCs w:val="40"/>
        </w:rPr>
      </w:pPr>
      <w:r w:rsidRPr="00631C5A">
        <w:rPr>
          <w:rFonts w:hint="eastAsia"/>
          <w:sz w:val="40"/>
          <w:szCs w:val="40"/>
        </w:rPr>
        <w:t>“物理科普三分钟”视频格式要求</w:t>
      </w:r>
    </w:p>
    <w:p w14:paraId="79D14BB6" w14:textId="77777777" w:rsidR="0035117A" w:rsidRPr="0029686D" w:rsidRDefault="0035117A" w:rsidP="0035117A">
      <w:pPr>
        <w:spacing w:line="360" w:lineRule="auto"/>
        <w:jc w:val="left"/>
        <w:rPr>
          <w:rFonts w:ascii="宋体" w:eastAsia="宋体" w:hAnsi="宋体" w:cs="仿宋"/>
          <w:b/>
          <w:bCs/>
          <w:sz w:val="24"/>
          <w:szCs w:val="24"/>
        </w:rPr>
      </w:pPr>
      <w:r w:rsidRPr="0029686D">
        <w:rPr>
          <w:rFonts w:ascii="宋体" w:eastAsia="宋体" w:hAnsi="宋体" w:cs="仿宋" w:hint="eastAsia"/>
          <w:b/>
          <w:bCs/>
          <w:sz w:val="24"/>
          <w:szCs w:val="24"/>
        </w:rPr>
        <w:t>一、录制软件</w:t>
      </w:r>
    </w:p>
    <w:p w14:paraId="6D52882A" w14:textId="77777777" w:rsidR="0035117A" w:rsidRPr="0029686D" w:rsidRDefault="0035117A" w:rsidP="0035117A">
      <w:pPr>
        <w:spacing w:line="360" w:lineRule="auto"/>
        <w:ind w:firstLineChars="200" w:firstLine="480"/>
        <w:jc w:val="left"/>
        <w:rPr>
          <w:rFonts w:ascii="宋体" w:eastAsia="宋体" w:hAnsi="宋体" w:cs="仿宋"/>
          <w:sz w:val="24"/>
          <w:szCs w:val="24"/>
        </w:rPr>
      </w:pPr>
      <w:r w:rsidRPr="0029686D">
        <w:rPr>
          <w:rFonts w:ascii="宋体" w:eastAsia="宋体" w:hAnsi="宋体" w:cs="仿宋" w:hint="eastAsia"/>
          <w:sz w:val="24"/>
          <w:szCs w:val="24"/>
        </w:rPr>
        <w:t>录制软件不限，参赛学生自行选取。</w:t>
      </w:r>
    </w:p>
    <w:p w14:paraId="123EA7A0" w14:textId="48E712AC" w:rsidR="0035117A" w:rsidRPr="0029686D" w:rsidRDefault="0035117A" w:rsidP="0035117A">
      <w:pPr>
        <w:spacing w:line="360" w:lineRule="auto"/>
        <w:jc w:val="left"/>
        <w:rPr>
          <w:rFonts w:ascii="宋体" w:eastAsia="宋体" w:hAnsi="宋体" w:cs="仿宋"/>
          <w:b/>
          <w:bCs/>
          <w:sz w:val="24"/>
          <w:szCs w:val="24"/>
        </w:rPr>
      </w:pPr>
      <w:r w:rsidRPr="0029686D">
        <w:rPr>
          <w:rFonts w:ascii="宋体" w:eastAsia="宋体" w:hAnsi="宋体" w:cs="仿宋" w:hint="eastAsia"/>
          <w:b/>
          <w:bCs/>
          <w:sz w:val="24"/>
          <w:szCs w:val="24"/>
        </w:rPr>
        <w:t>二、</w:t>
      </w:r>
      <w:r w:rsidR="00267E00">
        <w:rPr>
          <w:rFonts w:ascii="宋体" w:eastAsia="宋体" w:hAnsi="宋体" w:cs="仿宋" w:hint="eastAsia"/>
          <w:b/>
          <w:bCs/>
          <w:sz w:val="24"/>
          <w:szCs w:val="24"/>
        </w:rPr>
        <w:t>视频</w:t>
      </w:r>
      <w:r w:rsidR="00B46314">
        <w:rPr>
          <w:rFonts w:ascii="宋体" w:eastAsia="宋体" w:hAnsi="宋体" w:cs="仿宋" w:hint="eastAsia"/>
          <w:b/>
          <w:bCs/>
          <w:sz w:val="24"/>
          <w:szCs w:val="24"/>
        </w:rPr>
        <w:t>格式</w:t>
      </w:r>
    </w:p>
    <w:p w14:paraId="08B15C0D" w14:textId="77777777" w:rsidR="0035117A" w:rsidRPr="00437302" w:rsidRDefault="0035117A" w:rsidP="0035117A">
      <w:pPr>
        <w:spacing w:line="360" w:lineRule="auto"/>
        <w:jc w:val="left"/>
        <w:rPr>
          <w:rFonts w:ascii="宋体" w:eastAsia="宋体" w:hAnsi="宋体" w:cs="仿宋"/>
          <w:b/>
          <w:bCs/>
          <w:sz w:val="24"/>
          <w:szCs w:val="24"/>
        </w:rPr>
      </w:pPr>
      <w:r w:rsidRPr="00437302">
        <w:rPr>
          <w:rFonts w:ascii="宋体" w:eastAsia="宋体" w:hAnsi="宋体" w:cs="仿宋" w:hint="eastAsia"/>
          <w:b/>
          <w:bCs/>
          <w:sz w:val="24"/>
          <w:szCs w:val="24"/>
        </w:rPr>
        <w:t>1.压缩格式</w:t>
      </w:r>
    </w:p>
    <w:p w14:paraId="172517AC" w14:textId="42ABC2FC" w:rsidR="0035117A" w:rsidRPr="0029686D" w:rsidRDefault="0035117A" w:rsidP="00631C5A">
      <w:pPr>
        <w:spacing w:line="360" w:lineRule="auto"/>
        <w:ind w:leftChars="135" w:left="283"/>
        <w:jc w:val="left"/>
        <w:rPr>
          <w:rFonts w:ascii="宋体" w:eastAsia="宋体" w:hAnsi="宋体" w:cs="仿宋"/>
          <w:sz w:val="24"/>
          <w:szCs w:val="24"/>
        </w:rPr>
      </w:pPr>
      <w:r w:rsidRPr="0029686D">
        <w:rPr>
          <w:rFonts w:ascii="宋体" w:eastAsia="宋体" w:hAnsi="宋体" w:cs="仿宋" w:hint="eastAsia"/>
          <w:sz w:val="24"/>
          <w:szCs w:val="24"/>
        </w:rPr>
        <w:t>采用</w:t>
      </w:r>
      <w:r w:rsidR="00B46314">
        <w:rPr>
          <w:rFonts w:ascii="宋体" w:eastAsia="宋体" w:hAnsi="宋体" w:cs="仿宋" w:hint="eastAsia"/>
          <w:sz w:val="24"/>
          <w:szCs w:val="24"/>
        </w:rPr>
        <w:t>MP4（</w:t>
      </w:r>
      <w:r w:rsidRPr="0029686D">
        <w:rPr>
          <w:rFonts w:ascii="宋体" w:eastAsia="宋体" w:hAnsi="宋体" w:cs="仿宋" w:hint="eastAsia"/>
          <w:sz w:val="24"/>
          <w:szCs w:val="24"/>
        </w:rPr>
        <w:t>H.264）编码格式。</w:t>
      </w:r>
      <w:r w:rsidR="009667BC">
        <w:rPr>
          <w:rFonts w:ascii="宋体" w:eastAsia="宋体" w:hAnsi="宋体" w:cs="仿宋" w:hint="eastAsia"/>
          <w:sz w:val="24"/>
          <w:szCs w:val="24"/>
        </w:rPr>
        <w:t>（使用手机拍摄的同学可以在录像</w:t>
      </w:r>
      <w:r w:rsidR="00A11EB7">
        <w:rPr>
          <w:rFonts w:ascii="宋体" w:eastAsia="宋体" w:hAnsi="宋体" w:cs="仿宋" w:hint="eastAsia"/>
          <w:sz w:val="24"/>
          <w:szCs w:val="24"/>
        </w:rPr>
        <w:t>界面的</w:t>
      </w:r>
      <w:r w:rsidR="009667BC">
        <w:rPr>
          <w:rFonts w:ascii="宋体" w:eastAsia="宋体" w:hAnsi="宋体" w:cs="仿宋" w:hint="eastAsia"/>
          <w:sz w:val="24"/>
          <w:szCs w:val="24"/>
        </w:rPr>
        <w:t>设置中</w:t>
      </w:r>
      <w:r w:rsidR="00A11EB7">
        <w:rPr>
          <w:rFonts w:ascii="宋体" w:eastAsia="宋体" w:hAnsi="宋体" w:cs="仿宋" w:hint="eastAsia"/>
          <w:sz w:val="24"/>
          <w:szCs w:val="24"/>
        </w:rPr>
        <w:t>进行选择</w:t>
      </w:r>
      <w:r w:rsidR="009667BC">
        <w:rPr>
          <w:rFonts w:ascii="宋体" w:eastAsia="宋体" w:hAnsi="宋体" w:cs="仿宋" w:hint="eastAsia"/>
          <w:sz w:val="24"/>
          <w:szCs w:val="24"/>
        </w:rPr>
        <w:t>）</w:t>
      </w:r>
      <w:r w:rsidRPr="0029686D">
        <w:rPr>
          <w:rFonts w:ascii="宋体" w:eastAsia="宋体" w:hAnsi="宋体" w:cs="仿宋" w:hint="eastAsia"/>
          <w:sz w:val="24"/>
          <w:szCs w:val="24"/>
        </w:rPr>
        <w:t xml:space="preserve"> </w:t>
      </w:r>
    </w:p>
    <w:p w14:paraId="14EA4D67" w14:textId="2781FF68" w:rsidR="0035117A" w:rsidRPr="00437302" w:rsidRDefault="0035117A" w:rsidP="0035117A">
      <w:pPr>
        <w:spacing w:line="360" w:lineRule="auto"/>
        <w:jc w:val="left"/>
        <w:rPr>
          <w:rFonts w:ascii="宋体" w:eastAsia="宋体" w:hAnsi="宋体" w:cs="仿宋"/>
          <w:b/>
          <w:bCs/>
          <w:sz w:val="24"/>
          <w:szCs w:val="24"/>
        </w:rPr>
      </w:pPr>
      <w:r w:rsidRPr="00437302">
        <w:rPr>
          <w:rFonts w:ascii="宋体" w:eastAsia="宋体" w:hAnsi="宋体" w:cs="仿宋" w:hint="eastAsia"/>
          <w:b/>
          <w:bCs/>
          <w:sz w:val="24"/>
          <w:szCs w:val="24"/>
        </w:rPr>
        <w:t>2.分辨率</w:t>
      </w:r>
      <w:r w:rsidR="00B66FD4">
        <w:rPr>
          <w:rFonts w:ascii="宋体" w:eastAsia="宋体" w:hAnsi="宋体" w:cs="仿宋" w:hint="eastAsia"/>
          <w:b/>
          <w:bCs/>
          <w:sz w:val="24"/>
          <w:szCs w:val="24"/>
        </w:rPr>
        <w:t>与画幅宽高比</w:t>
      </w:r>
    </w:p>
    <w:p w14:paraId="7ADE5663" w14:textId="55E33D81" w:rsidR="0035117A" w:rsidRPr="0029686D" w:rsidRDefault="00A11EB7" w:rsidP="00631C5A">
      <w:pPr>
        <w:spacing w:line="360" w:lineRule="auto"/>
        <w:ind w:leftChars="130" w:left="283" w:hangingChars="4" w:hanging="10"/>
        <w:jc w:val="left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（1）</w:t>
      </w:r>
      <w:r w:rsidR="00B66FD4">
        <w:rPr>
          <w:rFonts w:ascii="宋体" w:eastAsia="宋体" w:hAnsi="宋体" w:cs="仿宋" w:hint="eastAsia"/>
          <w:sz w:val="24"/>
          <w:szCs w:val="24"/>
        </w:rPr>
        <w:t>≥</w:t>
      </w:r>
      <w:r w:rsidR="0035117A" w:rsidRPr="0029686D">
        <w:rPr>
          <w:rFonts w:ascii="宋体" w:eastAsia="宋体" w:hAnsi="宋体" w:cs="仿宋" w:hint="eastAsia"/>
          <w:sz w:val="24"/>
          <w:szCs w:val="24"/>
        </w:rPr>
        <w:t>1280×720</w:t>
      </w:r>
      <w:r>
        <w:rPr>
          <w:rFonts w:ascii="宋体" w:eastAsia="宋体" w:hAnsi="宋体" w:cs="仿宋" w:hint="eastAsia"/>
          <w:sz w:val="24"/>
          <w:szCs w:val="24"/>
        </w:rPr>
        <w:t>（画幅宽高比1</w:t>
      </w:r>
      <w:r>
        <w:rPr>
          <w:rFonts w:ascii="宋体" w:eastAsia="宋体" w:hAnsi="宋体" w:cs="仿宋"/>
          <w:sz w:val="24"/>
          <w:szCs w:val="24"/>
        </w:rPr>
        <w:t>6</w:t>
      </w:r>
      <w:r>
        <w:rPr>
          <w:rFonts w:ascii="宋体" w:eastAsia="宋体" w:hAnsi="宋体" w:cs="仿宋" w:hint="eastAsia"/>
          <w:sz w:val="24"/>
          <w:szCs w:val="24"/>
        </w:rPr>
        <w:t>:9</w:t>
      </w:r>
      <w:r w:rsidR="00B66FD4">
        <w:rPr>
          <w:rFonts w:ascii="宋体" w:eastAsia="宋体" w:hAnsi="宋体" w:cs="仿宋" w:hint="eastAsia"/>
          <w:sz w:val="24"/>
          <w:szCs w:val="24"/>
        </w:rPr>
        <w:t>，例如手机横屏拍摄</w:t>
      </w:r>
      <w:r>
        <w:rPr>
          <w:rFonts w:ascii="宋体" w:eastAsia="宋体" w:hAnsi="宋体" w:cs="仿宋" w:hint="eastAsia"/>
          <w:sz w:val="24"/>
          <w:szCs w:val="24"/>
        </w:rPr>
        <w:t>）</w:t>
      </w:r>
      <w:r w:rsidR="00631C5A">
        <w:rPr>
          <w:rFonts w:ascii="宋体" w:eastAsia="宋体" w:hAnsi="宋体" w:cs="仿宋" w:hint="eastAsia"/>
          <w:sz w:val="24"/>
          <w:szCs w:val="24"/>
        </w:rPr>
        <w:t>，</w:t>
      </w:r>
      <w:r>
        <w:rPr>
          <w:rFonts w:ascii="宋体" w:eastAsia="宋体" w:hAnsi="宋体" w:cs="仿宋" w:hint="eastAsia"/>
          <w:sz w:val="24"/>
          <w:szCs w:val="24"/>
        </w:rPr>
        <w:t>或</w:t>
      </w:r>
      <w:r w:rsidR="00893013">
        <w:rPr>
          <w:rFonts w:ascii="宋体" w:eastAsia="宋体" w:hAnsi="宋体" w:cs="仿宋" w:hint="eastAsia"/>
          <w:sz w:val="24"/>
          <w:szCs w:val="24"/>
        </w:rPr>
        <w:t>≥</w:t>
      </w:r>
      <w:r w:rsidRPr="0029686D">
        <w:rPr>
          <w:rFonts w:ascii="宋体" w:eastAsia="宋体" w:hAnsi="宋体" w:cs="仿宋" w:hint="eastAsia"/>
          <w:sz w:val="24"/>
          <w:szCs w:val="24"/>
        </w:rPr>
        <w:t>720×1280</w:t>
      </w:r>
      <w:r>
        <w:rPr>
          <w:rFonts w:ascii="宋体" w:eastAsia="宋体" w:hAnsi="宋体" w:cs="仿宋" w:hint="eastAsia"/>
          <w:sz w:val="24"/>
          <w:szCs w:val="24"/>
        </w:rPr>
        <w:t>（画幅宽高比9:1</w:t>
      </w:r>
      <w:r>
        <w:rPr>
          <w:rFonts w:ascii="宋体" w:eastAsia="宋体" w:hAnsi="宋体" w:cs="仿宋"/>
          <w:sz w:val="24"/>
          <w:szCs w:val="24"/>
        </w:rPr>
        <w:t>6</w:t>
      </w:r>
      <w:r w:rsidR="00B66FD4">
        <w:rPr>
          <w:rFonts w:ascii="宋体" w:eastAsia="宋体" w:hAnsi="宋体" w:cs="仿宋" w:hint="eastAsia"/>
          <w:sz w:val="24"/>
          <w:szCs w:val="24"/>
        </w:rPr>
        <w:t>，例如手机竖屏拍摄</w:t>
      </w:r>
      <w:r>
        <w:rPr>
          <w:rFonts w:ascii="宋体" w:eastAsia="宋体" w:hAnsi="宋体" w:cs="仿宋" w:hint="eastAsia"/>
          <w:sz w:val="24"/>
          <w:szCs w:val="24"/>
        </w:rPr>
        <w:t>）</w:t>
      </w:r>
      <w:r w:rsidR="0035117A" w:rsidRPr="0029686D">
        <w:rPr>
          <w:rFonts w:ascii="宋体" w:eastAsia="宋体" w:hAnsi="宋体" w:cs="仿宋" w:hint="eastAsia"/>
          <w:sz w:val="24"/>
          <w:szCs w:val="24"/>
        </w:rPr>
        <w:t>；</w:t>
      </w:r>
    </w:p>
    <w:p w14:paraId="3EA50A94" w14:textId="1FCDD652" w:rsidR="0035117A" w:rsidRPr="0029686D" w:rsidRDefault="0035117A" w:rsidP="00631C5A">
      <w:pPr>
        <w:spacing w:line="360" w:lineRule="auto"/>
        <w:ind w:leftChars="130" w:left="283" w:hangingChars="4" w:hanging="10"/>
        <w:jc w:val="left"/>
        <w:rPr>
          <w:rFonts w:ascii="宋体" w:eastAsia="宋体" w:hAnsi="宋体" w:cs="仿宋"/>
          <w:sz w:val="24"/>
          <w:szCs w:val="24"/>
        </w:rPr>
      </w:pPr>
      <w:r w:rsidRPr="0029686D">
        <w:rPr>
          <w:rFonts w:ascii="宋体" w:eastAsia="宋体" w:hAnsi="宋体" w:cs="仿宋" w:hint="eastAsia"/>
          <w:sz w:val="24"/>
          <w:szCs w:val="24"/>
        </w:rPr>
        <w:t>（</w:t>
      </w:r>
      <w:r w:rsidR="00A11EB7">
        <w:rPr>
          <w:rFonts w:ascii="宋体" w:eastAsia="宋体" w:hAnsi="宋体" w:cs="仿宋"/>
          <w:sz w:val="24"/>
          <w:szCs w:val="24"/>
        </w:rPr>
        <w:t>2</w:t>
      </w:r>
      <w:r w:rsidRPr="0029686D">
        <w:rPr>
          <w:rFonts w:ascii="宋体" w:eastAsia="宋体" w:hAnsi="宋体" w:cs="仿宋" w:hint="eastAsia"/>
          <w:sz w:val="24"/>
          <w:szCs w:val="24"/>
        </w:rPr>
        <w:t>）在同一参赛作品中</w:t>
      </w:r>
      <w:r w:rsidR="00B66FD4">
        <w:rPr>
          <w:rFonts w:ascii="宋体" w:eastAsia="宋体" w:hAnsi="宋体" w:cs="仿宋" w:hint="eastAsia"/>
          <w:sz w:val="24"/>
          <w:szCs w:val="24"/>
        </w:rPr>
        <w:t>，</w:t>
      </w:r>
      <w:r w:rsidRPr="0029686D">
        <w:rPr>
          <w:rFonts w:ascii="宋体" w:eastAsia="宋体" w:hAnsi="宋体" w:cs="仿宋" w:hint="eastAsia"/>
          <w:sz w:val="24"/>
          <w:szCs w:val="24"/>
        </w:rPr>
        <w:t>各</w:t>
      </w:r>
      <w:r w:rsidR="00B66FD4">
        <w:rPr>
          <w:rFonts w:ascii="宋体" w:eastAsia="宋体" w:hAnsi="宋体" w:cs="仿宋" w:hint="eastAsia"/>
          <w:sz w:val="24"/>
          <w:szCs w:val="24"/>
        </w:rPr>
        <w:t>拍摄</w:t>
      </w:r>
      <w:r w:rsidRPr="0029686D">
        <w:rPr>
          <w:rFonts w:ascii="宋体" w:eastAsia="宋体" w:hAnsi="宋体" w:cs="仿宋" w:hint="eastAsia"/>
          <w:sz w:val="24"/>
          <w:szCs w:val="24"/>
        </w:rPr>
        <w:t>机位的视频分辨率</w:t>
      </w:r>
      <w:r w:rsidR="00A11EB7">
        <w:rPr>
          <w:rFonts w:ascii="宋体" w:eastAsia="宋体" w:hAnsi="宋体" w:cs="仿宋" w:hint="eastAsia"/>
          <w:sz w:val="24"/>
          <w:szCs w:val="24"/>
        </w:rPr>
        <w:t>和画幅宽高比</w:t>
      </w:r>
      <w:r w:rsidRPr="0029686D">
        <w:rPr>
          <w:rFonts w:ascii="宋体" w:eastAsia="宋体" w:hAnsi="宋体" w:cs="仿宋" w:hint="eastAsia"/>
          <w:sz w:val="24"/>
          <w:szCs w:val="24"/>
        </w:rPr>
        <w:t>应统一，不得混用。</w:t>
      </w:r>
    </w:p>
    <w:p w14:paraId="0AB89829" w14:textId="1882F897" w:rsidR="0035117A" w:rsidRPr="00437302" w:rsidRDefault="00A11EB7" w:rsidP="0035117A">
      <w:pPr>
        <w:spacing w:line="360" w:lineRule="auto"/>
        <w:jc w:val="left"/>
        <w:rPr>
          <w:rFonts w:ascii="宋体" w:eastAsia="宋体" w:hAnsi="宋体" w:cs="仿宋"/>
          <w:b/>
          <w:bCs/>
          <w:sz w:val="24"/>
          <w:szCs w:val="24"/>
        </w:rPr>
      </w:pPr>
      <w:r>
        <w:rPr>
          <w:rFonts w:ascii="宋体" w:eastAsia="宋体" w:hAnsi="宋体" w:cs="仿宋"/>
          <w:b/>
          <w:bCs/>
          <w:sz w:val="24"/>
          <w:szCs w:val="24"/>
        </w:rPr>
        <w:t>3</w:t>
      </w:r>
      <w:r w:rsidR="0035117A" w:rsidRPr="00437302">
        <w:rPr>
          <w:rFonts w:ascii="宋体" w:eastAsia="宋体" w:hAnsi="宋体" w:cs="仿宋" w:hint="eastAsia"/>
          <w:b/>
          <w:bCs/>
          <w:sz w:val="24"/>
          <w:szCs w:val="24"/>
        </w:rPr>
        <w:t>.帧率：</w:t>
      </w:r>
      <w:r w:rsidR="0035117A">
        <w:rPr>
          <w:rFonts w:ascii="宋体" w:eastAsia="宋体" w:hAnsi="宋体" w:cs="仿宋" w:hint="eastAsia"/>
          <w:b/>
          <w:bCs/>
          <w:sz w:val="24"/>
          <w:szCs w:val="24"/>
        </w:rPr>
        <w:t>≤</w:t>
      </w:r>
      <w:r w:rsidR="0035117A">
        <w:rPr>
          <w:rFonts w:ascii="宋体" w:eastAsia="宋体" w:hAnsi="宋体" w:cs="仿宋"/>
          <w:b/>
          <w:bCs/>
          <w:sz w:val="24"/>
          <w:szCs w:val="24"/>
        </w:rPr>
        <w:t>30</w:t>
      </w:r>
      <w:r w:rsidR="0035117A" w:rsidRPr="00437302">
        <w:rPr>
          <w:rFonts w:ascii="宋体" w:eastAsia="宋体" w:hAnsi="宋体" w:cs="仿宋" w:hint="eastAsia"/>
          <w:b/>
          <w:bCs/>
          <w:sz w:val="24"/>
          <w:szCs w:val="24"/>
        </w:rPr>
        <w:t>帧/秒</w:t>
      </w:r>
      <w:r w:rsidR="0035117A">
        <w:rPr>
          <w:rFonts w:ascii="宋体" w:eastAsia="宋体" w:hAnsi="宋体" w:cs="仿宋" w:hint="eastAsia"/>
          <w:b/>
          <w:bCs/>
          <w:sz w:val="24"/>
          <w:szCs w:val="24"/>
        </w:rPr>
        <w:t>（FPS）</w:t>
      </w:r>
    </w:p>
    <w:p w14:paraId="28D35142" w14:textId="5FC3AEF2" w:rsidR="0035117A" w:rsidRPr="00F44A6E" w:rsidRDefault="00F44A6E" w:rsidP="0035117A">
      <w:pPr>
        <w:spacing w:line="360" w:lineRule="auto"/>
        <w:jc w:val="left"/>
        <w:rPr>
          <w:rFonts w:ascii="宋体" w:eastAsia="宋体" w:hAnsi="宋体" w:cs="仿宋"/>
          <w:b/>
          <w:bCs/>
          <w:sz w:val="24"/>
          <w:szCs w:val="24"/>
        </w:rPr>
      </w:pPr>
      <w:r w:rsidRPr="00F44A6E">
        <w:rPr>
          <w:rFonts w:ascii="宋体" w:eastAsia="宋体" w:hAnsi="宋体" w:cs="仿宋" w:hint="eastAsia"/>
          <w:b/>
          <w:bCs/>
          <w:sz w:val="24"/>
          <w:szCs w:val="24"/>
        </w:rPr>
        <w:t>三</w:t>
      </w:r>
      <w:r w:rsidR="0035117A" w:rsidRPr="00F44A6E">
        <w:rPr>
          <w:rFonts w:ascii="宋体" w:eastAsia="宋体" w:hAnsi="宋体" w:cs="仿宋" w:hint="eastAsia"/>
          <w:b/>
          <w:bCs/>
          <w:sz w:val="24"/>
          <w:szCs w:val="24"/>
        </w:rPr>
        <w:t>、其他</w:t>
      </w:r>
    </w:p>
    <w:p w14:paraId="4DE114B6" w14:textId="63396797" w:rsidR="0035117A" w:rsidRPr="0029686D" w:rsidRDefault="0035117A" w:rsidP="00631C5A">
      <w:pPr>
        <w:spacing w:line="360" w:lineRule="auto"/>
        <w:ind w:leftChars="134" w:left="281" w:firstLine="2"/>
        <w:jc w:val="left"/>
        <w:rPr>
          <w:rFonts w:ascii="宋体" w:eastAsia="宋体" w:hAnsi="宋体" w:cs="仿宋"/>
          <w:sz w:val="24"/>
          <w:szCs w:val="24"/>
        </w:rPr>
      </w:pPr>
      <w:r w:rsidRPr="0029686D">
        <w:rPr>
          <w:rFonts w:ascii="宋体" w:eastAsia="宋体" w:hAnsi="宋体" w:cs="仿宋" w:hint="eastAsia"/>
          <w:sz w:val="24"/>
          <w:szCs w:val="24"/>
        </w:rPr>
        <w:t>1.视频编码格式务必遵照相关要求，否则将导致视频无法正常播出，延误评审，影响比赛成绩。视频的编码格式信息，可在视频播放器的视频文件详细信息中查看。视频编码格式不符合比赛要求的，可用各种转换软件进行转换。</w:t>
      </w:r>
    </w:p>
    <w:p w14:paraId="0E58EDDF" w14:textId="11D7481E" w:rsidR="0035117A" w:rsidRPr="0029686D" w:rsidRDefault="00990B80" w:rsidP="00631C5A">
      <w:pPr>
        <w:spacing w:line="360" w:lineRule="auto"/>
        <w:ind w:leftChars="134" w:left="281" w:firstLine="2"/>
        <w:jc w:val="left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/>
          <w:sz w:val="24"/>
          <w:szCs w:val="24"/>
        </w:rPr>
        <w:t>2</w:t>
      </w:r>
      <w:r w:rsidR="0035117A" w:rsidRPr="0029686D">
        <w:rPr>
          <w:rFonts w:ascii="宋体" w:eastAsia="宋体" w:hAnsi="宋体" w:cs="仿宋" w:hint="eastAsia"/>
          <w:sz w:val="24"/>
          <w:szCs w:val="24"/>
        </w:rPr>
        <w:t>.参赛视频可出现主讲人形象。</w:t>
      </w:r>
    </w:p>
    <w:p w14:paraId="04AA2C7A" w14:textId="77777777" w:rsidR="0035117A" w:rsidRDefault="0035117A" w:rsidP="0035117A"/>
    <w:p w14:paraId="1CA567D7" w14:textId="77777777" w:rsidR="003B48E1" w:rsidRPr="0035117A" w:rsidRDefault="003B48E1"/>
    <w:sectPr w:rsidR="003B48E1" w:rsidRPr="00351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7A"/>
    <w:rsid w:val="00267E00"/>
    <w:rsid w:val="002C071F"/>
    <w:rsid w:val="0035117A"/>
    <w:rsid w:val="003B48E1"/>
    <w:rsid w:val="00631C5A"/>
    <w:rsid w:val="00893013"/>
    <w:rsid w:val="009667BC"/>
    <w:rsid w:val="00990B80"/>
    <w:rsid w:val="00A11EB7"/>
    <w:rsid w:val="00B46314"/>
    <w:rsid w:val="00B66FD4"/>
    <w:rsid w:val="00F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44B5"/>
  <w15:chartTrackingRefBased/>
  <w15:docId w15:val="{B045028B-1F36-49A0-BE81-635AF3B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17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1C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31C5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l</dc:creator>
  <cp:keywords/>
  <dc:description/>
  <cp:lastModifiedBy>Wang Hongtao</cp:lastModifiedBy>
  <cp:revision>4</cp:revision>
  <dcterms:created xsi:type="dcterms:W3CDTF">2022-05-07T01:01:00Z</dcterms:created>
  <dcterms:modified xsi:type="dcterms:W3CDTF">2022-05-09T12:29:00Z</dcterms:modified>
</cp:coreProperties>
</file>