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B2" w:rsidRPr="00845548" w:rsidRDefault="00DA5DB2" w:rsidP="00DA5DB2">
      <w:pPr>
        <w:ind w:firstLine="408"/>
        <w:jc w:val="both"/>
        <w:rPr>
          <w:rFonts w:ascii="仿宋" w:eastAsia="仿宋" w:hAnsi="仿宋"/>
          <w:b/>
          <w:sz w:val="28"/>
          <w:szCs w:val="28"/>
        </w:rPr>
      </w:pPr>
      <w:r w:rsidRPr="00845548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/>
          <w:b/>
          <w:sz w:val="28"/>
          <w:szCs w:val="28"/>
        </w:rPr>
        <w:t>2</w:t>
      </w:r>
    </w:p>
    <w:p w:rsidR="00DA5DB2" w:rsidRPr="00A41684" w:rsidRDefault="00DA5DB2" w:rsidP="00DA5DB2">
      <w:pPr>
        <w:spacing w:beforeLines="50" w:before="156"/>
        <w:ind w:firstLine="408"/>
        <w:jc w:val="center"/>
        <w:rPr>
          <w:rFonts w:ascii="仿宋" w:eastAsia="仿宋" w:hAnsi="仿宋"/>
          <w:b/>
          <w:sz w:val="32"/>
          <w:szCs w:val="32"/>
        </w:rPr>
      </w:pPr>
      <w:r w:rsidRPr="00A41684">
        <w:rPr>
          <w:rFonts w:ascii="仿宋" w:eastAsia="仿宋" w:hAnsi="仿宋" w:hint="eastAsia"/>
          <w:b/>
          <w:sz w:val="32"/>
          <w:szCs w:val="32"/>
        </w:rPr>
        <w:t>学位服着装规范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（摘自国务院学位办[1994]22号《关于推荐使用学位服的通知》）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学位服是学位获得者、攻读学位者及学位授予单位的校（院、所）长、学位评定委员会主席及委员（或导师）出席学位论文答辩会、学位授予仪式、名誉博士学位授予仪式、毕业典礼及校（院、所）庆庆典等活动所穿着的正式礼服。学位服作为专用服装，着装应符合下列规范：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b/>
          <w:bCs/>
          <w:sz w:val="28"/>
          <w:szCs w:val="28"/>
        </w:rPr>
        <w:t>一、学位帽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学位帽为方型黑色。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戴学位帽时，帽子开口的部位置于脑后正中，帽顶与着装人的视线平行。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b/>
          <w:bCs/>
          <w:sz w:val="28"/>
          <w:szCs w:val="28"/>
        </w:rPr>
        <w:t>二、流苏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博士学位流苏为红色，硕士学位流苏为深蓝色，校（院、所）长帽流苏为黄色。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流苏系挂在帽顶的帽结上，沿帽檐自然下垂。未获学位时，流苏垂在着装人所戴学位帽右前侧中部；学位授予仪式上，授予学位后，由学位评定委员会主席（或校、院、所长）把流苏从着装人的帽檐右前方移到左前侧中部，并呈自然下垂状。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校（院、所）长、学位评定委员会主席及委员（或导师）及已获学位者，其流苏均垂在此所戴学位帽的左前侧中部。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b/>
          <w:bCs/>
          <w:sz w:val="28"/>
          <w:szCs w:val="28"/>
        </w:rPr>
        <w:t>三、学位袍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博士学位袍为黑、红两色，硕士学位袍为蓝、深蓝两色，校长服为红、黑两色。穿着学位袍，应自然合体。学位袍外不得加套其他服装。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b/>
          <w:bCs/>
          <w:sz w:val="28"/>
          <w:szCs w:val="28"/>
        </w:rPr>
        <w:t>四、垂布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垂布为套头三角兜型，饰边处按文、理、工、农、医、军事六大类分别标为粉、灰、黄、绿、白、红颜色。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垂布佩戴在学位袍外，套头披在肩背处，铺平过肩，扣绊扣在学位袍最上纽扣上，三角兜自然垂在背后。垂布按授予学位的文、理、工、农、医、军事六大类分别佩戴。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b/>
          <w:bCs/>
          <w:sz w:val="28"/>
          <w:szCs w:val="28"/>
        </w:rPr>
        <w:t>五、附属着装</w:t>
      </w:r>
    </w:p>
    <w:p w:rsidR="00DA5DB2" w:rsidRPr="000F1FC4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t>内衣：应着白或浅色衬衣。男士系领带，女士可扎领结。</w:t>
      </w:r>
    </w:p>
    <w:p w:rsidR="00DA5DB2" w:rsidRDefault="00DA5DB2" w:rsidP="00DA5DB2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  <w:r w:rsidRPr="000F1FC4">
        <w:rPr>
          <w:rFonts w:ascii="仿宋" w:eastAsia="仿宋" w:hAnsi="仿宋" w:hint="eastAsia"/>
          <w:sz w:val="28"/>
          <w:szCs w:val="28"/>
        </w:rPr>
        <w:lastRenderedPageBreak/>
        <w:t>裤子：男士着深色裤子，女士着深色裤子或深、素色裙子。</w:t>
      </w:r>
    </w:p>
    <w:p w:rsidR="00107BBE" w:rsidRDefault="00DA5DB2" w:rsidP="00DA5DB2">
      <w:r w:rsidRPr="000F1FC4">
        <w:rPr>
          <w:rFonts w:ascii="仿宋" w:eastAsia="仿宋" w:hAnsi="仿宋" w:hint="eastAsia"/>
          <w:sz w:val="28"/>
          <w:szCs w:val="28"/>
        </w:rPr>
        <w:t>鞋子:应着深色皮鞋。</w:t>
      </w:r>
      <w:bookmarkStart w:id="0" w:name="_GoBack"/>
      <w:bookmarkEnd w:id="0"/>
    </w:p>
    <w:sectPr w:rsidR="0010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842" w:rsidRDefault="00480842" w:rsidP="00DA5DB2">
      <w:pPr>
        <w:spacing w:line="240" w:lineRule="auto"/>
      </w:pPr>
      <w:r>
        <w:separator/>
      </w:r>
    </w:p>
  </w:endnote>
  <w:endnote w:type="continuationSeparator" w:id="0">
    <w:p w:rsidR="00480842" w:rsidRDefault="00480842" w:rsidP="00DA5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842" w:rsidRDefault="00480842" w:rsidP="00DA5DB2">
      <w:pPr>
        <w:spacing w:line="240" w:lineRule="auto"/>
      </w:pPr>
      <w:r>
        <w:separator/>
      </w:r>
    </w:p>
  </w:footnote>
  <w:footnote w:type="continuationSeparator" w:id="0">
    <w:p w:rsidR="00480842" w:rsidRDefault="00480842" w:rsidP="00DA5D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50"/>
    <w:rsid w:val="00107BBE"/>
    <w:rsid w:val="00272550"/>
    <w:rsid w:val="0045126C"/>
    <w:rsid w:val="00480842"/>
    <w:rsid w:val="00D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D071BB-4112-47E8-B96B-01EB48C4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DB2"/>
    <w:pPr>
      <w:spacing w:line="44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DB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DB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2</cp:revision>
  <dcterms:created xsi:type="dcterms:W3CDTF">2018-06-13T01:30:00Z</dcterms:created>
  <dcterms:modified xsi:type="dcterms:W3CDTF">2018-06-13T01:30:00Z</dcterms:modified>
</cp:coreProperties>
</file>