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C1" w:rsidRDefault="00B94FC1" w:rsidP="00B94FC1">
      <w:pPr>
        <w:spacing w:beforeLines="650" w:before="2028" w:afterLines="200" w:after="624"/>
        <w:jc w:val="center"/>
        <w:rPr>
          <w:rFonts w:ascii="黑体" w:eastAsia="黑体"/>
          <w:sz w:val="44"/>
          <w:szCs w:val="44"/>
        </w:rPr>
      </w:pPr>
      <w:r w:rsidRPr="00B94FC1">
        <w:rPr>
          <w:rFonts w:ascii="黑体" w:eastAsia="黑体" w:hint="eastAsia"/>
          <w:sz w:val="44"/>
          <w:szCs w:val="44"/>
        </w:rPr>
        <w:t>本科生“非同凡想”创新基金项目</w:t>
      </w:r>
    </w:p>
    <w:p w:rsidR="00B94FC1" w:rsidRPr="00E54AEC" w:rsidRDefault="00B94FC1" w:rsidP="00B94FC1">
      <w:pPr>
        <w:spacing w:beforeLines="100" w:before="312" w:afterLines="200" w:after="624"/>
        <w:jc w:val="center"/>
        <w:rPr>
          <w:rFonts w:ascii="黑体" w:eastAsia="黑体"/>
          <w:sz w:val="44"/>
          <w:szCs w:val="44"/>
        </w:rPr>
      </w:pPr>
      <w:r w:rsidRPr="00E54AEC">
        <w:rPr>
          <w:rFonts w:ascii="黑体" w:eastAsia="黑体" w:hint="eastAsia"/>
          <w:sz w:val="44"/>
          <w:szCs w:val="44"/>
        </w:rPr>
        <w:t>申</w:t>
      </w:r>
      <w:r>
        <w:rPr>
          <w:rFonts w:ascii="黑体" w:eastAsia="黑体" w:hint="eastAsia"/>
          <w:sz w:val="44"/>
          <w:szCs w:val="44"/>
        </w:rPr>
        <w:t>报</w:t>
      </w:r>
      <w:r w:rsidRPr="00E54AEC">
        <w:rPr>
          <w:rFonts w:ascii="黑体" w:eastAsia="黑体" w:hint="eastAsia"/>
          <w:sz w:val="44"/>
          <w:szCs w:val="44"/>
        </w:rPr>
        <w:t>书</w:t>
      </w:r>
    </w:p>
    <w:p w:rsidR="00B94FC1" w:rsidRDefault="00B94FC1" w:rsidP="00B94FC1">
      <w:pPr>
        <w:spacing w:afterLines="350" w:after="1092"/>
        <w:jc w:val="center"/>
        <w:rPr>
          <w:rFonts w:ascii="黑体" w:eastAsia="黑体"/>
          <w:b/>
          <w:szCs w:val="21"/>
        </w:rPr>
      </w:pPr>
    </w:p>
    <w:p w:rsidR="00B94FC1" w:rsidRDefault="00B94FC1" w:rsidP="00B94FC1">
      <w:pPr>
        <w:ind w:firstLineChars="354" w:firstLine="991"/>
        <w:jc w:val="left"/>
        <w:rPr>
          <w:rFonts w:ascii="黑体" w:eastAsia="黑体"/>
          <w:sz w:val="28"/>
          <w:szCs w:val="28"/>
        </w:rPr>
      </w:pPr>
      <w:r>
        <w:rPr>
          <w:rFonts w:ascii="黑体" w:eastAsia="黑体" w:hint="eastAsia"/>
          <w:sz w:val="28"/>
          <w:szCs w:val="28"/>
        </w:rPr>
        <w:t>项目名称：</w:t>
      </w:r>
      <w:r>
        <w:rPr>
          <w:rFonts w:ascii="黑体" w:eastAsia="黑体" w:hint="eastAsia"/>
          <w:sz w:val="28"/>
          <w:szCs w:val="28"/>
          <w:u w:val="single"/>
        </w:rPr>
        <w:t xml:space="preserve">      </w:t>
      </w:r>
      <w:r w:rsidR="000414A3">
        <w:rPr>
          <w:rFonts w:ascii="黑体" w:eastAsia="黑体" w:hint="eastAsia"/>
          <w:sz w:val="28"/>
          <w:szCs w:val="28"/>
          <w:u w:val="single"/>
        </w:rPr>
        <w:t xml:space="preserve">                           </w:t>
      </w:r>
    </w:p>
    <w:p w:rsidR="00B94FC1" w:rsidRPr="008E1662" w:rsidRDefault="00B94FC1" w:rsidP="00B94FC1">
      <w:pPr>
        <w:jc w:val="center"/>
        <w:rPr>
          <w:rFonts w:ascii="黑体" w:eastAsia="黑体"/>
          <w:sz w:val="36"/>
          <w:szCs w:val="36"/>
        </w:rPr>
      </w:pPr>
    </w:p>
    <w:p w:rsidR="00B94FC1" w:rsidRPr="00E54AEC" w:rsidRDefault="00B94FC1" w:rsidP="00B94FC1">
      <w:pPr>
        <w:ind w:firstLineChars="354" w:firstLine="991"/>
        <w:jc w:val="left"/>
        <w:rPr>
          <w:rFonts w:ascii="黑体" w:eastAsia="黑体"/>
          <w:sz w:val="28"/>
          <w:szCs w:val="28"/>
        </w:rPr>
      </w:pPr>
      <w:r w:rsidRPr="00E54AEC">
        <w:rPr>
          <w:rFonts w:ascii="黑体" w:eastAsia="黑体" w:hint="eastAsia"/>
          <w:sz w:val="28"/>
          <w:szCs w:val="28"/>
        </w:rPr>
        <w:t>项目负责人</w:t>
      </w:r>
      <w:r>
        <w:rPr>
          <w:rFonts w:ascii="黑体" w:eastAsia="黑体" w:hint="eastAsia"/>
          <w:sz w:val="28"/>
          <w:szCs w:val="28"/>
        </w:rPr>
        <w:t>：</w:t>
      </w:r>
      <w:r>
        <w:rPr>
          <w:rFonts w:ascii="黑体" w:eastAsia="黑体" w:hint="eastAsia"/>
          <w:sz w:val="28"/>
          <w:szCs w:val="28"/>
          <w:u w:val="single"/>
        </w:rPr>
        <w:t xml:space="preserve">    </w:t>
      </w:r>
      <w:r w:rsidR="000414A3">
        <w:rPr>
          <w:rFonts w:ascii="黑体" w:eastAsia="黑体" w:hint="eastAsia"/>
          <w:sz w:val="28"/>
          <w:szCs w:val="28"/>
          <w:u w:val="single"/>
        </w:rPr>
        <w:t xml:space="preserve">                           </w:t>
      </w:r>
    </w:p>
    <w:p w:rsidR="00B94FC1" w:rsidRPr="008E1662" w:rsidRDefault="00B94FC1" w:rsidP="00B94FC1">
      <w:pPr>
        <w:jc w:val="center"/>
        <w:rPr>
          <w:rFonts w:ascii="黑体" w:eastAsia="黑体"/>
          <w:sz w:val="36"/>
          <w:szCs w:val="36"/>
        </w:rPr>
      </w:pPr>
    </w:p>
    <w:p w:rsidR="00B94FC1" w:rsidRPr="00E54AEC" w:rsidRDefault="00B94FC1" w:rsidP="00B94FC1">
      <w:pPr>
        <w:ind w:firstLineChars="354" w:firstLine="991"/>
        <w:jc w:val="left"/>
        <w:rPr>
          <w:rFonts w:ascii="黑体" w:eastAsia="黑体"/>
          <w:sz w:val="28"/>
          <w:szCs w:val="28"/>
        </w:rPr>
      </w:pPr>
      <w:r w:rsidRPr="00E54AEC">
        <w:rPr>
          <w:rFonts w:ascii="黑体" w:eastAsia="黑体" w:hint="eastAsia"/>
          <w:sz w:val="28"/>
          <w:szCs w:val="28"/>
        </w:rPr>
        <w:t>学院</w:t>
      </w:r>
      <w:r>
        <w:rPr>
          <w:rFonts w:ascii="黑体" w:eastAsia="黑体" w:hint="eastAsia"/>
          <w:sz w:val="28"/>
          <w:szCs w:val="28"/>
        </w:rPr>
        <w:t>（专业）</w:t>
      </w:r>
      <w:r w:rsidRPr="00E54AEC">
        <w:rPr>
          <w:rFonts w:ascii="黑体" w:eastAsia="黑体" w:hint="eastAsia"/>
          <w:sz w:val="28"/>
          <w:szCs w:val="28"/>
        </w:rPr>
        <w:t>：</w:t>
      </w:r>
      <w:r>
        <w:rPr>
          <w:rFonts w:ascii="黑体" w:eastAsia="黑体" w:hint="eastAsia"/>
          <w:sz w:val="28"/>
          <w:szCs w:val="28"/>
          <w:u w:val="single"/>
        </w:rPr>
        <w:t xml:space="preserve">      </w:t>
      </w:r>
      <w:r w:rsidR="000414A3">
        <w:rPr>
          <w:rFonts w:ascii="黑体" w:eastAsia="黑体" w:hint="eastAsia"/>
          <w:sz w:val="28"/>
          <w:szCs w:val="28"/>
          <w:u w:val="single"/>
        </w:rPr>
        <w:t xml:space="preserve">                        </w:t>
      </w:r>
    </w:p>
    <w:p w:rsidR="00B94FC1" w:rsidRPr="008E1662" w:rsidRDefault="00B94FC1" w:rsidP="00B94FC1">
      <w:pPr>
        <w:jc w:val="center"/>
        <w:rPr>
          <w:rFonts w:ascii="黑体" w:eastAsia="黑体"/>
          <w:sz w:val="36"/>
          <w:szCs w:val="36"/>
        </w:rPr>
      </w:pPr>
    </w:p>
    <w:p w:rsidR="00B94FC1" w:rsidRDefault="00B94FC1" w:rsidP="00B94FC1">
      <w:pPr>
        <w:jc w:val="center"/>
        <w:rPr>
          <w:rFonts w:ascii="黑体" w:eastAsia="黑体"/>
          <w:sz w:val="36"/>
          <w:szCs w:val="36"/>
        </w:rPr>
      </w:pPr>
    </w:p>
    <w:p w:rsidR="00B94FC1" w:rsidRDefault="00B94FC1" w:rsidP="00B94FC1">
      <w:pPr>
        <w:jc w:val="center"/>
        <w:rPr>
          <w:rFonts w:ascii="黑体" w:eastAsia="黑体"/>
          <w:sz w:val="36"/>
          <w:szCs w:val="36"/>
        </w:rPr>
      </w:pPr>
    </w:p>
    <w:p w:rsidR="00B94FC1" w:rsidRDefault="00B94FC1" w:rsidP="00B94FC1">
      <w:pPr>
        <w:jc w:val="center"/>
        <w:rPr>
          <w:rFonts w:ascii="黑体" w:eastAsia="黑体"/>
          <w:sz w:val="36"/>
          <w:szCs w:val="36"/>
        </w:rPr>
      </w:pPr>
    </w:p>
    <w:p w:rsidR="00B94FC1" w:rsidRDefault="00B94FC1" w:rsidP="00B94FC1">
      <w:pPr>
        <w:jc w:val="center"/>
        <w:rPr>
          <w:rFonts w:ascii="黑体" w:eastAsia="黑体"/>
          <w:sz w:val="28"/>
          <w:szCs w:val="28"/>
        </w:rPr>
      </w:pPr>
      <w:r>
        <w:rPr>
          <w:rFonts w:ascii="黑体" w:eastAsia="黑体" w:hint="eastAsia"/>
          <w:sz w:val="28"/>
          <w:szCs w:val="28"/>
        </w:rPr>
        <w:t>现代分析与计算中心</w:t>
      </w:r>
    </w:p>
    <w:p w:rsidR="00B94FC1" w:rsidRPr="00E54AEC" w:rsidRDefault="00B94FC1" w:rsidP="00B94FC1">
      <w:pPr>
        <w:jc w:val="center"/>
        <w:rPr>
          <w:rFonts w:ascii="黑体" w:eastAsia="黑体"/>
          <w:sz w:val="28"/>
          <w:szCs w:val="28"/>
        </w:rPr>
      </w:pPr>
      <w:r>
        <w:rPr>
          <w:rFonts w:ascii="黑体" w:eastAsia="黑体" w:hint="eastAsia"/>
          <w:sz w:val="28"/>
          <w:szCs w:val="28"/>
        </w:rPr>
        <w:t>中国矿业大学教务部</w:t>
      </w:r>
    </w:p>
    <w:p w:rsidR="00B94FC1" w:rsidRDefault="00B94FC1" w:rsidP="00B94FC1">
      <w:pPr>
        <w:jc w:val="center"/>
        <w:rPr>
          <w:rFonts w:ascii="黑体" w:eastAsia="黑体"/>
          <w:sz w:val="28"/>
          <w:szCs w:val="28"/>
        </w:rPr>
      </w:pPr>
    </w:p>
    <w:p w:rsidR="00B94FC1" w:rsidRDefault="00B94FC1" w:rsidP="00B94FC1">
      <w:pPr>
        <w:jc w:val="center"/>
        <w:rPr>
          <w:rFonts w:ascii="黑体" w:eastAsia="黑体"/>
          <w:sz w:val="28"/>
          <w:szCs w:val="28"/>
        </w:rPr>
      </w:pPr>
      <w:r>
        <w:rPr>
          <w:rFonts w:ascii="黑体" w:eastAsia="黑体" w:hint="eastAsia"/>
          <w:sz w:val="28"/>
          <w:szCs w:val="28"/>
        </w:rPr>
        <w:t>201</w:t>
      </w:r>
      <w:r>
        <w:rPr>
          <w:rFonts w:ascii="黑体" w:eastAsia="黑体"/>
          <w:sz w:val="28"/>
          <w:szCs w:val="28"/>
        </w:rPr>
        <w:t>8</w:t>
      </w:r>
      <w:r w:rsidRPr="00E54AEC">
        <w:rPr>
          <w:rFonts w:ascii="黑体" w:eastAsia="黑体" w:hint="eastAsia"/>
          <w:sz w:val="28"/>
          <w:szCs w:val="28"/>
        </w:rPr>
        <w:t>年</w:t>
      </w:r>
      <w:r>
        <w:rPr>
          <w:rFonts w:ascii="黑体" w:eastAsia="黑体"/>
          <w:sz w:val="28"/>
          <w:szCs w:val="28"/>
        </w:rPr>
        <w:t>6</w:t>
      </w:r>
      <w:r w:rsidRPr="00E54AEC">
        <w:rPr>
          <w:rFonts w:ascii="黑体" w:eastAsia="黑体" w:hint="eastAsia"/>
          <w:sz w:val="28"/>
          <w:szCs w:val="28"/>
        </w:rPr>
        <w:t>月制表</w:t>
      </w:r>
    </w:p>
    <w:p w:rsidR="00B94FC1" w:rsidRPr="00E54AEC" w:rsidRDefault="00B94FC1" w:rsidP="00B94FC1">
      <w:pPr>
        <w:jc w:val="center"/>
        <w:rPr>
          <w:rFonts w:ascii="黑体" w:eastAsia="黑体"/>
          <w:sz w:val="36"/>
          <w:szCs w:val="36"/>
        </w:rPr>
      </w:pPr>
      <w:r w:rsidRPr="00E54AEC">
        <w:rPr>
          <w:rFonts w:ascii="黑体" w:eastAsia="黑体" w:hint="eastAsia"/>
          <w:sz w:val="36"/>
          <w:szCs w:val="36"/>
        </w:rPr>
        <w:lastRenderedPageBreak/>
        <w:t>填报说明</w:t>
      </w:r>
    </w:p>
    <w:p w:rsidR="00B94FC1" w:rsidRPr="00F97372" w:rsidRDefault="00B94FC1" w:rsidP="000414A3">
      <w:pPr>
        <w:spacing w:line="720" w:lineRule="auto"/>
        <w:ind w:leftChars="202" w:left="991" w:hangingChars="189" w:hanging="567"/>
        <w:jc w:val="left"/>
        <w:rPr>
          <w:rFonts w:ascii="宋体" w:hAnsi="宋体" w:cs="宋体"/>
          <w:color w:val="000000"/>
          <w:kern w:val="0"/>
          <w:sz w:val="30"/>
          <w:szCs w:val="30"/>
        </w:rPr>
      </w:pPr>
    </w:p>
    <w:p w:rsidR="00B94FC1" w:rsidRPr="00862C41" w:rsidRDefault="00B94FC1" w:rsidP="000414A3">
      <w:pPr>
        <w:spacing w:line="720" w:lineRule="auto"/>
        <w:ind w:leftChars="202" w:left="991" w:hangingChars="189" w:hanging="567"/>
        <w:jc w:val="left"/>
        <w:rPr>
          <w:rFonts w:ascii="宋体" w:hAnsi="宋体" w:cs="宋体"/>
          <w:color w:val="000000"/>
          <w:kern w:val="0"/>
          <w:sz w:val="30"/>
          <w:szCs w:val="30"/>
        </w:rPr>
      </w:pPr>
      <w:r>
        <w:rPr>
          <w:rFonts w:ascii="宋体" w:hAnsi="宋体" w:cs="宋体" w:hint="eastAsia"/>
          <w:color w:val="000000"/>
          <w:kern w:val="0"/>
          <w:sz w:val="30"/>
          <w:szCs w:val="30"/>
        </w:rPr>
        <w:t>一、</w:t>
      </w:r>
      <w:r w:rsidRPr="00862C41">
        <w:rPr>
          <w:rFonts w:ascii="宋体" w:hAnsi="宋体" w:cs="宋体" w:hint="eastAsia"/>
          <w:color w:val="000000"/>
          <w:kern w:val="0"/>
          <w:sz w:val="30"/>
          <w:szCs w:val="30"/>
        </w:rPr>
        <w:t>申</w:t>
      </w:r>
      <w:r>
        <w:rPr>
          <w:rFonts w:ascii="宋体" w:hAnsi="宋体" w:cs="宋体" w:hint="eastAsia"/>
          <w:color w:val="000000"/>
          <w:kern w:val="0"/>
          <w:sz w:val="30"/>
          <w:szCs w:val="30"/>
        </w:rPr>
        <w:t>报</w:t>
      </w:r>
      <w:proofErr w:type="gramStart"/>
      <w:r w:rsidRPr="00862C41">
        <w:rPr>
          <w:rFonts w:ascii="宋体" w:hAnsi="宋体" w:cs="宋体" w:hint="eastAsia"/>
          <w:color w:val="000000"/>
          <w:kern w:val="0"/>
          <w:sz w:val="30"/>
          <w:szCs w:val="30"/>
        </w:rPr>
        <w:t>书各项</w:t>
      </w:r>
      <w:proofErr w:type="gramEnd"/>
      <w:r w:rsidRPr="00862C41">
        <w:rPr>
          <w:rFonts w:ascii="宋体" w:hAnsi="宋体" w:cs="宋体" w:hint="eastAsia"/>
          <w:color w:val="000000"/>
          <w:kern w:val="0"/>
          <w:sz w:val="30"/>
          <w:szCs w:val="30"/>
        </w:rPr>
        <w:t>内容，要实事求是，逐条认真填写</w:t>
      </w:r>
      <w:r w:rsidR="00AB45B7">
        <w:rPr>
          <w:rFonts w:ascii="宋体" w:hAnsi="宋体" w:cs="宋体" w:hint="eastAsia"/>
          <w:color w:val="000000"/>
          <w:kern w:val="0"/>
          <w:sz w:val="30"/>
          <w:szCs w:val="30"/>
        </w:rPr>
        <w:t>；</w:t>
      </w:r>
      <w:r w:rsidRPr="00862C41">
        <w:rPr>
          <w:rFonts w:ascii="宋体" w:hAnsi="宋体" w:cs="宋体" w:hint="eastAsia"/>
          <w:color w:val="000000"/>
          <w:kern w:val="0"/>
          <w:sz w:val="30"/>
          <w:szCs w:val="30"/>
        </w:rPr>
        <w:t>表达要明确、严谨。</w:t>
      </w:r>
    </w:p>
    <w:p w:rsidR="00B94FC1" w:rsidRPr="008E1662" w:rsidRDefault="00B94FC1" w:rsidP="000414A3">
      <w:pPr>
        <w:spacing w:line="720" w:lineRule="auto"/>
        <w:ind w:leftChars="202" w:left="991" w:hangingChars="189" w:hanging="567"/>
        <w:jc w:val="left"/>
        <w:rPr>
          <w:rFonts w:ascii="宋体" w:hAnsi="宋体" w:cs="宋体"/>
          <w:color w:val="000000"/>
          <w:kern w:val="0"/>
          <w:sz w:val="30"/>
          <w:szCs w:val="30"/>
        </w:rPr>
      </w:pPr>
      <w:r>
        <w:rPr>
          <w:rFonts w:ascii="宋体" w:hAnsi="宋体" w:cs="宋体" w:hint="eastAsia"/>
          <w:color w:val="000000"/>
          <w:kern w:val="0"/>
          <w:sz w:val="30"/>
          <w:szCs w:val="30"/>
        </w:rPr>
        <w:t>二、</w:t>
      </w:r>
      <w:r w:rsidRPr="00862C41">
        <w:rPr>
          <w:rFonts w:ascii="宋体" w:hAnsi="宋体" w:cs="宋体" w:hint="eastAsia"/>
          <w:color w:val="000000"/>
          <w:kern w:val="0"/>
          <w:sz w:val="30"/>
          <w:szCs w:val="30"/>
        </w:rPr>
        <w:t>申请书统一用A4</w:t>
      </w:r>
      <w:r>
        <w:rPr>
          <w:rFonts w:ascii="宋体" w:hAnsi="宋体" w:cs="宋体" w:hint="eastAsia"/>
          <w:color w:val="000000"/>
          <w:kern w:val="0"/>
          <w:sz w:val="30"/>
          <w:szCs w:val="30"/>
        </w:rPr>
        <w:t>纸左侧装订，一式二</w:t>
      </w:r>
      <w:r w:rsidRPr="00862C41">
        <w:rPr>
          <w:rFonts w:ascii="宋体" w:hAnsi="宋体" w:cs="宋体" w:hint="eastAsia"/>
          <w:color w:val="000000"/>
          <w:kern w:val="0"/>
          <w:sz w:val="30"/>
          <w:szCs w:val="30"/>
        </w:rPr>
        <w:t>份</w:t>
      </w:r>
      <w:r w:rsidR="00AB45B7">
        <w:rPr>
          <w:rFonts w:ascii="宋体" w:hAnsi="宋体" w:cs="宋体" w:hint="eastAsia"/>
          <w:color w:val="000000"/>
          <w:kern w:val="0"/>
          <w:sz w:val="30"/>
          <w:szCs w:val="30"/>
        </w:rPr>
        <w:t>；</w:t>
      </w:r>
      <w:r w:rsidRPr="00862C41">
        <w:rPr>
          <w:rFonts w:ascii="宋体" w:hAnsi="宋体" w:cs="宋体" w:hint="eastAsia"/>
          <w:color w:val="000000"/>
          <w:kern w:val="0"/>
          <w:sz w:val="30"/>
          <w:szCs w:val="30"/>
        </w:rPr>
        <w:t>各空格不够时，请自行加页。由</w:t>
      </w:r>
      <w:r w:rsidRPr="004B48D5">
        <w:rPr>
          <w:rFonts w:ascii="宋体" w:hAnsi="宋体" w:cs="宋体" w:hint="eastAsia"/>
          <w:color w:val="000000"/>
          <w:kern w:val="0"/>
          <w:sz w:val="30"/>
          <w:szCs w:val="30"/>
        </w:rPr>
        <w:t>学校</w:t>
      </w:r>
      <w:r>
        <w:rPr>
          <w:rFonts w:ascii="宋体" w:hAnsi="宋体" w:cs="宋体" w:hint="eastAsia"/>
          <w:color w:val="000000"/>
          <w:kern w:val="0"/>
          <w:sz w:val="30"/>
          <w:szCs w:val="30"/>
        </w:rPr>
        <w:t>专家</w:t>
      </w:r>
      <w:r w:rsidRPr="004B48D5">
        <w:rPr>
          <w:rFonts w:ascii="宋体" w:hAnsi="宋体" w:cs="宋体" w:hint="eastAsia"/>
          <w:color w:val="000000"/>
          <w:kern w:val="0"/>
          <w:sz w:val="30"/>
          <w:szCs w:val="30"/>
        </w:rPr>
        <w:t>评审签署意见后，</w:t>
      </w:r>
      <w:r>
        <w:rPr>
          <w:rFonts w:ascii="宋体" w:hAnsi="宋体" w:cs="宋体" w:hint="eastAsia"/>
          <w:color w:val="000000"/>
          <w:kern w:val="0"/>
          <w:sz w:val="30"/>
          <w:szCs w:val="30"/>
        </w:rPr>
        <w:t>分别由现代分析与计算中心</w:t>
      </w:r>
      <w:r w:rsidRPr="004B48D5">
        <w:rPr>
          <w:rFonts w:ascii="宋体" w:hAnsi="宋体" w:cs="宋体" w:hint="eastAsia"/>
          <w:color w:val="000000"/>
          <w:kern w:val="0"/>
          <w:sz w:val="30"/>
          <w:szCs w:val="30"/>
        </w:rPr>
        <w:t>存档。</w:t>
      </w:r>
    </w:p>
    <w:p w:rsidR="00B94FC1" w:rsidRDefault="00B94FC1" w:rsidP="000414A3">
      <w:pPr>
        <w:spacing w:line="720" w:lineRule="auto"/>
        <w:ind w:leftChars="202" w:left="991" w:hangingChars="189" w:hanging="567"/>
        <w:jc w:val="left"/>
        <w:rPr>
          <w:rFonts w:ascii="宋体" w:hAnsi="宋体" w:cs="宋体"/>
          <w:color w:val="000000"/>
          <w:kern w:val="0"/>
          <w:sz w:val="30"/>
          <w:szCs w:val="30"/>
        </w:rPr>
      </w:pPr>
      <w:r>
        <w:rPr>
          <w:rFonts w:ascii="宋体" w:hAnsi="宋体" w:cs="宋体" w:hint="eastAsia"/>
          <w:color w:val="000000"/>
          <w:kern w:val="0"/>
          <w:sz w:val="30"/>
          <w:szCs w:val="30"/>
        </w:rPr>
        <w:t>三、</w:t>
      </w:r>
      <w:r w:rsidRPr="004B48D5">
        <w:rPr>
          <w:rFonts w:ascii="宋体" w:hAnsi="宋体" w:cs="宋体" w:hint="eastAsia"/>
          <w:color w:val="000000"/>
          <w:kern w:val="0"/>
          <w:sz w:val="30"/>
          <w:szCs w:val="30"/>
        </w:rPr>
        <w:t>未尽事宜由</w:t>
      </w:r>
      <w:r>
        <w:rPr>
          <w:rFonts w:ascii="宋体" w:hAnsi="宋体" w:cs="宋体" w:hint="eastAsia"/>
          <w:color w:val="000000"/>
          <w:kern w:val="0"/>
          <w:sz w:val="30"/>
          <w:szCs w:val="30"/>
        </w:rPr>
        <w:t>现代分析与计算中心</w:t>
      </w:r>
      <w:r w:rsidRPr="004B48D5">
        <w:rPr>
          <w:rFonts w:ascii="宋体" w:hAnsi="宋体" w:cs="宋体" w:hint="eastAsia"/>
          <w:color w:val="000000"/>
          <w:kern w:val="0"/>
          <w:sz w:val="30"/>
          <w:szCs w:val="30"/>
        </w:rPr>
        <w:t>负责解释。</w:t>
      </w:r>
    </w:p>
    <w:p w:rsidR="00911B14" w:rsidRPr="009202DC" w:rsidRDefault="00B94FC1" w:rsidP="00AB45B7">
      <w:pPr>
        <w:spacing w:line="720" w:lineRule="auto"/>
        <w:jc w:val="center"/>
        <w:rPr>
          <w:rFonts w:ascii="黑体" w:eastAsia="黑体"/>
          <w:sz w:val="28"/>
          <w:szCs w:val="28"/>
        </w:rPr>
      </w:pPr>
      <w:r>
        <w:rPr>
          <w:rFonts w:ascii="黑体" w:eastAsia="黑体"/>
          <w:b/>
          <w:sz w:val="30"/>
          <w:szCs w:val="30"/>
        </w:rPr>
        <w:br w:type="page"/>
      </w:r>
    </w:p>
    <w:tbl>
      <w:tblPr>
        <w:tblW w:w="826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01"/>
        <w:gridCol w:w="1072"/>
        <w:gridCol w:w="1275"/>
        <w:gridCol w:w="1560"/>
        <w:gridCol w:w="1275"/>
        <w:gridCol w:w="1480"/>
      </w:tblGrid>
      <w:tr w:rsidR="00911B14" w:rsidRPr="003E3D4C" w:rsidTr="000414A3">
        <w:trPr>
          <w:trHeight w:val="496"/>
          <w:jc w:val="center"/>
        </w:trPr>
        <w:tc>
          <w:tcPr>
            <w:tcW w:w="1601" w:type="dxa"/>
            <w:tcBorders>
              <w:top w:val="single" w:sz="4" w:space="0" w:color="auto"/>
              <w:left w:val="single" w:sz="4" w:space="0" w:color="auto"/>
              <w:bottom w:val="single" w:sz="4" w:space="0" w:color="auto"/>
              <w:right w:val="single" w:sz="4" w:space="0" w:color="auto"/>
            </w:tcBorders>
            <w:vAlign w:val="center"/>
          </w:tcPr>
          <w:p w:rsidR="00911B14" w:rsidRPr="000414A3" w:rsidRDefault="00911B14" w:rsidP="00BD0416">
            <w:pPr>
              <w:jc w:val="center"/>
              <w:rPr>
                <w:rFonts w:asciiTheme="minorEastAsia" w:eastAsiaTheme="minorEastAsia" w:hAnsiTheme="minorEastAsia"/>
                <w:sz w:val="24"/>
              </w:rPr>
            </w:pPr>
            <w:r w:rsidRPr="000414A3">
              <w:rPr>
                <w:rFonts w:asciiTheme="minorEastAsia" w:eastAsiaTheme="minorEastAsia" w:hAnsiTheme="minorEastAsia" w:hint="eastAsia"/>
                <w:sz w:val="24"/>
              </w:rPr>
              <w:lastRenderedPageBreak/>
              <w:t>项目名称</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911B14" w:rsidRPr="003E3D4C" w:rsidRDefault="00911B14" w:rsidP="00BD0416">
            <w:pPr>
              <w:jc w:val="left"/>
              <w:rPr>
                <w:rFonts w:asciiTheme="minorEastAsia" w:eastAsiaTheme="minorEastAsia" w:hAnsiTheme="minorEastAsia"/>
                <w:szCs w:val="21"/>
              </w:rPr>
            </w:pPr>
          </w:p>
        </w:tc>
      </w:tr>
      <w:tr w:rsidR="00BC515E" w:rsidRPr="003E3D4C" w:rsidTr="00503518">
        <w:trPr>
          <w:trHeight w:val="414"/>
          <w:jc w:val="center"/>
        </w:trPr>
        <w:tc>
          <w:tcPr>
            <w:tcW w:w="1601" w:type="dxa"/>
            <w:vMerge w:val="restart"/>
            <w:tcBorders>
              <w:top w:val="single" w:sz="4" w:space="0" w:color="auto"/>
              <w:left w:val="single" w:sz="4" w:space="0" w:color="auto"/>
              <w:right w:val="single" w:sz="4" w:space="0" w:color="auto"/>
            </w:tcBorders>
            <w:vAlign w:val="center"/>
          </w:tcPr>
          <w:p w:rsidR="00BC515E" w:rsidRPr="000414A3" w:rsidRDefault="00BC515E" w:rsidP="0093689A">
            <w:pPr>
              <w:jc w:val="center"/>
              <w:rPr>
                <w:rFonts w:asciiTheme="minorEastAsia" w:eastAsiaTheme="minorEastAsia" w:hAnsiTheme="minorEastAsia"/>
                <w:sz w:val="24"/>
              </w:rPr>
            </w:pPr>
            <w:r w:rsidRPr="000414A3">
              <w:rPr>
                <w:rFonts w:asciiTheme="minorEastAsia" w:eastAsiaTheme="minorEastAsia" w:hAnsiTheme="minorEastAsia" w:hint="eastAsia"/>
                <w:sz w:val="24"/>
              </w:rPr>
              <w:t>项目参与人</w:t>
            </w:r>
          </w:p>
        </w:tc>
        <w:tc>
          <w:tcPr>
            <w:tcW w:w="1072"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587DC7">
            <w:pPr>
              <w:jc w:val="center"/>
              <w:rPr>
                <w:rFonts w:asciiTheme="minorEastAsia" w:eastAsiaTheme="minorEastAsia" w:hAnsiTheme="minorEastAsia"/>
                <w:szCs w:val="21"/>
              </w:rPr>
            </w:pPr>
            <w:r w:rsidRPr="003E3D4C">
              <w:rPr>
                <w:rFonts w:asciiTheme="minorEastAsia" w:eastAsiaTheme="minorEastAsia" w:hAnsiTheme="minorEastAsia" w:hint="eastAsia"/>
                <w:szCs w:val="21"/>
              </w:rPr>
              <w:t>姓名</w:t>
            </w: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587DC7">
            <w:pPr>
              <w:jc w:val="center"/>
              <w:rPr>
                <w:rFonts w:asciiTheme="minorEastAsia" w:eastAsiaTheme="minorEastAsia" w:hAnsiTheme="minorEastAsia"/>
                <w:szCs w:val="21"/>
              </w:rPr>
            </w:pPr>
            <w:r w:rsidRPr="003E3D4C">
              <w:rPr>
                <w:rFonts w:asciiTheme="minorEastAsia" w:eastAsiaTheme="minorEastAsia" w:hAnsiTheme="minorEastAsia" w:hint="eastAsia"/>
                <w:szCs w:val="21"/>
              </w:rPr>
              <w:t>学</w:t>
            </w:r>
            <w:r w:rsidR="000414A3">
              <w:rPr>
                <w:rFonts w:asciiTheme="minorEastAsia" w:eastAsiaTheme="minorEastAsia" w:hAnsiTheme="minorEastAsia" w:hint="eastAsia"/>
                <w:szCs w:val="21"/>
              </w:rPr>
              <w:t xml:space="preserve"> </w:t>
            </w:r>
            <w:r w:rsidRPr="003E3D4C">
              <w:rPr>
                <w:rFonts w:asciiTheme="minorEastAsia" w:eastAsiaTheme="minorEastAsia" w:hAnsiTheme="minorEastAsia" w:hint="eastAsia"/>
                <w:szCs w:val="21"/>
              </w:rPr>
              <w:t>院</w:t>
            </w:r>
          </w:p>
        </w:tc>
        <w:tc>
          <w:tcPr>
            <w:tcW w:w="1560" w:type="dxa"/>
            <w:tcBorders>
              <w:top w:val="nil"/>
              <w:left w:val="single" w:sz="4" w:space="0" w:color="auto"/>
              <w:bottom w:val="nil"/>
              <w:right w:val="single" w:sz="4" w:space="0" w:color="auto"/>
            </w:tcBorders>
            <w:vAlign w:val="center"/>
          </w:tcPr>
          <w:p w:rsidR="00BC515E" w:rsidRPr="003E3D4C" w:rsidRDefault="00BC515E" w:rsidP="00587DC7">
            <w:pPr>
              <w:jc w:val="center"/>
              <w:rPr>
                <w:rFonts w:asciiTheme="minorEastAsia" w:eastAsiaTheme="minorEastAsia" w:hAnsiTheme="minorEastAsia"/>
                <w:szCs w:val="21"/>
              </w:rPr>
            </w:pPr>
            <w:r w:rsidRPr="003E3D4C">
              <w:rPr>
                <w:rFonts w:asciiTheme="minorEastAsia" w:eastAsiaTheme="minorEastAsia" w:hAnsiTheme="minorEastAsia" w:hint="eastAsia"/>
                <w:szCs w:val="21"/>
              </w:rPr>
              <w:t>专业班级</w:t>
            </w: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CA7EBE">
            <w:pPr>
              <w:jc w:val="center"/>
              <w:rPr>
                <w:rFonts w:asciiTheme="minorEastAsia" w:eastAsiaTheme="minorEastAsia" w:hAnsiTheme="minorEastAsia"/>
                <w:szCs w:val="21"/>
              </w:rPr>
            </w:pPr>
            <w:r>
              <w:rPr>
                <w:rFonts w:asciiTheme="minorEastAsia" w:eastAsiaTheme="minorEastAsia" w:hAnsiTheme="minorEastAsia"/>
                <w:szCs w:val="21"/>
              </w:rPr>
              <w:t>学</w:t>
            </w:r>
            <w:r w:rsidR="000414A3">
              <w:rPr>
                <w:rFonts w:asciiTheme="minorEastAsia" w:eastAsiaTheme="minorEastAsia" w:hAnsiTheme="minorEastAsia" w:hint="eastAsia"/>
                <w:szCs w:val="21"/>
              </w:rPr>
              <w:t xml:space="preserve"> </w:t>
            </w:r>
            <w:r>
              <w:rPr>
                <w:rFonts w:asciiTheme="minorEastAsia" w:eastAsiaTheme="minorEastAsia" w:hAnsiTheme="minorEastAsia"/>
                <w:szCs w:val="21"/>
              </w:rPr>
              <w:t>号</w:t>
            </w:r>
          </w:p>
        </w:tc>
        <w:tc>
          <w:tcPr>
            <w:tcW w:w="148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587DC7">
            <w:pPr>
              <w:jc w:val="center"/>
              <w:rPr>
                <w:rFonts w:asciiTheme="minorEastAsia" w:eastAsiaTheme="minorEastAsia" w:hAnsiTheme="minorEastAsia"/>
                <w:szCs w:val="21"/>
              </w:rPr>
            </w:pPr>
            <w:r w:rsidRPr="003E3D4C">
              <w:rPr>
                <w:rFonts w:asciiTheme="minorEastAsia" w:eastAsiaTheme="minorEastAsia" w:hAnsiTheme="minorEastAsia" w:hint="eastAsia"/>
                <w:szCs w:val="21"/>
              </w:rPr>
              <w:t>联系电话</w:t>
            </w:r>
          </w:p>
        </w:tc>
      </w:tr>
      <w:tr w:rsidR="00BC515E" w:rsidRPr="003E3D4C" w:rsidTr="00503518">
        <w:trPr>
          <w:trHeight w:val="421"/>
          <w:jc w:val="center"/>
        </w:trPr>
        <w:tc>
          <w:tcPr>
            <w:tcW w:w="1601" w:type="dxa"/>
            <w:vMerge/>
            <w:tcBorders>
              <w:left w:val="single" w:sz="4" w:space="0" w:color="auto"/>
              <w:right w:val="single" w:sz="4" w:space="0" w:color="auto"/>
            </w:tcBorders>
            <w:vAlign w:val="center"/>
          </w:tcPr>
          <w:p w:rsidR="00BC515E" w:rsidRPr="000414A3" w:rsidRDefault="00BC515E" w:rsidP="00A572FB">
            <w:pPr>
              <w:jc w:val="center"/>
              <w:rPr>
                <w:rFonts w:asciiTheme="minorEastAsia" w:eastAsiaTheme="minorEastAsia" w:hAnsiTheme="minorEastAsia"/>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r>
      <w:tr w:rsidR="00BC515E" w:rsidRPr="003E3D4C" w:rsidTr="00503518">
        <w:trPr>
          <w:trHeight w:val="427"/>
          <w:jc w:val="center"/>
        </w:trPr>
        <w:tc>
          <w:tcPr>
            <w:tcW w:w="1601" w:type="dxa"/>
            <w:vMerge/>
            <w:tcBorders>
              <w:left w:val="single" w:sz="4" w:space="0" w:color="auto"/>
              <w:right w:val="single" w:sz="4" w:space="0" w:color="auto"/>
            </w:tcBorders>
            <w:vAlign w:val="center"/>
          </w:tcPr>
          <w:p w:rsidR="00BC515E" w:rsidRPr="000414A3" w:rsidRDefault="00BC515E" w:rsidP="00A572FB">
            <w:pPr>
              <w:jc w:val="center"/>
              <w:rPr>
                <w:rFonts w:asciiTheme="minorEastAsia" w:eastAsiaTheme="minorEastAsia" w:hAnsiTheme="minorEastAsia"/>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r>
      <w:tr w:rsidR="00BC515E" w:rsidRPr="003E3D4C" w:rsidTr="00503518">
        <w:trPr>
          <w:trHeight w:val="405"/>
          <w:jc w:val="center"/>
        </w:trPr>
        <w:tc>
          <w:tcPr>
            <w:tcW w:w="1601" w:type="dxa"/>
            <w:vMerge/>
            <w:tcBorders>
              <w:left w:val="single" w:sz="4" w:space="0" w:color="auto"/>
              <w:bottom w:val="single" w:sz="4" w:space="0" w:color="auto"/>
              <w:right w:val="single" w:sz="4" w:space="0" w:color="auto"/>
            </w:tcBorders>
            <w:vAlign w:val="center"/>
          </w:tcPr>
          <w:p w:rsidR="00BC515E" w:rsidRPr="000414A3" w:rsidRDefault="00BC515E" w:rsidP="00A572FB">
            <w:pPr>
              <w:widowControl/>
              <w:jc w:val="center"/>
              <w:rPr>
                <w:rFonts w:asciiTheme="minorEastAsia" w:eastAsiaTheme="minorEastAsia" w:hAnsiTheme="minorEastAsia"/>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c>
          <w:tcPr>
            <w:tcW w:w="1480" w:type="dxa"/>
            <w:tcBorders>
              <w:top w:val="single" w:sz="4" w:space="0" w:color="auto"/>
              <w:left w:val="single" w:sz="4" w:space="0" w:color="auto"/>
              <w:bottom w:val="single" w:sz="4" w:space="0" w:color="auto"/>
              <w:right w:val="single" w:sz="4" w:space="0" w:color="auto"/>
            </w:tcBorders>
            <w:vAlign w:val="center"/>
          </w:tcPr>
          <w:p w:rsidR="00BC515E" w:rsidRPr="003E3D4C" w:rsidRDefault="00BC515E" w:rsidP="00A572FB">
            <w:pPr>
              <w:jc w:val="center"/>
              <w:rPr>
                <w:rFonts w:asciiTheme="minorEastAsia" w:eastAsiaTheme="minorEastAsia" w:hAnsiTheme="minorEastAsia"/>
                <w:szCs w:val="21"/>
              </w:rPr>
            </w:pPr>
          </w:p>
        </w:tc>
      </w:tr>
      <w:tr w:rsidR="003E3D4C" w:rsidRPr="003E3D4C" w:rsidTr="00AB45B7">
        <w:trPr>
          <w:cantSplit/>
          <w:trHeight w:val="10550"/>
          <w:jc w:val="center"/>
        </w:trPr>
        <w:tc>
          <w:tcPr>
            <w:tcW w:w="1601" w:type="dxa"/>
            <w:tcBorders>
              <w:top w:val="single" w:sz="4" w:space="0" w:color="auto"/>
              <w:left w:val="single" w:sz="4" w:space="0" w:color="auto"/>
              <w:right w:val="single" w:sz="4" w:space="0" w:color="auto"/>
            </w:tcBorders>
            <w:textDirection w:val="tbRlV"/>
            <w:vAlign w:val="center"/>
          </w:tcPr>
          <w:p w:rsidR="003E3D4C" w:rsidRPr="000414A3" w:rsidRDefault="003E3D4C" w:rsidP="000414A3">
            <w:pPr>
              <w:ind w:left="113" w:right="113"/>
              <w:jc w:val="center"/>
              <w:rPr>
                <w:rFonts w:asciiTheme="minorEastAsia" w:eastAsiaTheme="minorEastAsia" w:hAnsiTheme="minorEastAsia"/>
                <w:sz w:val="24"/>
              </w:rPr>
            </w:pPr>
            <w:r w:rsidRPr="000414A3">
              <w:rPr>
                <w:rFonts w:asciiTheme="minorEastAsia" w:eastAsiaTheme="minorEastAsia" w:hAnsiTheme="minorEastAsia" w:hint="eastAsia"/>
                <w:sz w:val="24"/>
              </w:rPr>
              <w:t>项</w:t>
            </w:r>
            <w:r w:rsidR="00905E36" w:rsidRPr="000414A3">
              <w:rPr>
                <w:rFonts w:asciiTheme="minorEastAsia" w:eastAsiaTheme="minorEastAsia" w:hAnsiTheme="minorEastAsia" w:hint="eastAsia"/>
                <w:sz w:val="24"/>
              </w:rPr>
              <w:t xml:space="preserve"> </w:t>
            </w:r>
            <w:r w:rsidRPr="000414A3">
              <w:rPr>
                <w:rFonts w:asciiTheme="minorEastAsia" w:eastAsiaTheme="minorEastAsia" w:hAnsiTheme="minorEastAsia" w:hint="eastAsia"/>
                <w:sz w:val="24"/>
              </w:rPr>
              <w:t>目</w:t>
            </w:r>
            <w:r w:rsidR="00905E36" w:rsidRPr="000414A3">
              <w:rPr>
                <w:rFonts w:asciiTheme="minorEastAsia" w:eastAsiaTheme="minorEastAsia" w:hAnsiTheme="minorEastAsia" w:hint="eastAsia"/>
                <w:sz w:val="24"/>
              </w:rPr>
              <w:t xml:space="preserve"> </w:t>
            </w:r>
            <w:proofErr w:type="gramStart"/>
            <w:r w:rsidR="00FC40BA" w:rsidRPr="000414A3">
              <w:rPr>
                <w:rFonts w:asciiTheme="minorEastAsia" w:eastAsiaTheme="minorEastAsia" w:hAnsiTheme="minorEastAsia" w:hint="eastAsia"/>
                <w:sz w:val="24"/>
              </w:rPr>
              <w:t>介</w:t>
            </w:r>
            <w:proofErr w:type="gramEnd"/>
            <w:r w:rsidR="00905E36" w:rsidRPr="000414A3">
              <w:rPr>
                <w:rFonts w:asciiTheme="minorEastAsia" w:eastAsiaTheme="minorEastAsia" w:hAnsiTheme="minorEastAsia" w:hint="eastAsia"/>
                <w:sz w:val="24"/>
              </w:rPr>
              <w:t xml:space="preserve"> </w:t>
            </w:r>
            <w:proofErr w:type="gramStart"/>
            <w:r w:rsidR="00FC40BA" w:rsidRPr="000414A3">
              <w:rPr>
                <w:rFonts w:asciiTheme="minorEastAsia" w:eastAsiaTheme="minorEastAsia" w:hAnsiTheme="minorEastAsia" w:hint="eastAsia"/>
                <w:sz w:val="24"/>
              </w:rPr>
              <w:t>绍</w:t>
            </w:r>
            <w:proofErr w:type="gramEnd"/>
          </w:p>
        </w:tc>
        <w:tc>
          <w:tcPr>
            <w:tcW w:w="6662" w:type="dxa"/>
            <w:gridSpan w:val="5"/>
            <w:tcBorders>
              <w:top w:val="single" w:sz="4" w:space="0" w:color="auto"/>
              <w:left w:val="single" w:sz="4" w:space="0" w:color="auto"/>
              <w:right w:val="single" w:sz="4" w:space="0" w:color="auto"/>
            </w:tcBorders>
            <w:vAlign w:val="center"/>
          </w:tcPr>
          <w:p w:rsidR="00FC40BA" w:rsidRDefault="00FC40BA" w:rsidP="00FC40B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7F1712" w:rsidRPr="007F1712">
              <w:rPr>
                <w:rFonts w:asciiTheme="minorEastAsia" w:eastAsiaTheme="minorEastAsia" w:hAnsiTheme="minorEastAsia" w:hint="eastAsia"/>
                <w:szCs w:val="21"/>
              </w:rPr>
              <w:t>“</w:t>
            </w:r>
            <w:r w:rsidR="007F1712" w:rsidRPr="007F1712">
              <w:rPr>
                <w:rFonts w:asciiTheme="minorEastAsia" w:eastAsiaTheme="minorEastAsia" w:hAnsiTheme="minorEastAsia"/>
                <w:szCs w:val="21"/>
              </w:rPr>
              <w:t>Here’s to the crazy ones. The misfits. The rebels. The troublemakers. The round pegs in the square holes. The ones who see things differently. They’re not fond of rules. And they have no respect for the status quo. You can quote them, disagree with them, glorify or vilify them. About the only thing you can’t do is ignore them. Because they change things. They push the human race forward. And while some may see them as the crazy ones, we see genius. Because the people who are crazy enough to think they can change the world, are the ones who do.”</w:t>
            </w:r>
            <w:r w:rsidRPr="00FC40BA">
              <w:rPr>
                <w:rFonts w:asciiTheme="minorEastAsia" w:eastAsiaTheme="minorEastAsia" w:hAnsiTheme="minorEastAsia" w:hint="eastAsia"/>
                <w:szCs w:val="21"/>
              </w:rPr>
              <w:t>——1997</w:t>
            </w:r>
            <w:r w:rsidR="007F1712" w:rsidRPr="00FC40BA">
              <w:rPr>
                <w:rFonts w:asciiTheme="minorEastAsia" w:eastAsiaTheme="minorEastAsia" w:hAnsiTheme="minorEastAsia" w:hint="eastAsia"/>
                <w:szCs w:val="21"/>
              </w:rPr>
              <w:t xml:space="preserve"> </w:t>
            </w:r>
            <w:r w:rsidRPr="00FC40BA">
              <w:rPr>
                <w:rFonts w:asciiTheme="minorEastAsia" w:eastAsiaTheme="minorEastAsia" w:hAnsiTheme="minorEastAsia" w:hint="eastAsia"/>
                <w:szCs w:val="21"/>
              </w:rPr>
              <w:t>Steve Jobs《Apple Think Different》</w:t>
            </w:r>
          </w:p>
          <w:p w:rsidR="007C724E" w:rsidRDefault="00FC40BA" w:rsidP="00FC40BA">
            <w:pPr>
              <w:ind w:firstLineChars="200" w:firstLine="420"/>
              <w:rPr>
                <w:rFonts w:asciiTheme="minorEastAsia" w:eastAsiaTheme="minorEastAsia" w:hAnsiTheme="minorEastAsia"/>
                <w:szCs w:val="21"/>
              </w:rPr>
            </w:pPr>
            <w:r w:rsidRPr="00FC40BA">
              <w:rPr>
                <w:rFonts w:asciiTheme="minorEastAsia" w:eastAsiaTheme="minorEastAsia" w:hAnsiTheme="minorEastAsia" w:hint="eastAsia"/>
                <w:szCs w:val="21"/>
              </w:rPr>
              <w:t>本科生“非同凡想”创新基金项目是在“双一流”建设和“新工科”教育背景下</w:t>
            </w:r>
            <w:r>
              <w:rPr>
                <w:rFonts w:asciiTheme="minorEastAsia" w:eastAsiaTheme="minorEastAsia" w:hAnsiTheme="minorEastAsia" w:hint="eastAsia"/>
                <w:szCs w:val="21"/>
              </w:rPr>
              <w:t>设立的</w:t>
            </w:r>
            <w:r w:rsidRPr="00FC40BA">
              <w:rPr>
                <w:rFonts w:asciiTheme="minorEastAsia" w:eastAsiaTheme="minorEastAsia" w:hAnsiTheme="minorEastAsia" w:hint="eastAsia"/>
                <w:szCs w:val="21"/>
              </w:rPr>
              <w:t>，旨在增强学生创新创造意识，激发学生创新活力、培养学生创新创业能力。</w:t>
            </w:r>
            <w:r>
              <w:rPr>
                <w:rFonts w:asciiTheme="minorEastAsia" w:eastAsiaTheme="minorEastAsia" w:hAnsiTheme="minorEastAsia" w:hint="eastAsia"/>
                <w:szCs w:val="21"/>
              </w:rPr>
              <w:t>项目</w:t>
            </w:r>
            <w:r w:rsidRPr="00FC40BA">
              <w:rPr>
                <w:rFonts w:asciiTheme="minorEastAsia" w:eastAsiaTheme="minorEastAsia" w:hAnsiTheme="minorEastAsia" w:hint="eastAsia"/>
                <w:szCs w:val="21"/>
              </w:rPr>
              <w:t>面向在校全日制本科一、二、三年级学生，鼓励学生敢于提出颠覆性、原创性和自主性思想，允许学生进行容错性创新实践，达成创新人才培养目标。</w:t>
            </w:r>
          </w:p>
          <w:p w:rsidR="00A40F97" w:rsidRDefault="00FC40BA" w:rsidP="00FC40BA">
            <w:pPr>
              <w:ind w:firstLineChars="200" w:firstLine="420"/>
              <w:rPr>
                <w:rFonts w:asciiTheme="minorEastAsia" w:eastAsiaTheme="minorEastAsia" w:hAnsiTheme="minorEastAsia"/>
                <w:szCs w:val="21"/>
              </w:rPr>
            </w:pPr>
            <w:r w:rsidRPr="00FC40BA">
              <w:rPr>
                <w:rFonts w:asciiTheme="minorEastAsia" w:eastAsiaTheme="minorEastAsia" w:hAnsiTheme="minorEastAsia" w:hint="eastAsia"/>
                <w:szCs w:val="21"/>
              </w:rPr>
              <w:t>项目结题不要求有明确的专利、论文等数量要求，只需要提供结题书及附件，由项目专家</w:t>
            </w:r>
            <w:r w:rsidR="00A40F97">
              <w:rPr>
                <w:rFonts w:asciiTheme="minorEastAsia" w:eastAsiaTheme="minorEastAsia" w:hAnsiTheme="minorEastAsia" w:hint="eastAsia"/>
                <w:szCs w:val="21"/>
              </w:rPr>
              <w:t>组</w:t>
            </w:r>
            <w:r w:rsidRPr="00FC40BA">
              <w:rPr>
                <w:rFonts w:asciiTheme="minorEastAsia" w:eastAsiaTheme="minorEastAsia" w:hAnsiTheme="minorEastAsia" w:hint="eastAsia"/>
                <w:szCs w:val="21"/>
              </w:rPr>
              <w:t>进行评判，工作优异者给予进一步的奖励。</w:t>
            </w:r>
          </w:p>
          <w:p w:rsidR="00887CC2" w:rsidRDefault="00A40F97" w:rsidP="00887CC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项目系统脉络介绍控制在1500字以内，《申报书》双面打印</w:t>
            </w:r>
            <w:r w:rsidR="00F001C1">
              <w:rPr>
                <w:rFonts w:asciiTheme="minorEastAsia" w:eastAsiaTheme="minorEastAsia" w:hAnsiTheme="minorEastAsia" w:hint="eastAsia"/>
                <w:szCs w:val="21"/>
              </w:rPr>
              <w:t>一式一份</w:t>
            </w:r>
            <w:r>
              <w:rPr>
                <w:rFonts w:asciiTheme="minorEastAsia" w:eastAsiaTheme="minorEastAsia" w:hAnsiTheme="minorEastAsia" w:hint="eastAsia"/>
                <w:szCs w:val="21"/>
              </w:rPr>
              <w:t>，</w:t>
            </w:r>
            <w:r w:rsidRPr="00A40F97">
              <w:rPr>
                <w:rFonts w:asciiTheme="minorEastAsia" w:eastAsiaTheme="minorEastAsia" w:hAnsiTheme="minorEastAsia" w:hint="eastAsia"/>
                <w:szCs w:val="21"/>
              </w:rPr>
              <w:t>于</w:t>
            </w:r>
            <w:r w:rsidR="00F433D6">
              <w:rPr>
                <w:rFonts w:asciiTheme="minorEastAsia" w:eastAsiaTheme="minorEastAsia" w:hAnsiTheme="minorEastAsia" w:hint="eastAsia"/>
                <w:szCs w:val="21"/>
              </w:rPr>
              <w:t>7</w:t>
            </w:r>
            <w:r w:rsidRPr="00A40F97">
              <w:rPr>
                <w:rFonts w:asciiTheme="minorEastAsia" w:eastAsiaTheme="minorEastAsia" w:hAnsiTheme="minorEastAsia" w:hint="eastAsia"/>
                <w:szCs w:val="21"/>
              </w:rPr>
              <w:t>月</w:t>
            </w:r>
            <w:r w:rsidR="00F433D6">
              <w:rPr>
                <w:rFonts w:asciiTheme="minorEastAsia" w:eastAsiaTheme="minorEastAsia" w:hAnsiTheme="minorEastAsia" w:hint="eastAsia"/>
                <w:szCs w:val="21"/>
              </w:rPr>
              <w:t>6</w:t>
            </w:r>
            <w:r w:rsidRPr="00A40F97">
              <w:rPr>
                <w:rFonts w:asciiTheme="minorEastAsia" w:eastAsiaTheme="minorEastAsia" w:hAnsiTheme="minorEastAsia" w:hint="eastAsia"/>
                <w:szCs w:val="21"/>
              </w:rPr>
              <w:t>日</w:t>
            </w:r>
            <w:r w:rsidR="00F433D6">
              <w:rPr>
                <w:rFonts w:asciiTheme="minorEastAsia" w:eastAsiaTheme="minorEastAsia" w:hAnsiTheme="minorEastAsia" w:hint="eastAsia"/>
                <w:szCs w:val="21"/>
              </w:rPr>
              <w:t>17:00</w:t>
            </w:r>
            <w:r w:rsidRPr="00A40F97">
              <w:rPr>
                <w:rFonts w:asciiTheme="minorEastAsia" w:eastAsiaTheme="minorEastAsia" w:hAnsiTheme="minorEastAsia" w:hint="eastAsia"/>
                <w:szCs w:val="21"/>
              </w:rPr>
              <w:t>之前将纸质</w:t>
            </w:r>
            <w:proofErr w:type="gramStart"/>
            <w:r w:rsidRPr="00A40F97">
              <w:rPr>
                <w:rFonts w:asciiTheme="minorEastAsia" w:eastAsiaTheme="minorEastAsia" w:hAnsiTheme="minorEastAsia" w:hint="eastAsia"/>
                <w:szCs w:val="21"/>
              </w:rPr>
              <w:t>档</w:t>
            </w:r>
            <w:proofErr w:type="gramEnd"/>
            <w:r w:rsidRPr="00A40F97">
              <w:rPr>
                <w:rFonts w:asciiTheme="minorEastAsia" w:eastAsiaTheme="minorEastAsia" w:hAnsiTheme="minorEastAsia" w:hint="eastAsia"/>
                <w:szCs w:val="21"/>
              </w:rPr>
              <w:t>报送至现代分析与计算中心办公室（矿业科学中心A308室）或投入A308室门侧信箱内，</w:t>
            </w:r>
            <w:r w:rsidR="00887CC2" w:rsidRPr="00941EB9">
              <w:rPr>
                <w:rFonts w:asciiTheme="minorEastAsia" w:eastAsiaTheme="minorEastAsia" w:hAnsiTheme="minorEastAsia" w:hint="eastAsia"/>
                <w:szCs w:val="21"/>
              </w:rPr>
              <w:t>同时发送电子档至aacc@cumt.edu.cn</w:t>
            </w:r>
            <w:r w:rsidRPr="00A40F97">
              <w:rPr>
                <w:rFonts w:asciiTheme="minorEastAsia" w:eastAsiaTheme="minorEastAsia" w:hAnsiTheme="minorEastAsia" w:hint="eastAsia"/>
                <w:szCs w:val="21"/>
              </w:rPr>
              <w:t>。</w:t>
            </w:r>
            <w:r w:rsidR="00FC40BA">
              <w:rPr>
                <w:rFonts w:asciiTheme="minorEastAsia" w:eastAsiaTheme="minorEastAsia" w:hAnsiTheme="minorEastAsia" w:hint="eastAsia"/>
                <w:szCs w:val="21"/>
              </w:rPr>
              <w:t>）</w:t>
            </w:r>
          </w:p>
          <w:p w:rsidR="009C2B38" w:rsidRPr="003E3D4C" w:rsidRDefault="000F1A13" w:rsidP="000414A3">
            <w:pPr>
              <w:jc w:val="center"/>
              <w:rPr>
                <w:rFonts w:asciiTheme="minorEastAsia" w:eastAsiaTheme="minorEastAsia" w:hAnsiTheme="minorEastAsia"/>
                <w:szCs w:val="21"/>
              </w:rPr>
            </w:pPr>
            <w:r>
              <w:rPr>
                <w:rFonts w:asciiTheme="minorEastAsia" w:eastAsiaTheme="minorEastAsia" w:hAnsiTheme="minorEastAsia" w:hint="eastAsia"/>
                <w:szCs w:val="21"/>
              </w:rPr>
              <w:t>（以上是项目申报指南，可删除。）</w:t>
            </w:r>
            <w:bookmarkStart w:id="0" w:name="_GoBack"/>
            <w:bookmarkEnd w:id="0"/>
          </w:p>
        </w:tc>
      </w:tr>
    </w:tbl>
    <w:p w:rsidR="00911B14" w:rsidRPr="003E3D4C" w:rsidRDefault="00911B14" w:rsidP="00911B14">
      <w:pPr>
        <w:jc w:val="left"/>
        <w:rPr>
          <w:rFonts w:asciiTheme="minorEastAsia" w:eastAsiaTheme="minorEastAsia" w:hAnsiTheme="minorEastAsia"/>
          <w:szCs w:val="21"/>
        </w:rPr>
      </w:pPr>
    </w:p>
    <w:tbl>
      <w:tblPr>
        <w:tblpPr w:leftFromText="180" w:rightFromText="180" w:vertAnchor="page" w:horzAnchor="margin" w:tblpY="2026"/>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9C2B38" w:rsidRPr="003E3D4C" w:rsidTr="00AB45B7">
        <w:trPr>
          <w:trHeight w:val="5661"/>
        </w:trPr>
        <w:tc>
          <w:tcPr>
            <w:tcW w:w="8330" w:type="dxa"/>
            <w:vAlign w:val="center"/>
          </w:tcPr>
          <w:p w:rsidR="009C2B38" w:rsidRPr="003E3D4C" w:rsidRDefault="009C2B38" w:rsidP="009C2B38">
            <w:pPr>
              <w:rPr>
                <w:rFonts w:asciiTheme="minorEastAsia" w:eastAsiaTheme="minorEastAsia" w:hAnsiTheme="minorEastAsia"/>
                <w:szCs w:val="21"/>
              </w:rPr>
            </w:pPr>
          </w:p>
          <w:p w:rsidR="009C2B38" w:rsidRPr="003E3D4C" w:rsidRDefault="009C2B38" w:rsidP="009C2B38">
            <w:pPr>
              <w:ind w:firstLineChars="2500" w:firstLine="5250"/>
              <w:rPr>
                <w:rFonts w:asciiTheme="minorEastAsia" w:eastAsiaTheme="minorEastAsia" w:hAnsiTheme="minorEastAsia"/>
                <w:szCs w:val="21"/>
              </w:rPr>
            </w:pPr>
            <w:r>
              <w:rPr>
                <w:rFonts w:asciiTheme="minorEastAsia" w:eastAsiaTheme="minorEastAsia" w:hAnsiTheme="minorEastAsia" w:hint="eastAsia"/>
                <w:szCs w:val="21"/>
              </w:rPr>
              <w:t>项目</w:t>
            </w:r>
            <w:r w:rsidR="000414A3">
              <w:rPr>
                <w:rFonts w:asciiTheme="minorEastAsia" w:eastAsiaTheme="minorEastAsia" w:hAnsiTheme="minorEastAsia" w:hint="eastAsia"/>
                <w:szCs w:val="21"/>
              </w:rPr>
              <w:t>负责</w:t>
            </w:r>
            <w:r w:rsidRPr="003E3D4C">
              <w:rPr>
                <w:rFonts w:asciiTheme="minorEastAsia" w:eastAsiaTheme="minorEastAsia" w:hAnsiTheme="minorEastAsia" w:hint="eastAsia"/>
                <w:szCs w:val="21"/>
              </w:rPr>
              <w:t>人（签字）：</w:t>
            </w:r>
            <w:r w:rsidRPr="003E3D4C">
              <w:rPr>
                <w:rFonts w:asciiTheme="minorEastAsia" w:eastAsiaTheme="minorEastAsia" w:hAnsiTheme="minorEastAsia"/>
                <w:szCs w:val="21"/>
              </w:rPr>
              <w:t xml:space="preserve">          </w:t>
            </w:r>
          </w:p>
          <w:p w:rsidR="009C2B38" w:rsidRPr="000414A3" w:rsidRDefault="009C2B38" w:rsidP="009C2B38">
            <w:pPr>
              <w:ind w:firstLineChars="2000" w:firstLine="4200"/>
              <w:rPr>
                <w:rFonts w:asciiTheme="minorEastAsia" w:eastAsiaTheme="minorEastAsia" w:hAnsiTheme="minorEastAsia"/>
                <w:szCs w:val="21"/>
              </w:rPr>
            </w:pPr>
          </w:p>
          <w:p w:rsidR="009C2B38" w:rsidRPr="003E3D4C" w:rsidRDefault="009C2B38" w:rsidP="009C2B38">
            <w:pPr>
              <w:ind w:firstLineChars="3000" w:firstLine="6300"/>
              <w:rPr>
                <w:rFonts w:asciiTheme="minorEastAsia" w:eastAsiaTheme="minorEastAsia" w:hAnsiTheme="minorEastAsia"/>
                <w:szCs w:val="21"/>
              </w:rPr>
            </w:pPr>
            <w:r w:rsidRPr="003E3D4C">
              <w:rPr>
                <w:rFonts w:asciiTheme="minorEastAsia" w:eastAsiaTheme="minorEastAsia" w:hAnsiTheme="minorEastAsia" w:hint="eastAsia"/>
                <w:szCs w:val="21"/>
              </w:rPr>
              <w:t>（学院盖章）</w:t>
            </w:r>
          </w:p>
          <w:p w:rsidR="009C2B38" w:rsidRPr="003E3D4C" w:rsidRDefault="009C2B38" w:rsidP="009C2B38">
            <w:pPr>
              <w:ind w:left="6510" w:hangingChars="3100" w:hanging="6510"/>
              <w:rPr>
                <w:rFonts w:asciiTheme="minorEastAsia" w:eastAsiaTheme="minorEastAsia" w:hAnsiTheme="minorEastAsia"/>
                <w:szCs w:val="21"/>
              </w:rPr>
            </w:pPr>
            <w:r w:rsidRPr="003E3D4C">
              <w:rPr>
                <w:rFonts w:asciiTheme="minorEastAsia" w:eastAsiaTheme="minorEastAsia" w:hAnsiTheme="minorEastAsia" w:hint="eastAsia"/>
                <w:szCs w:val="21"/>
              </w:rPr>
              <w:t xml:space="preserve">                                                                   </w:t>
            </w:r>
          </w:p>
          <w:p w:rsidR="009C2B38" w:rsidRDefault="009C2B38" w:rsidP="000414A3">
            <w:pPr>
              <w:jc w:val="right"/>
              <w:rPr>
                <w:rFonts w:asciiTheme="minorEastAsia" w:eastAsiaTheme="minorEastAsia" w:hAnsiTheme="minorEastAsia"/>
                <w:szCs w:val="21"/>
              </w:rPr>
            </w:pPr>
            <w:r w:rsidRPr="003E3D4C">
              <w:rPr>
                <w:rFonts w:asciiTheme="minorEastAsia" w:eastAsiaTheme="minorEastAsia" w:hAnsiTheme="minorEastAsia" w:hint="eastAsia"/>
                <w:szCs w:val="21"/>
              </w:rPr>
              <w:t>年   月   日</w:t>
            </w:r>
          </w:p>
          <w:p w:rsidR="009C2B38" w:rsidRPr="003E3D4C" w:rsidRDefault="009C2B38" w:rsidP="009C2B38">
            <w:pPr>
              <w:ind w:firstLineChars="2900" w:firstLine="6090"/>
              <w:rPr>
                <w:rFonts w:asciiTheme="minorEastAsia" w:eastAsiaTheme="minorEastAsia" w:hAnsiTheme="minorEastAsia"/>
                <w:szCs w:val="21"/>
              </w:rPr>
            </w:pPr>
          </w:p>
        </w:tc>
      </w:tr>
      <w:tr w:rsidR="009C2B38" w:rsidRPr="003E3D4C" w:rsidTr="000414A3">
        <w:trPr>
          <w:trHeight w:val="6507"/>
        </w:trPr>
        <w:tc>
          <w:tcPr>
            <w:tcW w:w="8330" w:type="dxa"/>
            <w:vAlign w:val="center"/>
          </w:tcPr>
          <w:p w:rsidR="009C2B38" w:rsidRPr="003E3D4C" w:rsidRDefault="009C2B38" w:rsidP="009C2B38">
            <w:pPr>
              <w:rPr>
                <w:rFonts w:asciiTheme="minorEastAsia" w:eastAsiaTheme="minorEastAsia" w:hAnsiTheme="minorEastAsia"/>
                <w:szCs w:val="21"/>
              </w:rPr>
            </w:pPr>
            <w:r w:rsidRPr="003E3D4C">
              <w:rPr>
                <w:rFonts w:asciiTheme="minorEastAsia" w:eastAsiaTheme="minorEastAsia" w:hAnsiTheme="minorEastAsia" w:hint="eastAsia"/>
                <w:szCs w:val="21"/>
              </w:rPr>
              <w:t>学校专家组审核意见：</w:t>
            </w: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p>
          <w:p w:rsidR="009C2B38" w:rsidRPr="003E3D4C" w:rsidRDefault="009C2B38" w:rsidP="009C2B38">
            <w:pPr>
              <w:rPr>
                <w:rFonts w:asciiTheme="minorEastAsia" w:eastAsiaTheme="minorEastAsia" w:hAnsiTheme="minorEastAsia"/>
                <w:szCs w:val="21"/>
              </w:rPr>
            </w:pPr>
            <w:r w:rsidRPr="003E3D4C">
              <w:rPr>
                <w:rFonts w:asciiTheme="minorEastAsia" w:eastAsiaTheme="minorEastAsia" w:hAnsiTheme="minorEastAsia" w:hint="eastAsia"/>
                <w:szCs w:val="21"/>
              </w:rPr>
              <w:t>专家签字：</w:t>
            </w:r>
          </w:p>
          <w:p w:rsidR="009C2B38" w:rsidRPr="003E3D4C" w:rsidRDefault="009C2B38" w:rsidP="009C2B38">
            <w:pPr>
              <w:rPr>
                <w:rFonts w:asciiTheme="minorEastAsia" w:eastAsiaTheme="minorEastAsia" w:hAnsiTheme="minorEastAsia"/>
                <w:szCs w:val="21"/>
              </w:rPr>
            </w:pPr>
          </w:p>
          <w:p w:rsidR="009C2B38" w:rsidRDefault="009C2B38" w:rsidP="004A2426">
            <w:pPr>
              <w:rPr>
                <w:rFonts w:asciiTheme="minorEastAsia" w:eastAsiaTheme="minorEastAsia" w:hAnsiTheme="minorEastAsia"/>
                <w:szCs w:val="21"/>
              </w:rPr>
            </w:pPr>
          </w:p>
          <w:p w:rsidR="004A2426" w:rsidRDefault="004A2426" w:rsidP="004A2426">
            <w:pPr>
              <w:rPr>
                <w:rFonts w:asciiTheme="minorEastAsia" w:eastAsiaTheme="minorEastAsia" w:hAnsiTheme="minorEastAsia"/>
                <w:szCs w:val="21"/>
              </w:rPr>
            </w:pPr>
          </w:p>
          <w:p w:rsidR="004A2426" w:rsidRDefault="004A2426" w:rsidP="004A2426">
            <w:pPr>
              <w:rPr>
                <w:rFonts w:asciiTheme="minorEastAsia" w:eastAsiaTheme="minorEastAsia" w:hAnsiTheme="minorEastAsia"/>
                <w:szCs w:val="21"/>
              </w:rPr>
            </w:pPr>
          </w:p>
          <w:p w:rsidR="004A2426" w:rsidRPr="003E3D4C" w:rsidRDefault="004A2426" w:rsidP="004A2426">
            <w:pPr>
              <w:rPr>
                <w:rFonts w:asciiTheme="minorEastAsia" w:eastAsiaTheme="minorEastAsia" w:hAnsiTheme="minorEastAsia"/>
                <w:szCs w:val="21"/>
              </w:rPr>
            </w:pPr>
          </w:p>
          <w:p w:rsidR="009C2B38" w:rsidRPr="003E3D4C" w:rsidRDefault="009C2B38" w:rsidP="000414A3">
            <w:pPr>
              <w:jc w:val="right"/>
              <w:rPr>
                <w:rFonts w:asciiTheme="minorEastAsia" w:eastAsiaTheme="minorEastAsia" w:hAnsiTheme="minorEastAsia"/>
                <w:szCs w:val="21"/>
              </w:rPr>
            </w:pPr>
            <w:r w:rsidRPr="003E3D4C">
              <w:rPr>
                <w:rFonts w:asciiTheme="minorEastAsia" w:eastAsiaTheme="minorEastAsia" w:hAnsiTheme="minorEastAsia" w:hint="eastAsia"/>
                <w:szCs w:val="21"/>
              </w:rPr>
              <w:t>年   月   日</w:t>
            </w:r>
          </w:p>
        </w:tc>
      </w:tr>
    </w:tbl>
    <w:p w:rsidR="00B770A2" w:rsidRDefault="00B770A2" w:rsidP="00AB45B7"/>
    <w:p w:rsidR="00AB45B7" w:rsidRDefault="00AB45B7" w:rsidP="00AB45B7"/>
    <w:sectPr w:rsidR="00AB45B7" w:rsidSect="00B770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B12" w:rsidRDefault="00A90B12" w:rsidP="005F498D">
      <w:r>
        <w:separator/>
      </w:r>
    </w:p>
  </w:endnote>
  <w:endnote w:type="continuationSeparator" w:id="0">
    <w:p w:rsidR="00A90B12" w:rsidRDefault="00A90B12" w:rsidP="005F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B12" w:rsidRDefault="00A90B12" w:rsidP="005F498D">
      <w:r>
        <w:separator/>
      </w:r>
    </w:p>
  </w:footnote>
  <w:footnote w:type="continuationSeparator" w:id="0">
    <w:p w:rsidR="00A90B12" w:rsidRDefault="00A90B12" w:rsidP="005F4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14"/>
    <w:rsid w:val="000115FD"/>
    <w:rsid w:val="000414A3"/>
    <w:rsid w:val="000B19F2"/>
    <w:rsid w:val="000F1A13"/>
    <w:rsid w:val="0010486F"/>
    <w:rsid w:val="00127C7F"/>
    <w:rsid w:val="0023031E"/>
    <w:rsid w:val="003E3D4C"/>
    <w:rsid w:val="003E54F3"/>
    <w:rsid w:val="003F53FE"/>
    <w:rsid w:val="004A2426"/>
    <w:rsid w:val="004D2124"/>
    <w:rsid w:val="004E5AC8"/>
    <w:rsid w:val="00503518"/>
    <w:rsid w:val="00560E3D"/>
    <w:rsid w:val="00597B43"/>
    <w:rsid w:val="005D0EC8"/>
    <w:rsid w:val="005F498D"/>
    <w:rsid w:val="00626806"/>
    <w:rsid w:val="006C2DBD"/>
    <w:rsid w:val="007A04FC"/>
    <w:rsid w:val="007A7D44"/>
    <w:rsid w:val="007C724E"/>
    <w:rsid w:val="007F1712"/>
    <w:rsid w:val="00844DB2"/>
    <w:rsid w:val="00887CC2"/>
    <w:rsid w:val="00905E36"/>
    <w:rsid w:val="00911B14"/>
    <w:rsid w:val="0093689A"/>
    <w:rsid w:val="00941EB9"/>
    <w:rsid w:val="009464D8"/>
    <w:rsid w:val="009944F5"/>
    <w:rsid w:val="009C2B38"/>
    <w:rsid w:val="00A40F97"/>
    <w:rsid w:val="00A572FB"/>
    <w:rsid w:val="00A90B12"/>
    <w:rsid w:val="00A952C8"/>
    <w:rsid w:val="00A96A59"/>
    <w:rsid w:val="00AB45B7"/>
    <w:rsid w:val="00B312CF"/>
    <w:rsid w:val="00B770A2"/>
    <w:rsid w:val="00B94FC1"/>
    <w:rsid w:val="00BC515E"/>
    <w:rsid w:val="00C1344E"/>
    <w:rsid w:val="00CA657E"/>
    <w:rsid w:val="00CA7EBE"/>
    <w:rsid w:val="00D51365"/>
    <w:rsid w:val="00D81E45"/>
    <w:rsid w:val="00DD398E"/>
    <w:rsid w:val="00DF14F9"/>
    <w:rsid w:val="00EB3875"/>
    <w:rsid w:val="00ED57C1"/>
    <w:rsid w:val="00F001C1"/>
    <w:rsid w:val="00F433D6"/>
    <w:rsid w:val="00FA6CDA"/>
    <w:rsid w:val="00FC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9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98D"/>
    <w:rPr>
      <w:rFonts w:ascii="Times New Roman" w:eastAsia="宋体" w:hAnsi="Times New Roman" w:cs="Times New Roman"/>
      <w:sz w:val="18"/>
      <w:szCs w:val="18"/>
    </w:rPr>
  </w:style>
  <w:style w:type="paragraph" w:styleId="a4">
    <w:name w:val="footer"/>
    <w:basedOn w:val="a"/>
    <w:link w:val="Char0"/>
    <w:uiPriority w:val="99"/>
    <w:unhideWhenUsed/>
    <w:rsid w:val="005F498D"/>
    <w:pPr>
      <w:tabs>
        <w:tab w:val="center" w:pos="4153"/>
        <w:tab w:val="right" w:pos="8306"/>
      </w:tabs>
      <w:snapToGrid w:val="0"/>
      <w:jc w:val="left"/>
    </w:pPr>
    <w:rPr>
      <w:sz w:val="18"/>
      <w:szCs w:val="18"/>
    </w:rPr>
  </w:style>
  <w:style w:type="character" w:customStyle="1" w:styleId="Char0">
    <w:name w:val="页脚 Char"/>
    <w:basedOn w:val="a0"/>
    <w:link w:val="a4"/>
    <w:uiPriority w:val="99"/>
    <w:rsid w:val="005F498D"/>
    <w:rPr>
      <w:rFonts w:ascii="Times New Roman" w:eastAsia="宋体" w:hAnsi="Times New Roman" w:cs="Times New Roman"/>
      <w:sz w:val="18"/>
      <w:szCs w:val="18"/>
    </w:rPr>
  </w:style>
  <w:style w:type="table" w:styleId="a5">
    <w:name w:val="Table Grid"/>
    <w:basedOn w:val="a1"/>
    <w:uiPriority w:val="59"/>
    <w:rsid w:val="00A9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C2B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9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98D"/>
    <w:rPr>
      <w:rFonts w:ascii="Times New Roman" w:eastAsia="宋体" w:hAnsi="Times New Roman" w:cs="Times New Roman"/>
      <w:sz w:val="18"/>
      <w:szCs w:val="18"/>
    </w:rPr>
  </w:style>
  <w:style w:type="paragraph" w:styleId="a4">
    <w:name w:val="footer"/>
    <w:basedOn w:val="a"/>
    <w:link w:val="Char0"/>
    <w:uiPriority w:val="99"/>
    <w:unhideWhenUsed/>
    <w:rsid w:val="005F498D"/>
    <w:pPr>
      <w:tabs>
        <w:tab w:val="center" w:pos="4153"/>
        <w:tab w:val="right" w:pos="8306"/>
      </w:tabs>
      <w:snapToGrid w:val="0"/>
      <w:jc w:val="left"/>
    </w:pPr>
    <w:rPr>
      <w:sz w:val="18"/>
      <w:szCs w:val="18"/>
    </w:rPr>
  </w:style>
  <w:style w:type="character" w:customStyle="1" w:styleId="Char0">
    <w:name w:val="页脚 Char"/>
    <w:basedOn w:val="a0"/>
    <w:link w:val="a4"/>
    <w:uiPriority w:val="99"/>
    <w:rsid w:val="005F498D"/>
    <w:rPr>
      <w:rFonts w:ascii="Times New Roman" w:eastAsia="宋体" w:hAnsi="Times New Roman" w:cs="Times New Roman"/>
      <w:sz w:val="18"/>
      <w:szCs w:val="18"/>
    </w:rPr>
  </w:style>
  <w:style w:type="table" w:styleId="a5">
    <w:name w:val="Table Grid"/>
    <w:basedOn w:val="a1"/>
    <w:uiPriority w:val="59"/>
    <w:rsid w:val="00A9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C2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63E5-CB18-426C-A740-65B0FF34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DYC</dc:creator>
  <cp:lastModifiedBy>chen_li</cp:lastModifiedBy>
  <cp:revision>4</cp:revision>
  <cp:lastPrinted>2018-06-04T02:56:00Z</cp:lastPrinted>
  <dcterms:created xsi:type="dcterms:W3CDTF">2018-06-04T07:45:00Z</dcterms:created>
  <dcterms:modified xsi:type="dcterms:W3CDTF">2018-06-12T00:39:00Z</dcterms:modified>
</cp:coreProperties>
</file>