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B11961" w:rsidRDefault="00B11961" w:rsidP="00B11961">
      <w:pPr>
        <w:rPr>
          <w:rFonts w:ascii="仿宋_GB2312" w:eastAsia="仿宋_GB2312" w:hAnsi="宋体"/>
          <w:sz w:val="28"/>
          <w:szCs w:val="28"/>
        </w:rPr>
      </w:pPr>
      <w:r w:rsidRPr="00CF0017">
        <w:rPr>
          <w:rFonts w:ascii="仿宋_GB2312" w:eastAsia="仿宋_GB2312" w:hAnsi="宋体" w:hint="eastAsia"/>
          <w:sz w:val="28"/>
          <w:szCs w:val="28"/>
        </w:rPr>
        <w:t>附件</w:t>
      </w:r>
      <w:r w:rsidR="00B5259B">
        <w:rPr>
          <w:rFonts w:ascii="仿宋_GB2312" w:eastAsia="仿宋_GB2312" w:hAnsi="宋体" w:hint="eastAsia"/>
          <w:sz w:val="28"/>
          <w:szCs w:val="28"/>
        </w:rPr>
        <w:t>1</w:t>
      </w:r>
      <w:r w:rsidRPr="00CF0017">
        <w:rPr>
          <w:rFonts w:ascii="仿宋_GB2312" w:eastAsia="仿宋_GB2312" w:hAnsi="宋体" w:hint="eastAsia"/>
          <w:sz w:val="28"/>
          <w:szCs w:val="28"/>
        </w:rPr>
        <w:t>：</w:t>
      </w:r>
    </w:p>
    <w:p w:rsidR="00B11961" w:rsidRPr="00CF0017" w:rsidRDefault="00B11961" w:rsidP="00B11961">
      <w:pPr>
        <w:spacing w:line="520" w:lineRule="exact"/>
        <w:jc w:val="center"/>
        <w:rPr>
          <w:rFonts w:ascii="方正小标宋简体" w:eastAsia="方正小标宋简体" w:hAnsi="宋体"/>
          <w:sz w:val="36"/>
          <w:szCs w:val="36"/>
        </w:rPr>
      </w:pPr>
      <w:r w:rsidRPr="00CF0017">
        <w:rPr>
          <w:rFonts w:ascii="方正小标宋简体" w:eastAsia="方正小标宋简体" w:hAnsi="宋体" w:hint="eastAsia"/>
          <w:sz w:val="36"/>
          <w:szCs w:val="36"/>
        </w:rPr>
        <w:t>201</w:t>
      </w:r>
      <w:r w:rsidR="008F592C">
        <w:rPr>
          <w:rFonts w:ascii="方正小标宋简体" w:eastAsia="方正小标宋简体" w:hAnsi="宋体"/>
          <w:sz w:val="36"/>
          <w:szCs w:val="36"/>
        </w:rPr>
        <w:t>8</w:t>
      </w:r>
      <w:r w:rsidRPr="00CF0017">
        <w:rPr>
          <w:rFonts w:ascii="方正小标宋简体" w:eastAsia="方正小标宋简体" w:hAnsi="宋体" w:hint="eastAsia"/>
          <w:sz w:val="36"/>
          <w:szCs w:val="36"/>
        </w:rPr>
        <w:t>年校</w:t>
      </w:r>
      <w:r w:rsidR="00CF54D9">
        <w:rPr>
          <w:rFonts w:ascii="方正小标宋简体" w:eastAsia="方正小标宋简体" w:hAnsi="宋体" w:hint="eastAsia"/>
          <w:sz w:val="36"/>
          <w:szCs w:val="36"/>
        </w:rPr>
        <w:t>教学研究项目</w:t>
      </w:r>
      <w:r w:rsidRPr="00CF0017">
        <w:rPr>
          <w:rFonts w:ascii="方正小标宋简体" w:eastAsia="方正小标宋简体" w:hAnsi="宋体" w:hint="eastAsia"/>
          <w:sz w:val="36"/>
          <w:szCs w:val="36"/>
        </w:rPr>
        <w:t>立项名单</w:t>
      </w:r>
    </w:p>
    <w:tbl>
      <w:tblPr>
        <w:tblW w:w="986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1418"/>
        <w:gridCol w:w="992"/>
        <w:gridCol w:w="3827"/>
        <w:gridCol w:w="1338"/>
        <w:gridCol w:w="930"/>
        <w:gridCol w:w="709"/>
      </w:tblGrid>
      <w:tr w:rsidR="00A22662" w:rsidRPr="00CF0017" w:rsidTr="003F7657">
        <w:trPr>
          <w:cantSplit/>
          <w:trHeight w:val="624"/>
        </w:trPr>
        <w:tc>
          <w:tcPr>
            <w:tcW w:w="647" w:type="dxa"/>
            <w:tcMar>
              <w:left w:w="57" w:type="dxa"/>
              <w:right w:w="57" w:type="dxa"/>
            </w:tcMar>
            <w:vAlign w:val="center"/>
          </w:tcPr>
          <w:p w:rsidR="00A22662" w:rsidRPr="00CF0017" w:rsidRDefault="00A22662" w:rsidP="008B05B4">
            <w:pPr>
              <w:spacing w:line="240" w:lineRule="exact"/>
              <w:jc w:val="center"/>
              <w:rPr>
                <w:rFonts w:ascii="宋体" w:hAnsi="宋体"/>
                <w:b/>
                <w:szCs w:val="21"/>
              </w:rPr>
            </w:pPr>
            <w:r w:rsidRPr="00CF0017">
              <w:rPr>
                <w:rFonts w:ascii="宋体" w:hAnsi="宋体" w:hint="eastAsia"/>
                <w:b/>
                <w:szCs w:val="21"/>
              </w:rPr>
              <w:t>单</w:t>
            </w:r>
          </w:p>
          <w:p w:rsidR="00A22662" w:rsidRPr="00CF0017" w:rsidRDefault="00A22662" w:rsidP="008B05B4">
            <w:pPr>
              <w:spacing w:line="240" w:lineRule="exact"/>
              <w:jc w:val="center"/>
              <w:rPr>
                <w:rFonts w:ascii="宋体" w:hAnsi="宋体"/>
                <w:b/>
                <w:szCs w:val="21"/>
              </w:rPr>
            </w:pPr>
            <w:r w:rsidRPr="00CF0017">
              <w:rPr>
                <w:rFonts w:ascii="宋体" w:hAnsi="宋体" w:hint="eastAsia"/>
                <w:b/>
                <w:szCs w:val="21"/>
              </w:rPr>
              <w:t>位</w:t>
            </w:r>
          </w:p>
        </w:tc>
        <w:tc>
          <w:tcPr>
            <w:tcW w:w="1418" w:type="dxa"/>
            <w:tcMar>
              <w:left w:w="57" w:type="dxa"/>
              <w:right w:w="57" w:type="dxa"/>
            </w:tcMar>
            <w:vAlign w:val="center"/>
          </w:tcPr>
          <w:p w:rsidR="00A22662" w:rsidRPr="00CF0017" w:rsidRDefault="00A22662" w:rsidP="008B05B4">
            <w:pPr>
              <w:jc w:val="center"/>
              <w:rPr>
                <w:rFonts w:ascii="宋体" w:hAnsi="宋体"/>
                <w:b/>
                <w:szCs w:val="21"/>
              </w:rPr>
            </w:pPr>
            <w:r w:rsidRPr="00CF0017">
              <w:rPr>
                <w:rFonts w:ascii="宋体" w:hAnsi="宋体" w:hint="eastAsia"/>
                <w:b/>
                <w:szCs w:val="21"/>
              </w:rPr>
              <w:t>合同号</w:t>
            </w:r>
          </w:p>
        </w:tc>
        <w:tc>
          <w:tcPr>
            <w:tcW w:w="992" w:type="dxa"/>
            <w:tcMar>
              <w:left w:w="57" w:type="dxa"/>
              <w:right w:w="57" w:type="dxa"/>
            </w:tcMar>
            <w:vAlign w:val="center"/>
          </w:tcPr>
          <w:p w:rsidR="00A22662" w:rsidRPr="00CF0017" w:rsidRDefault="00A22662" w:rsidP="008B05B4">
            <w:pPr>
              <w:jc w:val="center"/>
              <w:rPr>
                <w:rFonts w:ascii="宋体" w:hAnsi="宋体"/>
                <w:b/>
                <w:szCs w:val="21"/>
              </w:rPr>
            </w:pPr>
            <w:r w:rsidRPr="00CF0017">
              <w:rPr>
                <w:rFonts w:ascii="宋体" w:hAnsi="宋体" w:hint="eastAsia"/>
                <w:b/>
                <w:szCs w:val="21"/>
              </w:rPr>
              <w:t>主持人</w:t>
            </w:r>
          </w:p>
        </w:tc>
        <w:tc>
          <w:tcPr>
            <w:tcW w:w="3827" w:type="dxa"/>
            <w:tcMar>
              <w:left w:w="57" w:type="dxa"/>
              <w:right w:w="57" w:type="dxa"/>
            </w:tcMar>
            <w:vAlign w:val="center"/>
          </w:tcPr>
          <w:p w:rsidR="00A22662" w:rsidRPr="00CF0017" w:rsidRDefault="00A22662" w:rsidP="008B05B4">
            <w:pPr>
              <w:jc w:val="center"/>
              <w:rPr>
                <w:rFonts w:ascii="宋体" w:hAnsi="宋体"/>
                <w:b/>
                <w:szCs w:val="21"/>
              </w:rPr>
            </w:pPr>
            <w:r w:rsidRPr="00CF0017">
              <w:rPr>
                <w:rFonts w:ascii="宋体" w:hAnsi="宋体" w:hint="eastAsia"/>
                <w:b/>
                <w:szCs w:val="21"/>
              </w:rPr>
              <w:t>项目名称</w:t>
            </w:r>
          </w:p>
        </w:tc>
        <w:tc>
          <w:tcPr>
            <w:tcW w:w="1338" w:type="dxa"/>
            <w:vAlign w:val="center"/>
          </w:tcPr>
          <w:p w:rsidR="00A22662" w:rsidRPr="00CF0017" w:rsidRDefault="00A22662" w:rsidP="008B05B4">
            <w:pPr>
              <w:jc w:val="center"/>
              <w:rPr>
                <w:rFonts w:ascii="宋体" w:hAnsi="宋体"/>
                <w:b/>
                <w:szCs w:val="21"/>
              </w:rPr>
            </w:pPr>
            <w:r w:rsidRPr="00CF0017">
              <w:rPr>
                <w:rFonts w:ascii="宋体" w:hAnsi="宋体" w:hint="eastAsia"/>
                <w:b/>
                <w:szCs w:val="21"/>
              </w:rPr>
              <w:t>项目类型</w:t>
            </w:r>
          </w:p>
        </w:tc>
        <w:tc>
          <w:tcPr>
            <w:tcW w:w="930" w:type="dxa"/>
            <w:vAlign w:val="center"/>
          </w:tcPr>
          <w:p w:rsidR="00A22662" w:rsidRPr="00CF0017" w:rsidRDefault="00A22662" w:rsidP="008B05B4">
            <w:pPr>
              <w:jc w:val="center"/>
              <w:rPr>
                <w:rFonts w:ascii="宋体" w:hAnsi="宋体"/>
                <w:b/>
                <w:szCs w:val="21"/>
              </w:rPr>
            </w:pPr>
            <w:r w:rsidRPr="00CF0017">
              <w:rPr>
                <w:rFonts w:ascii="宋体" w:hAnsi="宋体" w:hint="eastAsia"/>
                <w:b/>
                <w:szCs w:val="21"/>
              </w:rPr>
              <w:t>资助经费(万元)</w:t>
            </w:r>
          </w:p>
        </w:tc>
        <w:tc>
          <w:tcPr>
            <w:tcW w:w="709" w:type="dxa"/>
            <w:vAlign w:val="center"/>
          </w:tcPr>
          <w:p w:rsidR="00A22662" w:rsidRPr="00CF0017" w:rsidRDefault="00A22662" w:rsidP="00A22662">
            <w:pPr>
              <w:rPr>
                <w:rFonts w:ascii="宋体" w:hAnsi="宋体"/>
                <w:b/>
                <w:szCs w:val="21"/>
              </w:rPr>
            </w:pPr>
            <w:r>
              <w:rPr>
                <w:rFonts w:ascii="宋体" w:hAnsi="宋体" w:hint="eastAsia"/>
                <w:b/>
                <w:szCs w:val="21"/>
              </w:rPr>
              <w:t>备注</w:t>
            </w:r>
          </w:p>
        </w:tc>
      </w:tr>
      <w:tr w:rsidR="00A22662" w:rsidRPr="00CF0017" w:rsidTr="003F7657">
        <w:trPr>
          <w:cantSplit/>
          <w:trHeight w:val="624"/>
        </w:trPr>
        <w:tc>
          <w:tcPr>
            <w:tcW w:w="647" w:type="dxa"/>
            <w:vMerge w:val="restart"/>
            <w:tcMar>
              <w:left w:w="57" w:type="dxa"/>
              <w:right w:w="57" w:type="dxa"/>
            </w:tcMar>
            <w:vAlign w:val="center"/>
          </w:tcPr>
          <w:p w:rsidR="00A22662" w:rsidRPr="00CF0017" w:rsidRDefault="00A22662" w:rsidP="00145F74">
            <w:pPr>
              <w:jc w:val="center"/>
              <w:rPr>
                <w:rFonts w:ascii="宋体" w:hAnsi="宋体" w:cs="宋体"/>
                <w:szCs w:val="21"/>
              </w:rPr>
            </w:pPr>
            <w:r w:rsidRPr="00CF0017">
              <w:rPr>
                <w:rFonts w:ascii="宋体" w:hAnsi="宋体" w:hint="eastAsia"/>
                <w:szCs w:val="21"/>
              </w:rPr>
              <w:t>矿业学院</w:t>
            </w:r>
            <w:r>
              <w:rPr>
                <w:rFonts w:ascii="宋体" w:hAnsi="宋体"/>
                <w:szCs w:val="21"/>
              </w:rPr>
              <w:t>5</w:t>
            </w:r>
            <w:r w:rsidRPr="00CF0017">
              <w:rPr>
                <w:rFonts w:ascii="宋体" w:hAnsi="宋体" w:hint="eastAsia"/>
                <w:szCs w:val="21"/>
              </w:rPr>
              <w:t>项</w:t>
            </w:r>
          </w:p>
        </w:tc>
        <w:tc>
          <w:tcPr>
            <w:tcW w:w="1418" w:type="dxa"/>
            <w:tcMar>
              <w:left w:w="57" w:type="dxa"/>
              <w:right w:w="57" w:type="dxa"/>
            </w:tcMar>
            <w:vAlign w:val="center"/>
          </w:tcPr>
          <w:p w:rsidR="00A22662" w:rsidRDefault="00A22662" w:rsidP="00145F74">
            <w:pPr>
              <w:widowControl/>
              <w:jc w:val="center"/>
              <w:rPr>
                <w:color w:val="333333"/>
                <w:sz w:val="22"/>
                <w:szCs w:val="22"/>
              </w:rPr>
            </w:pPr>
            <w:r>
              <w:rPr>
                <w:rFonts w:hint="eastAsia"/>
                <w:color w:val="333333"/>
                <w:sz w:val="22"/>
                <w:szCs w:val="22"/>
              </w:rPr>
              <w:t>2018ZJC01</w:t>
            </w:r>
          </w:p>
        </w:tc>
        <w:tc>
          <w:tcPr>
            <w:tcW w:w="992" w:type="dxa"/>
            <w:tcMar>
              <w:left w:w="57" w:type="dxa"/>
              <w:right w:w="57" w:type="dxa"/>
            </w:tcMar>
            <w:vAlign w:val="center"/>
          </w:tcPr>
          <w:p w:rsidR="00A22662" w:rsidRDefault="00A22662" w:rsidP="00145F74">
            <w:pPr>
              <w:jc w:val="center"/>
              <w:rPr>
                <w:color w:val="333333"/>
                <w:sz w:val="22"/>
                <w:szCs w:val="22"/>
              </w:rPr>
            </w:pPr>
            <w:r>
              <w:rPr>
                <w:rFonts w:hint="eastAsia"/>
                <w:color w:val="333333"/>
                <w:sz w:val="22"/>
                <w:szCs w:val="22"/>
              </w:rPr>
              <w:t>李鑫</w:t>
            </w:r>
          </w:p>
        </w:tc>
        <w:tc>
          <w:tcPr>
            <w:tcW w:w="3827" w:type="dxa"/>
            <w:tcMar>
              <w:left w:w="57" w:type="dxa"/>
              <w:right w:w="57" w:type="dxa"/>
            </w:tcMar>
            <w:vAlign w:val="center"/>
          </w:tcPr>
          <w:p w:rsidR="00A22662" w:rsidRDefault="00A22662" w:rsidP="00145F74">
            <w:pPr>
              <w:jc w:val="left"/>
              <w:rPr>
                <w:color w:val="333333"/>
                <w:sz w:val="22"/>
                <w:szCs w:val="22"/>
              </w:rPr>
            </w:pPr>
            <w:r>
              <w:rPr>
                <w:rFonts w:hint="eastAsia"/>
                <w:color w:val="333333"/>
                <w:sz w:val="22"/>
                <w:szCs w:val="22"/>
              </w:rPr>
              <w:t>矿山无人驾驶</w:t>
            </w:r>
          </w:p>
        </w:tc>
        <w:tc>
          <w:tcPr>
            <w:tcW w:w="1338" w:type="dxa"/>
            <w:vAlign w:val="center"/>
          </w:tcPr>
          <w:p w:rsidR="00A22662" w:rsidRDefault="00A22662" w:rsidP="00145F74">
            <w:pPr>
              <w:jc w:val="center"/>
              <w:rPr>
                <w:color w:val="333333"/>
                <w:sz w:val="22"/>
                <w:szCs w:val="22"/>
              </w:rPr>
            </w:pPr>
            <w:r>
              <w:rPr>
                <w:rFonts w:hint="eastAsia"/>
                <w:color w:val="333333"/>
                <w:sz w:val="22"/>
                <w:szCs w:val="22"/>
              </w:rPr>
              <w:t>教材建设项目</w:t>
            </w:r>
            <w:r>
              <w:rPr>
                <w:rFonts w:hint="eastAsia"/>
                <w:color w:val="333333"/>
                <w:sz w:val="22"/>
                <w:szCs w:val="22"/>
              </w:rPr>
              <w:t>-</w:t>
            </w:r>
            <w:r>
              <w:rPr>
                <w:rFonts w:hint="eastAsia"/>
                <w:color w:val="333333"/>
                <w:sz w:val="22"/>
                <w:szCs w:val="22"/>
              </w:rPr>
              <w:t>卓越工程师</w:t>
            </w:r>
          </w:p>
        </w:tc>
        <w:tc>
          <w:tcPr>
            <w:tcW w:w="930" w:type="dxa"/>
            <w:vAlign w:val="center"/>
          </w:tcPr>
          <w:p w:rsidR="00A22662" w:rsidRDefault="00A22662" w:rsidP="00145F74">
            <w:pPr>
              <w:jc w:val="center"/>
              <w:rPr>
                <w:color w:val="000000"/>
                <w:sz w:val="22"/>
                <w:szCs w:val="22"/>
              </w:rPr>
            </w:pPr>
            <w:r>
              <w:rPr>
                <w:rFonts w:hint="eastAsia"/>
                <w:color w:val="000000"/>
                <w:sz w:val="22"/>
                <w:szCs w:val="22"/>
              </w:rPr>
              <w:t>2</w:t>
            </w:r>
          </w:p>
        </w:tc>
        <w:tc>
          <w:tcPr>
            <w:tcW w:w="709" w:type="dxa"/>
            <w:vAlign w:val="center"/>
          </w:tcPr>
          <w:p w:rsidR="00A22662" w:rsidRDefault="00A22662" w:rsidP="00A22662">
            <w:pPr>
              <w:jc w:val="center"/>
              <w:rPr>
                <w:color w:val="000000"/>
                <w:sz w:val="22"/>
                <w:szCs w:val="22"/>
              </w:rPr>
            </w:pP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145F74">
            <w:pPr>
              <w:spacing w:line="240" w:lineRule="exact"/>
              <w:jc w:val="center"/>
              <w:rPr>
                <w:rFonts w:ascii="宋体" w:hAnsi="宋体"/>
                <w:bCs/>
                <w:szCs w:val="21"/>
              </w:rPr>
            </w:pPr>
          </w:p>
        </w:tc>
        <w:tc>
          <w:tcPr>
            <w:tcW w:w="1418"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2018QN01</w:t>
            </w:r>
          </w:p>
        </w:tc>
        <w:tc>
          <w:tcPr>
            <w:tcW w:w="992"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程敬义</w:t>
            </w:r>
          </w:p>
        </w:tc>
        <w:tc>
          <w:tcPr>
            <w:tcW w:w="3827" w:type="dxa"/>
            <w:tcMar>
              <w:left w:w="57" w:type="dxa"/>
              <w:right w:w="57" w:type="dxa"/>
            </w:tcMar>
            <w:vAlign w:val="center"/>
          </w:tcPr>
          <w:p w:rsidR="00A22662" w:rsidRDefault="00A22662" w:rsidP="00145F74">
            <w:pPr>
              <w:jc w:val="left"/>
              <w:rPr>
                <w:color w:val="000000"/>
                <w:sz w:val="22"/>
                <w:szCs w:val="22"/>
              </w:rPr>
            </w:pPr>
            <w:r>
              <w:rPr>
                <w:rFonts w:hint="eastAsia"/>
                <w:color w:val="000000"/>
                <w:sz w:val="22"/>
                <w:szCs w:val="22"/>
              </w:rPr>
              <w:t>基于提升学生国际视野与创新能力的智能采矿课程教学模式探索</w:t>
            </w:r>
          </w:p>
        </w:tc>
        <w:tc>
          <w:tcPr>
            <w:tcW w:w="1338" w:type="dxa"/>
            <w:vAlign w:val="center"/>
          </w:tcPr>
          <w:p w:rsidR="00A22662" w:rsidRDefault="00A22662" w:rsidP="00145F74">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145F74">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center"/>
              <w:rPr>
                <w:color w:val="000000"/>
                <w:sz w:val="20"/>
                <w:szCs w:val="20"/>
              </w:rPr>
            </w:pP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145F74">
            <w:pPr>
              <w:spacing w:line="240" w:lineRule="exact"/>
              <w:jc w:val="center"/>
              <w:rPr>
                <w:rFonts w:ascii="宋体" w:hAnsi="宋体"/>
                <w:bCs/>
                <w:szCs w:val="21"/>
              </w:rPr>
            </w:pPr>
          </w:p>
        </w:tc>
        <w:tc>
          <w:tcPr>
            <w:tcW w:w="1418"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2018QN02</w:t>
            </w:r>
          </w:p>
        </w:tc>
        <w:tc>
          <w:tcPr>
            <w:tcW w:w="992"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李玉鹏</w:t>
            </w:r>
          </w:p>
        </w:tc>
        <w:tc>
          <w:tcPr>
            <w:tcW w:w="3827" w:type="dxa"/>
            <w:tcMar>
              <w:left w:w="57" w:type="dxa"/>
              <w:right w:w="57" w:type="dxa"/>
            </w:tcMar>
            <w:vAlign w:val="center"/>
          </w:tcPr>
          <w:p w:rsidR="00A22662" w:rsidRDefault="00A22662" w:rsidP="00145F74">
            <w:pPr>
              <w:jc w:val="left"/>
              <w:rPr>
                <w:color w:val="000000"/>
                <w:sz w:val="22"/>
                <w:szCs w:val="22"/>
              </w:rPr>
            </w:pPr>
            <w:r>
              <w:rPr>
                <w:rFonts w:hint="eastAsia"/>
                <w:color w:val="000000"/>
                <w:sz w:val="22"/>
                <w:szCs w:val="22"/>
              </w:rPr>
              <w:t>基于“微课题”的工业工程创新实践教学模式研究</w:t>
            </w:r>
          </w:p>
        </w:tc>
        <w:tc>
          <w:tcPr>
            <w:tcW w:w="1338" w:type="dxa"/>
            <w:vAlign w:val="center"/>
          </w:tcPr>
          <w:p w:rsidR="00A22662" w:rsidRDefault="00A22662" w:rsidP="00145F74">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145F74">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center"/>
              <w:rPr>
                <w:color w:val="000000"/>
                <w:sz w:val="20"/>
                <w:szCs w:val="20"/>
              </w:rPr>
            </w:pP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145F74">
            <w:pPr>
              <w:spacing w:line="240" w:lineRule="exact"/>
              <w:jc w:val="center"/>
              <w:rPr>
                <w:rFonts w:ascii="宋体" w:hAnsi="宋体"/>
                <w:bCs/>
                <w:szCs w:val="21"/>
              </w:rPr>
            </w:pPr>
          </w:p>
        </w:tc>
        <w:tc>
          <w:tcPr>
            <w:tcW w:w="1418"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2018YB01</w:t>
            </w:r>
          </w:p>
        </w:tc>
        <w:tc>
          <w:tcPr>
            <w:tcW w:w="992"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胡国忠</w:t>
            </w:r>
          </w:p>
        </w:tc>
        <w:tc>
          <w:tcPr>
            <w:tcW w:w="3827" w:type="dxa"/>
            <w:tcMar>
              <w:left w:w="57" w:type="dxa"/>
              <w:right w:w="57" w:type="dxa"/>
            </w:tcMar>
            <w:vAlign w:val="center"/>
          </w:tcPr>
          <w:p w:rsidR="00A22662" w:rsidRDefault="00A22662" w:rsidP="00145F74">
            <w:pPr>
              <w:jc w:val="left"/>
              <w:rPr>
                <w:color w:val="000000"/>
                <w:sz w:val="22"/>
                <w:szCs w:val="22"/>
              </w:rPr>
            </w:pPr>
            <w:r>
              <w:rPr>
                <w:rFonts w:hint="eastAsia"/>
                <w:color w:val="000000"/>
                <w:sz w:val="22"/>
                <w:szCs w:val="22"/>
              </w:rPr>
              <w:t>基于</w:t>
            </w:r>
            <w:r>
              <w:rPr>
                <w:rFonts w:hint="eastAsia"/>
                <w:color w:val="000000"/>
                <w:sz w:val="22"/>
                <w:szCs w:val="22"/>
              </w:rPr>
              <w:t>COMSOL</w:t>
            </w:r>
            <w:r>
              <w:rPr>
                <w:rFonts w:hint="eastAsia"/>
                <w:color w:val="000000"/>
                <w:sz w:val="22"/>
                <w:szCs w:val="22"/>
              </w:rPr>
              <w:t>数值仿真试验的《岩石力学与工程》课程教学模式研究与实践</w:t>
            </w:r>
          </w:p>
        </w:tc>
        <w:tc>
          <w:tcPr>
            <w:tcW w:w="1338" w:type="dxa"/>
            <w:vAlign w:val="center"/>
          </w:tcPr>
          <w:p w:rsidR="00A22662" w:rsidRDefault="00A22662" w:rsidP="00145F74">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145F74">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center"/>
              <w:rPr>
                <w:color w:val="000000"/>
                <w:sz w:val="22"/>
                <w:szCs w:val="22"/>
              </w:rPr>
            </w:pP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145F74">
            <w:pPr>
              <w:spacing w:line="240" w:lineRule="exact"/>
              <w:jc w:val="center"/>
              <w:rPr>
                <w:rFonts w:ascii="宋体" w:hAnsi="宋体"/>
                <w:bCs/>
                <w:szCs w:val="21"/>
              </w:rPr>
            </w:pPr>
          </w:p>
        </w:tc>
        <w:tc>
          <w:tcPr>
            <w:tcW w:w="1418"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2018YB02</w:t>
            </w:r>
          </w:p>
        </w:tc>
        <w:tc>
          <w:tcPr>
            <w:tcW w:w="992" w:type="dxa"/>
            <w:tcMar>
              <w:left w:w="57" w:type="dxa"/>
              <w:right w:w="57" w:type="dxa"/>
            </w:tcMar>
            <w:vAlign w:val="center"/>
          </w:tcPr>
          <w:p w:rsidR="00A22662" w:rsidRDefault="00A22662" w:rsidP="00145F74">
            <w:pPr>
              <w:jc w:val="center"/>
              <w:rPr>
                <w:color w:val="000000"/>
                <w:sz w:val="22"/>
                <w:szCs w:val="22"/>
              </w:rPr>
            </w:pPr>
            <w:r>
              <w:rPr>
                <w:rFonts w:hint="eastAsia"/>
                <w:color w:val="000000"/>
                <w:sz w:val="22"/>
                <w:szCs w:val="22"/>
              </w:rPr>
              <w:t>王晓振</w:t>
            </w:r>
          </w:p>
        </w:tc>
        <w:tc>
          <w:tcPr>
            <w:tcW w:w="3827" w:type="dxa"/>
            <w:tcMar>
              <w:left w:w="57" w:type="dxa"/>
              <w:right w:w="57" w:type="dxa"/>
            </w:tcMar>
            <w:vAlign w:val="center"/>
          </w:tcPr>
          <w:p w:rsidR="00A22662" w:rsidRDefault="00A22662" w:rsidP="00145F74">
            <w:pPr>
              <w:jc w:val="left"/>
              <w:rPr>
                <w:color w:val="000000"/>
                <w:sz w:val="22"/>
                <w:szCs w:val="22"/>
              </w:rPr>
            </w:pPr>
            <w:r>
              <w:rPr>
                <w:rFonts w:hint="eastAsia"/>
                <w:color w:val="000000"/>
                <w:sz w:val="22"/>
                <w:szCs w:val="22"/>
              </w:rPr>
              <w:t>“科</w:t>
            </w:r>
            <w:r>
              <w:rPr>
                <w:rFonts w:hint="eastAsia"/>
                <w:color w:val="000000"/>
                <w:sz w:val="22"/>
                <w:szCs w:val="22"/>
              </w:rPr>
              <w:t>-</w:t>
            </w:r>
            <w:r>
              <w:rPr>
                <w:rFonts w:hint="eastAsia"/>
                <w:color w:val="000000"/>
                <w:sz w:val="22"/>
                <w:szCs w:val="22"/>
              </w:rPr>
              <w:t>教</w:t>
            </w:r>
            <w:r>
              <w:rPr>
                <w:rFonts w:hint="eastAsia"/>
                <w:color w:val="000000"/>
                <w:sz w:val="22"/>
                <w:szCs w:val="22"/>
              </w:rPr>
              <w:t>-</w:t>
            </w:r>
            <w:r>
              <w:rPr>
                <w:rFonts w:hint="eastAsia"/>
                <w:color w:val="000000"/>
                <w:sz w:val="22"/>
                <w:szCs w:val="22"/>
              </w:rPr>
              <w:t>展”融合的实验教学平台及教学方法研究</w:t>
            </w:r>
          </w:p>
        </w:tc>
        <w:tc>
          <w:tcPr>
            <w:tcW w:w="1338" w:type="dxa"/>
            <w:vAlign w:val="center"/>
          </w:tcPr>
          <w:p w:rsidR="00A22662" w:rsidRDefault="00A22662" w:rsidP="00145F74">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145F74">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center"/>
              <w:rPr>
                <w:color w:val="000000"/>
                <w:sz w:val="22"/>
                <w:szCs w:val="22"/>
              </w:rPr>
            </w:pPr>
          </w:p>
        </w:tc>
      </w:tr>
      <w:tr w:rsidR="00A22662" w:rsidRPr="00CF0017" w:rsidTr="003F7657">
        <w:trPr>
          <w:cantSplit/>
          <w:trHeight w:val="624"/>
        </w:trPr>
        <w:tc>
          <w:tcPr>
            <w:tcW w:w="647" w:type="dxa"/>
            <w:vMerge w:val="restart"/>
            <w:tcMar>
              <w:left w:w="57" w:type="dxa"/>
              <w:right w:w="57" w:type="dxa"/>
            </w:tcMar>
            <w:vAlign w:val="center"/>
          </w:tcPr>
          <w:p w:rsidR="00A22662" w:rsidRPr="00CF0017" w:rsidRDefault="00A22662" w:rsidP="00A22662">
            <w:pPr>
              <w:jc w:val="center"/>
              <w:rPr>
                <w:rFonts w:ascii="宋体" w:hAnsi="宋体" w:cs="宋体"/>
                <w:szCs w:val="21"/>
              </w:rPr>
            </w:pPr>
            <w:r w:rsidRPr="00CF0017">
              <w:rPr>
                <w:rFonts w:ascii="宋体" w:hAnsi="宋体" w:hint="eastAsia"/>
                <w:szCs w:val="21"/>
              </w:rPr>
              <w:t>土木学院</w:t>
            </w:r>
            <w:r>
              <w:rPr>
                <w:rFonts w:ascii="宋体" w:hAnsi="宋体"/>
                <w:szCs w:val="21"/>
              </w:rPr>
              <w:t>14</w:t>
            </w:r>
            <w:r w:rsidRPr="00CF0017">
              <w:rPr>
                <w:rFonts w:ascii="宋体" w:hAnsi="宋体" w:hint="eastAsia"/>
                <w:szCs w:val="21"/>
              </w:rPr>
              <w:t>项</w:t>
            </w:r>
          </w:p>
        </w:tc>
        <w:tc>
          <w:tcPr>
            <w:tcW w:w="1418" w:type="dxa"/>
            <w:tcMar>
              <w:left w:w="57" w:type="dxa"/>
              <w:right w:w="57" w:type="dxa"/>
            </w:tcMar>
            <w:vAlign w:val="center"/>
          </w:tcPr>
          <w:p w:rsidR="00A22662" w:rsidRDefault="00A22662" w:rsidP="00A22662">
            <w:pPr>
              <w:widowControl/>
              <w:jc w:val="center"/>
              <w:rPr>
                <w:color w:val="333333"/>
                <w:sz w:val="22"/>
                <w:szCs w:val="22"/>
              </w:rPr>
            </w:pPr>
            <w:r>
              <w:rPr>
                <w:rFonts w:hint="eastAsia"/>
                <w:color w:val="333333"/>
                <w:sz w:val="22"/>
                <w:szCs w:val="22"/>
              </w:rPr>
              <w:t>2018ZJC02</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王衍森</w:t>
            </w:r>
          </w:p>
        </w:tc>
        <w:tc>
          <w:tcPr>
            <w:tcW w:w="3827" w:type="dxa"/>
            <w:tcBorders>
              <w:top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岩土特殊施工</w:t>
            </w:r>
          </w:p>
        </w:tc>
        <w:tc>
          <w:tcPr>
            <w:tcW w:w="1338" w:type="dxa"/>
            <w:tcBorders>
              <w:top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教材建设项目</w:t>
            </w:r>
            <w:r>
              <w:rPr>
                <w:rFonts w:hint="eastAsia"/>
                <w:color w:val="333333"/>
                <w:sz w:val="22"/>
                <w:szCs w:val="22"/>
              </w:rPr>
              <w:t>-</w:t>
            </w:r>
            <w:r>
              <w:rPr>
                <w:rFonts w:hint="eastAsia"/>
                <w:color w:val="333333"/>
                <w:sz w:val="22"/>
                <w:szCs w:val="22"/>
              </w:rPr>
              <w:t>卓越工程师</w:t>
            </w:r>
          </w:p>
        </w:tc>
        <w:tc>
          <w:tcPr>
            <w:tcW w:w="930" w:type="dxa"/>
            <w:vAlign w:val="center"/>
          </w:tcPr>
          <w:p w:rsidR="00A22662" w:rsidRDefault="00A22662" w:rsidP="00A22662">
            <w:pPr>
              <w:jc w:val="center"/>
              <w:rPr>
                <w:color w:val="000000"/>
                <w:sz w:val="22"/>
                <w:szCs w:val="22"/>
              </w:rPr>
            </w:pPr>
            <w:r>
              <w:rPr>
                <w:rFonts w:hint="eastAsia"/>
                <w:color w:val="000000"/>
                <w:sz w:val="22"/>
                <w:szCs w:val="22"/>
              </w:rPr>
              <w:t>2</w:t>
            </w:r>
          </w:p>
        </w:tc>
        <w:tc>
          <w:tcPr>
            <w:tcW w:w="709" w:type="dxa"/>
            <w:vAlign w:val="center"/>
          </w:tcPr>
          <w:p w:rsidR="00A22662" w:rsidRDefault="00FA47A6"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2018QN03</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丁威</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基于微信公众号的钢结构设计原理课程教学平台研究与应用</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2018YY01</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常鸿飞</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civil engineering drawing and computer drafting</w:t>
            </w:r>
            <w:r>
              <w:rPr>
                <w:rFonts w:hint="eastAsia"/>
                <w:color w:val="333333"/>
                <w:sz w:val="22"/>
                <w:szCs w:val="22"/>
              </w:rPr>
              <w:t>（土木工程制图与计算机绘图）</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全英语课程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2018YY02</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郭晓倩</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w:t>
            </w:r>
            <w:r>
              <w:rPr>
                <w:rFonts w:hint="eastAsia"/>
                <w:color w:val="333333"/>
                <w:sz w:val="22"/>
                <w:szCs w:val="22"/>
              </w:rPr>
              <w:t>Fortran</w:t>
            </w:r>
            <w:r>
              <w:rPr>
                <w:rFonts w:hint="eastAsia"/>
                <w:color w:val="333333"/>
                <w:sz w:val="22"/>
                <w:szCs w:val="22"/>
              </w:rPr>
              <w:t>语言程序设计》全英文课程教学模式的探索与实践</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全英语课程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2018TS01</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叶继红</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面向新经济的优势矿山建设专业“强本拓新”改革探索与实践</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特设项目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6</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2018YB03</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贾福萍</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b/>
                <w:bCs/>
                <w:color w:val="000000"/>
                <w:sz w:val="22"/>
                <w:szCs w:val="22"/>
              </w:rPr>
            </w:pPr>
            <w:r>
              <w:rPr>
                <w:rFonts w:hint="eastAsia"/>
                <w:b/>
                <w:bCs/>
                <w:color w:val="000000"/>
                <w:sz w:val="22"/>
                <w:szCs w:val="22"/>
              </w:rPr>
              <w:t xml:space="preserve"> </w:t>
            </w:r>
            <w:r>
              <w:rPr>
                <w:rFonts w:hint="eastAsia"/>
                <w:color w:val="000000"/>
                <w:sz w:val="22"/>
                <w:szCs w:val="22"/>
              </w:rPr>
              <w:t>基于信息技术与教育教学深度融合的混合式教学模式创新与实践</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2018YB04</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鲁彩凤</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基于</w:t>
            </w:r>
            <w:r>
              <w:rPr>
                <w:rFonts w:hint="eastAsia"/>
                <w:color w:val="000000"/>
                <w:sz w:val="22"/>
                <w:szCs w:val="22"/>
              </w:rPr>
              <w:t>MOOC</w:t>
            </w:r>
            <w:r>
              <w:rPr>
                <w:rFonts w:hint="eastAsia"/>
                <w:color w:val="000000"/>
                <w:sz w:val="22"/>
                <w:szCs w:val="22"/>
              </w:rPr>
              <w:t>平台的结构力学混合教学模式探索</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2018YB05</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许娜</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工程管理专业研究性课堂教学设计与实践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2018ZX01</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崔振东</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地下结构设计</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2018ZX02</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杜健民</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土木工程材料</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2018ZX03</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马占国</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《工程力学</w:t>
            </w:r>
            <w:r>
              <w:rPr>
                <w:rFonts w:hint="eastAsia"/>
                <w:color w:val="333333"/>
                <w:sz w:val="22"/>
                <w:szCs w:val="22"/>
              </w:rPr>
              <w:t>C</w:t>
            </w:r>
            <w:r>
              <w:rPr>
                <w:rFonts w:hint="eastAsia"/>
                <w:color w:val="333333"/>
                <w:sz w:val="22"/>
                <w:szCs w:val="22"/>
              </w:rPr>
              <w:t>》</w:t>
            </w:r>
            <w:r>
              <w:rPr>
                <w:rFonts w:hint="eastAsia"/>
                <w:color w:val="333333"/>
                <w:sz w:val="22"/>
                <w:szCs w:val="22"/>
              </w:rPr>
              <w:t>MOOCs</w:t>
            </w:r>
            <w:r>
              <w:rPr>
                <w:rFonts w:hint="eastAsia"/>
                <w:color w:val="333333"/>
                <w:sz w:val="22"/>
                <w:szCs w:val="22"/>
              </w:rPr>
              <w:t>建设</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2018ZX04</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张营营</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土木工程概论</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2018ZX19</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于广云</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世界名桥赏析</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在线课程（通识课）</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2018ZD01</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赵玉成</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新工科背景下的力学教育信息化建设与实践</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重点项目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val="restart"/>
            <w:tcMar>
              <w:left w:w="57" w:type="dxa"/>
              <w:right w:w="57" w:type="dxa"/>
            </w:tcMar>
            <w:vAlign w:val="center"/>
          </w:tcPr>
          <w:p w:rsidR="00A22662" w:rsidRPr="00CF0017" w:rsidRDefault="00A22662" w:rsidP="00A22662">
            <w:pPr>
              <w:jc w:val="center"/>
              <w:rPr>
                <w:rFonts w:ascii="宋体" w:hAnsi="宋体" w:cs="宋体"/>
                <w:szCs w:val="21"/>
              </w:rPr>
            </w:pPr>
            <w:r w:rsidRPr="00CF0017">
              <w:rPr>
                <w:rFonts w:ascii="宋体" w:hAnsi="宋体" w:hint="eastAsia"/>
                <w:szCs w:val="21"/>
              </w:rPr>
              <w:t>机电学院</w:t>
            </w:r>
            <w:r>
              <w:rPr>
                <w:rFonts w:ascii="宋体" w:hAnsi="宋体"/>
                <w:szCs w:val="21"/>
              </w:rPr>
              <w:t>9</w:t>
            </w:r>
            <w:r w:rsidRPr="00CF0017">
              <w:rPr>
                <w:rFonts w:ascii="宋体" w:hAnsi="宋体" w:hint="eastAsia"/>
                <w:szCs w:val="21"/>
              </w:rPr>
              <w:t>项</w:t>
            </w:r>
          </w:p>
        </w:tc>
        <w:tc>
          <w:tcPr>
            <w:tcW w:w="1418" w:type="dxa"/>
            <w:tcMar>
              <w:left w:w="57" w:type="dxa"/>
              <w:right w:w="57" w:type="dxa"/>
            </w:tcMar>
            <w:vAlign w:val="center"/>
          </w:tcPr>
          <w:p w:rsidR="00A22662" w:rsidRDefault="00A22662" w:rsidP="00A22662">
            <w:pPr>
              <w:widowControl/>
              <w:jc w:val="center"/>
              <w:rPr>
                <w:color w:val="333333"/>
                <w:sz w:val="22"/>
                <w:szCs w:val="22"/>
              </w:rPr>
            </w:pPr>
            <w:r>
              <w:rPr>
                <w:rFonts w:hint="eastAsia"/>
                <w:color w:val="333333"/>
                <w:sz w:val="22"/>
                <w:szCs w:val="22"/>
              </w:rPr>
              <w:t>2018JC01</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刘万里</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机器人系统设计及应用</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教材资助出版</w:t>
            </w:r>
          </w:p>
        </w:tc>
        <w:tc>
          <w:tcPr>
            <w:tcW w:w="930" w:type="dxa"/>
            <w:vAlign w:val="center"/>
          </w:tcPr>
          <w:p w:rsidR="00A22662" w:rsidRDefault="00A22662" w:rsidP="00A22662">
            <w:pPr>
              <w:jc w:val="center"/>
              <w:rPr>
                <w:color w:val="000000"/>
                <w:sz w:val="22"/>
                <w:szCs w:val="22"/>
              </w:rPr>
            </w:pPr>
            <w:r>
              <w:rPr>
                <w:rFonts w:hint="eastAsia"/>
                <w:color w:val="000000"/>
                <w:sz w:val="22"/>
                <w:szCs w:val="22"/>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2018QN04</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花纯利</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《机械设计基础》</w:t>
            </w:r>
            <w:r>
              <w:rPr>
                <w:rFonts w:hint="eastAsia"/>
                <w:color w:val="000000"/>
                <w:sz w:val="22"/>
                <w:szCs w:val="22"/>
              </w:rPr>
              <w:t>PBL</w:t>
            </w:r>
            <w:r>
              <w:rPr>
                <w:rFonts w:hint="eastAsia"/>
                <w:color w:val="000000"/>
                <w:sz w:val="22"/>
                <w:szCs w:val="22"/>
              </w:rPr>
              <w:t>教学模式的研究与实践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2018QN05</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田宪华</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丰富《机械制造工程学》教学方法研究与实践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2018YY03</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马驰</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《设备状态监测与故障诊断》全英语课程建设</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全英语课程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2018YY04</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唐玮</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w:t>
            </w:r>
            <w:r>
              <w:rPr>
                <w:rFonts w:hint="eastAsia"/>
                <w:color w:val="333333"/>
                <w:sz w:val="22"/>
                <w:szCs w:val="22"/>
              </w:rPr>
              <w:t>Engineering Graphic</w:t>
            </w:r>
            <w:r>
              <w:rPr>
                <w:rFonts w:hint="eastAsia"/>
                <w:color w:val="333333"/>
                <w:sz w:val="22"/>
                <w:szCs w:val="22"/>
              </w:rPr>
              <w:t>》（工程图学）全英文课程建设</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全英语课程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2018TS02</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李艾民</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新工科愿景下产学研多方协同育人模式改革与实践</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特设项目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6</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2018YB06</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程志红</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基于《机械设计》</w:t>
            </w:r>
            <w:r>
              <w:rPr>
                <w:rFonts w:hint="eastAsia"/>
                <w:color w:val="000000"/>
                <w:sz w:val="22"/>
                <w:szCs w:val="22"/>
              </w:rPr>
              <w:t xml:space="preserve">MOOC </w:t>
            </w:r>
            <w:r>
              <w:rPr>
                <w:rFonts w:hint="eastAsia"/>
                <w:color w:val="000000"/>
                <w:sz w:val="22"/>
                <w:szCs w:val="22"/>
              </w:rPr>
              <w:t>课程的混合式教学模式改革</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2018YB07</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胡而已</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机器人工程专业实践教学一贯制新模式改革与实践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2018YB08</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杨海峰</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面向工程认证的“智能制造系统综合实验”研究</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val="restart"/>
            <w:tcMar>
              <w:left w:w="57" w:type="dxa"/>
              <w:right w:w="57" w:type="dxa"/>
            </w:tcMar>
            <w:vAlign w:val="center"/>
          </w:tcPr>
          <w:p w:rsidR="00A22662" w:rsidRPr="00CF0017" w:rsidRDefault="00A22662" w:rsidP="009F033F">
            <w:pPr>
              <w:jc w:val="center"/>
              <w:rPr>
                <w:rFonts w:ascii="宋体" w:hAnsi="宋体" w:cs="宋体"/>
                <w:szCs w:val="21"/>
              </w:rPr>
            </w:pPr>
            <w:r w:rsidRPr="00CF0017">
              <w:rPr>
                <w:rFonts w:ascii="宋体" w:hAnsi="宋体" w:hint="eastAsia"/>
                <w:szCs w:val="21"/>
              </w:rPr>
              <w:t>信控学院</w:t>
            </w:r>
            <w:r w:rsidR="009F033F">
              <w:rPr>
                <w:rFonts w:ascii="宋体" w:hAnsi="宋体"/>
                <w:szCs w:val="21"/>
              </w:rPr>
              <w:t>7</w:t>
            </w:r>
            <w:r w:rsidRPr="00CF0017">
              <w:rPr>
                <w:rFonts w:ascii="宋体" w:hAnsi="宋体" w:hint="eastAsia"/>
                <w:szCs w:val="21"/>
              </w:rPr>
              <w:t>项</w:t>
            </w:r>
          </w:p>
        </w:tc>
        <w:tc>
          <w:tcPr>
            <w:tcW w:w="1418" w:type="dxa"/>
            <w:tcMar>
              <w:left w:w="57" w:type="dxa"/>
              <w:right w:w="57" w:type="dxa"/>
            </w:tcMar>
            <w:vAlign w:val="center"/>
          </w:tcPr>
          <w:p w:rsidR="00A22662" w:rsidRDefault="00A22662" w:rsidP="00A22662">
            <w:pPr>
              <w:widowControl/>
              <w:jc w:val="center"/>
              <w:rPr>
                <w:color w:val="333333"/>
                <w:sz w:val="22"/>
                <w:szCs w:val="22"/>
              </w:rPr>
            </w:pPr>
            <w:r>
              <w:rPr>
                <w:rFonts w:hint="eastAsia"/>
                <w:color w:val="333333"/>
                <w:sz w:val="22"/>
                <w:szCs w:val="22"/>
              </w:rPr>
              <w:t>2018TS03</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王雪松</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自动化</w:t>
            </w:r>
            <w:r>
              <w:rPr>
                <w:rFonts w:hint="eastAsia"/>
                <w:color w:val="333333"/>
                <w:sz w:val="22"/>
                <w:szCs w:val="22"/>
              </w:rPr>
              <w:t>+</w:t>
            </w:r>
            <w:r>
              <w:rPr>
                <w:rFonts w:hint="eastAsia"/>
                <w:color w:val="333333"/>
                <w:sz w:val="22"/>
                <w:szCs w:val="22"/>
              </w:rPr>
              <w:t>人工智能新工科专业建设与实践</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特设项目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6</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2018YB09</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常俊林</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面向“新工科”建设的《自动控制原理》示范教学实践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2018YB10</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李松</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电子信息类“嵌入式</w:t>
            </w:r>
            <w:r>
              <w:rPr>
                <w:rFonts w:hint="eastAsia"/>
                <w:color w:val="000000"/>
                <w:sz w:val="22"/>
                <w:szCs w:val="22"/>
              </w:rPr>
              <w:t>+</w:t>
            </w:r>
            <w:r>
              <w:rPr>
                <w:rFonts w:hint="eastAsia"/>
                <w:color w:val="000000"/>
                <w:sz w:val="22"/>
                <w:szCs w:val="22"/>
              </w:rPr>
              <w:t>”软硬协同综合创新实验教学改革</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2018YB11</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张倩</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面向“新工科”培养的自动化专业实验体系构建与教学内容改革</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2018ZX05</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薛雪</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电路实验</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2018ZX20</w:t>
            </w:r>
          </w:p>
        </w:tc>
        <w:tc>
          <w:tcPr>
            <w:tcW w:w="992" w:type="dxa"/>
            <w:tcMar>
              <w:left w:w="57" w:type="dxa"/>
              <w:right w:w="57" w:type="dxa"/>
            </w:tcMar>
            <w:vAlign w:val="center"/>
          </w:tcPr>
          <w:p w:rsidR="00A22662" w:rsidRDefault="00A22662" w:rsidP="00592342">
            <w:pPr>
              <w:jc w:val="center"/>
              <w:rPr>
                <w:color w:val="000000"/>
                <w:sz w:val="22"/>
                <w:szCs w:val="22"/>
              </w:rPr>
            </w:pPr>
            <w:r>
              <w:rPr>
                <w:rFonts w:hint="eastAsia"/>
                <w:color w:val="000000"/>
                <w:sz w:val="22"/>
                <w:szCs w:val="22"/>
              </w:rPr>
              <w:t>陈兴</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大数据时代的人工智能算法及其应用</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在线课程（通识课）</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2018ZD03</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孙彦景</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“电子信息</w:t>
            </w:r>
            <w:r>
              <w:rPr>
                <w:rFonts w:hint="eastAsia"/>
                <w:color w:val="333333"/>
                <w:sz w:val="22"/>
                <w:szCs w:val="22"/>
              </w:rPr>
              <w:t>+</w:t>
            </w:r>
            <w:r>
              <w:rPr>
                <w:rFonts w:hint="eastAsia"/>
                <w:color w:val="333333"/>
                <w:sz w:val="22"/>
                <w:szCs w:val="22"/>
              </w:rPr>
              <w:t>”科教融合协同创新教学改革研究与实践</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重点项目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val="restart"/>
            <w:tcMar>
              <w:left w:w="57" w:type="dxa"/>
              <w:right w:w="57" w:type="dxa"/>
            </w:tcMar>
            <w:vAlign w:val="center"/>
          </w:tcPr>
          <w:p w:rsidR="00A22662" w:rsidRPr="00CF0017" w:rsidRDefault="00A22662" w:rsidP="00A22662">
            <w:pPr>
              <w:jc w:val="center"/>
              <w:rPr>
                <w:rFonts w:ascii="宋体" w:hAnsi="宋体" w:cs="宋体"/>
                <w:szCs w:val="21"/>
              </w:rPr>
            </w:pPr>
            <w:r w:rsidRPr="00CF0017">
              <w:rPr>
                <w:rFonts w:ascii="宋体" w:hAnsi="宋体" w:hint="eastAsia"/>
                <w:szCs w:val="21"/>
              </w:rPr>
              <w:t>资源学院</w:t>
            </w:r>
            <w:r>
              <w:rPr>
                <w:rFonts w:ascii="宋体" w:hAnsi="宋体"/>
                <w:szCs w:val="21"/>
              </w:rPr>
              <w:t>9</w:t>
            </w:r>
            <w:r w:rsidRPr="00CF0017">
              <w:rPr>
                <w:rFonts w:ascii="宋体" w:hAnsi="宋体" w:hint="eastAsia"/>
                <w:szCs w:val="21"/>
              </w:rPr>
              <w:t>项</w:t>
            </w:r>
          </w:p>
        </w:tc>
        <w:tc>
          <w:tcPr>
            <w:tcW w:w="1418" w:type="dxa"/>
            <w:tcMar>
              <w:left w:w="57" w:type="dxa"/>
              <w:right w:w="57" w:type="dxa"/>
            </w:tcMar>
            <w:vAlign w:val="center"/>
          </w:tcPr>
          <w:p w:rsidR="00A22662" w:rsidRDefault="00A22662" w:rsidP="00A22662">
            <w:pPr>
              <w:widowControl/>
              <w:jc w:val="center"/>
              <w:rPr>
                <w:color w:val="333333"/>
                <w:sz w:val="22"/>
                <w:szCs w:val="22"/>
              </w:rPr>
            </w:pPr>
            <w:r>
              <w:rPr>
                <w:rFonts w:hint="eastAsia"/>
                <w:color w:val="333333"/>
                <w:sz w:val="22"/>
                <w:szCs w:val="22"/>
              </w:rPr>
              <w:t>2018JC02</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徐智敏</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矿井水害防治</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教材资助出版</w:t>
            </w:r>
          </w:p>
        </w:tc>
        <w:tc>
          <w:tcPr>
            <w:tcW w:w="930" w:type="dxa"/>
            <w:vAlign w:val="center"/>
          </w:tcPr>
          <w:p w:rsidR="00A22662" w:rsidRDefault="00A22662" w:rsidP="00A22662">
            <w:pPr>
              <w:jc w:val="center"/>
              <w:rPr>
                <w:color w:val="000000"/>
                <w:sz w:val="22"/>
                <w:szCs w:val="22"/>
              </w:rPr>
            </w:pPr>
            <w:r>
              <w:rPr>
                <w:rFonts w:hint="eastAsia"/>
                <w:color w:val="000000"/>
                <w:sz w:val="22"/>
                <w:szCs w:val="22"/>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2018QN06</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陈义林</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“能源地质学”煤岩实验教学的虚拟仿真构建</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2018QN07</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李成</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面向创新人才培养的《地理信息系统实验》课程教学改革与探索</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2018QN08</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杨磊</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雨课堂模式下《地震波动力学》互动启发式教学改革研究</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青年项目</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0.4</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2018YB12</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李巨龙</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地质工程专业钻探类课程实验教学体系改革与实践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2018YB13</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宋晓猛</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基于多模式融合的实践教学模式改革</w:t>
            </w:r>
            <w:r>
              <w:rPr>
                <w:rFonts w:hint="eastAsia"/>
                <w:color w:val="000000"/>
                <w:sz w:val="22"/>
                <w:szCs w:val="22"/>
              </w:rPr>
              <w:t>-</w:t>
            </w:r>
            <w:r>
              <w:rPr>
                <w:rFonts w:hint="eastAsia"/>
                <w:color w:val="000000"/>
                <w:sz w:val="22"/>
                <w:szCs w:val="22"/>
              </w:rPr>
              <w:t>以水文与水资源工程专业为例</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2018YB14</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杨兆彪</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《煤系气地质学》教学内容内涵及外延探索</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2018ZX06</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杨伟峰</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工程地质学基础</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2018ZX07</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岳蕾</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地球物理勘探</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0</w:t>
            </w:r>
          </w:p>
        </w:tc>
        <w:tc>
          <w:tcPr>
            <w:tcW w:w="709" w:type="dxa"/>
            <w:vAlign w:val="center"/>
          </w:tcPr>
          <w:p w:rsidR="00A22662" w:rsidRDefault="00A22662" w:rsidP="00A22662">
            <w:pPr>
              <w:jc w:val="left"/>
              <w:rPr>
                <w:color w:val="000000"/>
                <w:sz w:val="20"/>
                <w:szCs w:val="20"/>
              </w:rPr>
            </w:pPr>
          </w:p>
        </w:tc>
      </w:tr>
      <w:tr w:rsidR="00FA47A6" w:rsidRPr="00CF0017" w:rsidTr="003F7657">
        <w:trPr>
          <w:cantSplit/>
          <w:trHeight w:val="624"/>
        </w:trPr>
        <w:tc>
          <w:tcPr>
            <w:tcW w:w="647" w:type="dxa"/>
            <w:vMerge w:val="restart"/>
            <w:tcMar>
              <w:left w:w="57" w:type="dxa"/>
              <w:right w:w="57" w:type="dxa"/>
            </w:tcMar>
            <w:vAlign w:val="center"/>
          </w:tcPr>
          <w:p w:rsidR="00FA47A6" w:rsidRPr="00CF0017" w:rsidRDefault="00FA47A6" w:rsidP="009F033F">
            <w:pPr>
              <w:jc w:val="center"/>
              <w:rPr>
                <w:rFonts w:ascii="宋体" w:hAnsi="宋体" w:cs="宋体"/>
                <w:szCs w:val="21"/>
              </w:rPr>
            </w:pPr>
            <w:r w:rsidRPr="00CF0017">
              <w:rPr>
                <w:rFonts w:ascii="宋体" w:hAnsi="宋体" w:hint="eastAsia"/>
                <w:szCs w:val="21"/>
              </w:rPr>
              <w:t>化工学院</w:t>
            </w:r>
            <w:r w:rsidR="009F033F">
              <w:rPr>
                <w:rFonts w:ascii="宋体" w:hAnsi="宋体"/>
                <w:szCs w:val="21"/>
              </w:rPr>
              <w:t>20</w:t>
            </w:r>
            <w:r w:rsidRPr="00CF0017">
              <w:rPr>
                <w:rFonts w:ascii="宋体" w:hAnsi="宋体" w:hint="eastAsia"/>
                <w:szCs w:val="21"/>
              </w:rPr>
              <w:t>项</w:t>
            </w:r>
          </w:p>
        </w:tc>
        <w:tc>
          <w:tcPr>
            <w:tcW w:w="1418" w:type="dxa"/>
            <w:tcMar>
              <w:left w:w="57" w:type="dxa"/>
              <w:right w:w="57" w:type="dxa"/>
            </w:tcMar>
            <w:vAlign w:val="center"/>
          </w:tcPr>
          <w:p w:rsidR="00FA47A6" w:rsidRDefault="00FA47A6" w:rsidP="00FA47A6">
            <w:pPr>
              <w:widowControl/>
              <w:jc w:val="center"/>
              <w:rPr>
                <w:color w:val="333333"/>
                <w:sz w:val="22"/>
                <w:szCs w:val="22"/>
              </w:rPr>
            </w:pPr>
            <w:r>
              <w:rPr>
                <w:rFonts w:hint="eastAsia"/>
                <w:color w:val="333333"/>
                <w:sz w:val="22"/>
                <w:szCs w:val="22"/>
              </w:rPr>
              <w:t>2018ZJC03</w:t>
            </w:r>
          </w:p>
        </w:tc>
        <w:tc>
          <w:tcPr>
            <w:tcW w:w="992"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朱佳媚</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333333"/>
                <w:sz w:val="22"/>
                <w:szCs w:val="22"/>
              </w:rPr>
            </w:pPr>
            <w:r>
              <w:rPr>
                <w:rFonts w:hint="eastAsia"/>
                <w:color w:val="333333"/>
                <w:sz w:val="22"/>
                <w:szCs w:val="22"/>
              </w:rPr>
              <w:t>化工安全与环保（英文版）</w:t>
            </w:r>
          </w:p>
        </w:tc>
        <w:tc>
          <w:tcPr>
            <w:tcW w:w="1338" w:type="dxa"/>
            <w:tcBorders>
              <w:top w:val="single" w:sz="4" w:space="0" w:color="auto"/>
              <w:bottom w:val="single" w:sz="4" w:space="0" w:color="auto"/>
            </w:tcBorders>
            <w:vAlign w:val="center"/>
          </w:tcPr>
          <w:p w:rsidR="00FA47A6" w:rsidRDefault="00FA47A6" w:rsidP="00FA47A6">
            <w:pPr>
              <w:jc w:val="center"/>
              <w:rPr>
                <w:color w:val="333333"/>
                <w:sz w:val="22"/>
                <w:szCs w:val="22"/>
              </w:rPr>
            </w:pPr>
            <w:r>
              <w:rPr>
                <w:rFonts w:hint="eastAsia"/>
                <w:color w:val="333333"/>
                <w:sz w:val="22"/>
                <w:szCs w:val="22"/>
              </w:rPr>
              <w:t>教材建设项目</w:t>
            </w:r>
            <w:r>
              <w:rPr>
                <w:rFonts w:hint="eastAsia"/>
                <w:color w:val="333333"/>
                <w:sz w:val="22"/>
                <w:szCs w:val="22"/>
              </w:rPr>
              <w:t>-</w:t>
            </w:r>
            <w:r>
              <w:rPr>
                <w:rFonts w:hint="eastAsia"/>
                <w:color w:val="333333"/>
                <w:sz w:val="22"/>
                <w:szCs w:val="22"/>
              </w:rPr>
              <w:t>卓越工程师</w:t>
            </w:r>
          </w:p>
        </w:tc>
        <w:tc>
          <w:tcPr>
            <w:tcW w:w="930" w:type="dxa"/>
            <w:vAlign w:val="center"/>
          </w:tcPr>
          <w:p w:rsidR="00FA47A6" w:rsidRDefault="00FA47A6" w:rsidP="00FA47A6">
            <w:pPr>
              <w:jc w:val="center"/>
              <w:rPr>
                <w:color w:val="000000"/>
                <w:sz w:val="22"/>
                <w:szCs w:val="22"/>
              </w:rPr>
            </w:pPr>
            <w:r>
              <w:rPr>
                <w:rFonts w:hint="eastAsia"/>
                <w:color w:val="000000"/>
                <w:sz w:val="22"/>
                <w:szCs w:val="22"/>
              </w:rPr>
              <w:t>2</w:t>
            </w:r>
          </w:p>
        </w:tc>
        <w:tc>
          <w:tcPr>
            <w:tcW w:w="709" w:type="dxa"/>
            <w:vAlign w:val="center"/>
          </w:tcPr>
          <w:p w:rsidR="00FA47A6" w:rsidRDefault="00FA47A6" w:rsidP="00FA47A6">
            <w:pPr>
              <w:widowControl/>
              <w:jc w:val="left"/>
              <w:rPr>
                <w:color w:val="000000"/>
                <w:sz w:val="20"/>
                <w:szCs w:val="20"/>
              </w:rPr>
            </w:pPr>
            <w:r>
              <w:rPr>
                <w:rFonts w:hint="eastAsia"/>
                <w:color w:val="000000"/>
                <w:sz w:val="20"/>
                <w:szCs w:val="20"/>
              </w:rPr>
              <w:t>品牌专业</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2018JC03</w:t>
            </w:r>
          </w:p>
        </w:tc>
        <w:tc>
          <w:tcPr>
            <w:tcW w:w="992"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邓建军</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333333"/>
                <w:sz w:val="22"/>
                <w:szCs w:val="22"/>
              </w:rPr>
            </w:pPr>
            <w:r>
              <w:rPr>
                <w:rFonts w:hint="eastAsia"/>
                <w:color w:val="333333"/>
                <w:sz w:val="22"/>
                <w:szCs w:val="22"/>
              </w:rPr>
              <w:t>过程装备与控制工程专业实验指导书</w:t>
            </w:r>
          </w:p>
        </w:tc>
        <w:tc>
          <w:tcPr>
            <w:tcW w:w="1338" w:type="dxa"/>
            <w:tcBorders>
              <w:top w:val="single" w:sz="4" w:space="0" w:color="auto"/>
              <w:bottom w:val="single" w:sz="4" w:space="0" w:color="auto"/>
            </w:tcBorders>
            <w:vAlign w:val="center"/>
          </w:tcPr>
          <w:p w:rsidR="00FA47A6" w:rsidRDefault="00FA47A6" w:rsidP="00FA47A6">
            <w:pPr>
              <w:jc w:val="center"/>
              <w:rPr>
                <w:color w:val="333333"/>
                <w:sz w:val="22"/>
                <w:szCs w:val="22"/>
              </w:rPr>
            </w:pPr>
            <w:r>
              <w:rPr>
                <w:rFonts w:hint="eastAsia"/>
                <w:color w:val="333333"/>
                <w:sz w:val="22"/>
                <w:szCs w:val="22"/>
              </w:rPr>
              <w:t>教材资助出版</w:t>
            </w:r>
          </w:p>
        </w:tc>
        <w:tc>
          <w:tcPr>
            <w:tcW w:w="930" w:type="dxa"/>
            <w:vAlign w:val="center"/>
          </w:tcPr>
          <w:p w:rsidR="00FA47A6" w:rsidRDefault="00FA47A6" w:rsidP="00FA47A6">
            <w:pPr>
              <w:jc w:val="center"/>
              <w:rPr>
                <w:color w:val="000000"/>
                <w:sz w:val="22"/>
                <w:szCs w:val="22"/>
              </w:rPr>
            </w:pPr>
            <w:r>
              <w:rPr>
                <w:rFonts w:hint="eastAsia"/>
                <w:color w:val="000000"/>
                <w:sz w:val="22"/>
                <w:szCs w:val="22"/>
              </w:rPr>
              <w:t>2</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3F7657" w:rsidRPr="00CF0017" w:rsidTr="003F7657">
        <w:trPr>
          <w:cantSplit/>
          <w:trHeight w:val="624"/>
        </w:trPr>
        <w:tc>
          <w:tcPr>
            <w:tcW w:w="647" w:type="dxa"/>
            <w:vMerge/>
            <w:tcMar>
              <w:left w:w="57" w:type="dxa"/>
              <w:right w:w="57" w:type="dxa"/>
            </w:tcMar>
            <w:vAlign w:val="center"/>
          </w:tcPr>
          <w:p w:rsidR="003F7657" w:rsidRPr="00CF0017" w:rsidRDefault="003F7657" w:rsidP="003F7657">
            <w:pPr>
              <w:spacing w:line="240" w:lineRule="exact"/>
              <w:jc w:val="center"/>
              <w:rPr>
                <w:rFonts w:ascii="宋体" w:hAnsi="宋体"/>
                <w:szCs w:val="21"/>
              </w:rPr>
            </w:pPr>
          </w:p>
        </w:tc>
        <w:tc>
          <w:tcPr>
            <w:tcW w:w="1418"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2018JC04</w:t>
            </w:r>
          </w:p>
        </w:tc>
        <w:tc>
          <w:tcPr>
            <w:tcW w:w="992"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万永周</w:t>
            </w:r>
          </w:p>
        </w:tc>
        <w:tc>
          <w:tcPr>
            <w:tcW w:w="3827" w:type="dxa"/>
            <w:tcBorders>
              <w:top w:val="single" w:sz="4" w:space="0" w:color="auto"/>
              <w:bottom w:val="single" w:sz="4" w:space="0" w:color="auto"/>
            </w:tcBorders>
            <w:tcMar>
              <w:left w:w="57" w:type="dxa"/>
              <w:right w:w="57" w:type="dxa"/>
            </w:tcMar>
            <w:vAlign w:val="center"/>
          </w:tcPr>
          <w:p w:rsidR="003F7657" w:rsidRDefault="003F7657" w:rsidP="003F7657">
            <w:pPr>
              <w:jc w:val="left"/>
              <w:rPr>
                <w:color w:val="333333"/>
                <w:sz w:val="22"/>
                <w:szCs w:val="22"/>
              </w:rPr>
            </w:pPr>
            <w:r>
              <w:rPr>
                <w:rFonts w:hint="eastAsia"/>
                <w:color w:val="333333"/>
                <w:sz w:val="22"/>
                <w:szCs w:val="22"/>
              </w:rPr>
              <w:t>化工制图</w:t>
            </w:r>
            <w:r>
              <w:rPr>
                <w:rFonts w:hint="eastAsia"/>
                <w:color w:val="333333"/>
                <w:sz w:val="22"/>
                <w:szCs w:val="22"/>
              </w:rPr>
              <w:t>CAD</w:t>
            </w:r>
            <w:r>
              <w:rPr>
                <w:rFonts w:hint="eastAsia"/>
                <w:color w:val="333333"/>
                <w:sz w:val="22"/>
                <w:szCs w:val="22"/>
              </w:rPr>
              <w:t>教材建设</w:t>
            </w:r>
          </w:p>
        </w:tc>
        <w:tc>
          <w:tcPr>
            <w:tcW w:w="1338" w:type="dxa"/>
            <w:tcBorders>
              <w:top w:val="single" w:sz="4" w:space="0" w:color="auto"/>
              <w:bottom w:val="single" w:sz="4" w:space="0" w:color="auto"/>
            </w:tcBorders>
            <w:vAlign w:val="center"/>
          </w:tcPr>
          <w:p w:rsidR="003F7657" w:rsidRDefault="003F7657" w:rsidP="003F7657">
            <w:pPr>
              <w:jc w:val="center"/>
              <w:rPr>
                <w:color w:val="333333"/>
                <w:sz w:val="22"/>
                <w:szCs w:val="22"/>
              </w:rPr>
            </w:pPr>
            <w:r>
              <w:rPr>
                <w:rFonts w:hint="eastAsia"/>
                <w:color w:val="333333"/>
                <w:sz w:val="22"/>
                <w:szCs w:val="22"/>
              </w:rPr>
              <w:t>教材资助出版</w:t>
            </w:r>
          </w:p>
        </w:tc>
        <w:tc>
          <w:tcPr>
            <w:tcW w:w="930" w:type="dxa"/>
            <w:vAlign w:val="center"/>
          </w:tcPr>
          <w:p w:rsidR="003F7657" w:rsidRDefault="003F7657" w:rsidP="003F7657">
            <w:pPr>
              <w:jc w:val="center"/>
              <w:rPr>
                <w:color w:val="000000"/>
                <w:sz w:val="22"/>
                <w:szCs w:val="22"/>
              </w:rPr>
            </w:pPr>
            <w:r>
              <w:rPr>
                <w:rFonts w:hint="eastAsia"/>
                <w:color w:val="000000"/>
                <w:sz w:val="22"/>
                <w:szCs w:val="22"/>
              </w:rPr>
              <w:t>2</w:t>
            </w:r>
          </w:p>
        </w:tc>
        <w:tc>
          <w:tcPr>
            <w:tcW w:w="709" w:type="dxa"/>
            <w:vAlign w:val="center"/>
          </w:tcPr>
          <w:p w:rsidR="003F7657" w:rsidRDefault="003F7657" w:rsidP="003F7657">
            <w:pPr>
              <w:jc w:val="left"/>
              <w:rPr>
                <w:color w:val="000000"/>
                <w:sz w:val="20"/>
                <w:szCs w:val="20"/>
              </w:rPr>
            </w:pPr>
            <w:r>
              <w:rPr>
                <w:rFonts w:hint="eastAsia"/>
                <w:color w:val="000000"/>
                <w:sz w:val="20"/>
                <w:szCs w:val="20"/>
              </w:rPr>
              <w:t>品牌专业</w:t>
            </w:r>
          </w:p>
        </w:tc>
      </w:tr>
      <w:tr w:rsidR="003F7657" w:rsidRPr="00CF0017" w:rsidTr="003F7657">
        <w:trPr>
          <w:cantSplit/>
          <w:trHeight w:val="624"/>
        </w:trPr>
        <w:tc>
          <w:tcPr>
            <w:tcW w:w="647" w:type="dxa"/>
            <w:vMerge/>
            <w:tcMar>
              <w:left w:w="57" w:type="dxa"/>
              <w:right w:w="57" w:type="dxa"/>
            </w:tcMar>
            <w:vAlign w:val="center"/>
          </w:tcPr>
          <w:p w:rsidR="003F7657" w:rsidRPr="00CF0017" w:rsidRDefault="003F7657" w:rsidP="003F7657">
            <w:pPr>
              <w:spacing w:line="240" w:lineRule="exact"/>
              <w:jc w:val="center"/>
              <w:rPr>
                <w:rFonts w:ascii="宋体" w:hAnsi="宋体"/>
                <w:szCs w:val="21"/>
              </w:rPr>
            </w:pPr>
          </w:p>
        </w:tc>
        <w:tc>
          <w:tcPr>
            <w:tcW w:w="1418"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2018JC05</w:t>
            </w:r>
          </w:p>
        </w:tc>
        <w:tc>
          <w:tcPr>
            <w:tcW w:w="992"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张丽芳</w:t>
            </w:r>
          </w:p>
        </w:tc>
        <w:tc>
          <w:tcPr>
            <w:tcW w:w="3827" w:type="dxa"/>
            <w:tcBorders>
              <w:top w:val="single" w:sz="4" w:space="0" w:color="auto"/>
              <w:bottom w:val="single" w:sz="4" w:space="0" w:color="auto"/>
            </w:tcBorders>
            <w:tcMar>
              <w:left w:w="57" w:type="dxa"/>
              <w:right w:w="57" w:type="dxa"/>
            </w:tcMar>
            <w:vAlign w:val="center"/>
          </w:tcPr>
          <w:p w:rsidR="003F7657" w:rsidRDefault="003F7657" w:rsidP="003F7657">
            <w:pPr>
              <w:jc w:val="left"/>
              <w:rPr>
                <w:color w:val="333333"/>
                <w:sz w:val="22"/>
                <w:szCs w:val="22"/>
              </w:rPr>
            </w:pPr>
            <w:r>
              <w:rPr>
                <w:rFonts w:hint="eastAsia"/>
                <w:color w:val="333333"/>
                <w:sz w:val="22"/>
                <w:szCs w:val="22"/>
              </w:rPr>
              <w:t>化工专业实验</w:t>
            </w:r>
          </w:p>
        </w:tc>
        <w:tc>
          <w:tcPr>
            <w:tcW w:w="1338" w:type="dxa"/>
            <w:tcBorders>
              <w:top w:val="single" w:sz="4" w:space="0" w:color="auto"/>
              <w:bottom w:val="single" w:sz="4" w:space="0" w:color="auto"/>
            </w:tcBorders>
            <w:vAlign w:val="center"/>
          </w:tcPr>
          <w:p w:rsidR="003F7657" w:rsidRDefault="003F7657" w:rsidP="003F7657">
            <w:pPr>
              <w:jc w:val="center"/>
              <w:rPr>
                <w:color w:val="333333"/>
                <w:sz w:val="22"/>
                <w:szCs w:val="22"/>
              </w:rPr>
            </w:pPr>
            <w:r>
              <w:rPr>
                <w:rFonts w:hint="eastAsia"/>
                <w:color w:val="333333"/>
                <w:sz w:val="22"/>
                <w:szCs w:val="22"/>
              </w:rPr>
              <w:t>教材资助出版</w:t>
            </w:r>
          </w:p>
        </w:tc>
        <w:tc>
          <w:tcPr>
            <w:tcW w:w="930" w:type="dxa"/>
            <w:vAlign w:val="center"/>
          </w:tcPr>
          <w:p w:rsidR="003F7657" w:rsidRDefault="003F7657" w:rsidP="003F7657">
            <w:pPr>
              <w:jc w:val="center"/>
              <w:rPr>
                <w:color w:val="000000"/>
                <w:sz w:val="22"/>
                <w:szCs w:val="22"/>
              </w:rPr>
            </w:pPr>
            <w:r>
              <w:rPr>
                <w:rFonts w:hint="eastAsia"/>
                <w:color w:val="000000"/>
                <w:sz w:val="22"/>
                <w:szCs w:val="22"/>
              </w:rPr>
              <w:t>2</w:t>
            </w:r>
          </w:p>
        </w:tc>
        <w:tc>
          <w:tcPr>
            <w:tcW w:w="709" w:type="dxa"/>
            <w:vAlign w:val="center"/>
          </w:tcPr>
          <w:p w:rsidR="003F7657" w:rsidRDefault="003F7657" w:rsidP="003F7657">
            <w:pPr>
              <w:jc w:val="left"/>
              <w:rPr>
                <w:color w:val="000000"/>
                <w:sz w:val="20"/>
                <w:szCs w:val="20"/>
              </w:rPr>
            </w:pPr>
            <w:r>
              <w:rPr>
                <w:rFonts w:hint="eastAsia"/>
                <w:color w:val="000000"/>
                <w:sz w:val="20"/>
                <w:szCs w:val="20"/>
              </w:rPr>
              <w:t>品牌专业</w:t>
            </w:r>
          </w:p>
        </w:tc>
      </w:tr>
      <w:tr w:rsidR="003F7657" w:rsidRPr="00CF0017" w:rsidTr="003F7657">
        <w:trPr>
          <w:cantSplit/>
          <w:trHeight w:val="624"/>
        </w:trPr>
        <w:tc>
          <w:tcPr>
            <w:tcW w:w="647" w:type="dxa"/>
            <w:vMerge/>
            <w:tcMar>
              <w:left w:w="57" w:type="dxa"/>
              <w:right w:w="57" w:type="dxa"/>
            </w:tcMar>
            <w:vAlign w:val="center"/>
          </w:tcPr>
          <w:p w:rsidR="003F7657" w:rsidRPr="00CF0017" w:rsidRDefault="003F7657" w:rsidP="003F7657">
            <w:pPr>
              <w:spacing w:line="240" w:lineRule="exact"/>
              <w:jc w:val="center"/>
              <w:rPr>
                <w:rFonts w:ascii="宋体" w:hAnsi="宋体"/>
                <w:szCs w:val="21"/>
              </w:rPr>
            </w:pPr>
          </w:p>
        </w:tc>
        <w:tc>
          <w:tcPr>
            <w:tcW w:w="1418"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2018JC15</w:t>
            </w:r>
          </w:p>
        </w:tc>
        <w:tc>
          <w:tcPr>
            <w:tcW w:w="992"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张双全</w:t>
            </w:r>
          </w:p>
        </w:tc>
        <w:tc>
          <w:tcPr>
            <w:tcW w:w="3827" w:type="dxa"/>
            <w:tcBorders>
              <w:top w:val="single" w:sz="4" w:space="0" w:color="auto"/>
              <w:bottom w:val="single" w:sz="4" w:space="0" w:color="auto"/>
            </w:tcBorders>
            <w:tcMar>
              <w:left w:w="57" w:type="dxa"/>
              <w:right w:w="57" w:type="dxa"/>
            </w:tcMar>
            <w:vAlign w:val="center"/>
          </w:tcPr>
          <w:p w:rsidR="003F7657" w:rsidRDefault="003F7657" w:rsidP="003F7657">
            <w:pPr>
              <w:jc w:val="left"/>
              <w:rPr>
                <w:color w:val="333333"/>
                <w:sz w:val="22"/>
                <w:szCs w:val="22"/>
              </w:rPr>
            </w:pPr>
            <w:r>
              <w:rPr>
                <w:rFonts w:hint="eastAsia"/>
                <w:color w:val="333333"/>
                <w:sz w:val="22"/>
                <w:szCs w:val="22"/>
              </w:rPr>
              <w:t>煤化学</w:t>
            </w:r>
          </w:p>
        </w:tc>
        <w:tc>
          <w:tcPr>
            <w:tcW w:w="1338" w:type="dxa"/>
            <w:tcBorders>
              <w:top w:val="single" w:sz="4" w:space="0" w:color="auto"/>
              <w:bottom w:val="single" w:sz="4" w:space="0" w:color="auto"/>
            </w:tcBorders>
            <w:vAlign w:val="center"/>
          </w:tcPr>
          <w:p w:rsidR="003F7657" w:rsidRDefault="003F7657" w:rsidP="003F7657">
            <w:pPr>
              <w:jc w:val="center"/>
              <w:rPr>
                <w:color w:val="333333"/>
                <w:sz w:val="22"/>
                <w:szCs w:val="22"/>
              </w:rPr>
            </w:pPr>
            <w:r>
              <w:rPr>
                <w:rFonts w:hint="eastAsia"/>
                <w:color w:val="333333"/>
                <w:sz w:val="22"/>
                <w:szCs w:val="22"/>
              </w:rPr>
              <w:t>教材资助出版（修订）</w:t>
            </w:r>
          </w:p>
        </w:tc>
        <w:tc>
          <w:tcPr>
            <w:tcW w:w="930" w:type="dxa"/>
            <w:vAlign w:val="center"/>
          </w:tcPr>
          <w:p w:rsidR="003F7657" w:rsidRDefault="003F7657" w:rsidP="003F7657">
            <w:pPr>
              <w:jc w:val="center"/>
              <w:rPr>
                <w:color w:val="000000"/>
                <w:sz w:val="22"/>
                <w:szCs w:val="22"/>
              </w:rPr>
            </w:pPr>
            <w:r>
              <w:rPr>
                <w:rFonts w:hint="eastAsia"/>
                <w:color w:val="000000"/>
                <w:sz w:val="22"/>
                <w:szCs w:val="22"/>
              </w:rPr>
              <w:t>2</w:t>
            </w:r>
          </w:p>
        </w:tc>
        <w:tc>
          <w:tcPr>
            <w:tcW w:w="709" w:type="dxa"/>
            <w:vAlign w:val="center"/>
          </w:tcPr>
          <w:p w:rsidR="003F7657" w:rsidRDefault="003F7657" w:rsidP="003F7657">
            <w:pPr>
              <w:jc w:val="left"/>
              <w:rPr>
                <w:color w:val="000000"/>
                <w:sz w:val="20"/>
                <w:szCs w:val="20"/>
              </w:rPr>
            </w:pPr>
            <w:r>
              <w:rPr>
                <w:rFonts w:hint="eastAsia"/>
                <w:color w:val="000000"/>
                <w:sz w:val="20"/>
                <w:szCs w:val="20"/>
              </w:rPr>
              <w:t>品牌专业</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2018QN09</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廖寅飞</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基于专业认证的矿物加工实习课程过程化多维考核模式探索与实践</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青年项目</w:t>
            </w:r>
          </w:p>
        </w:tc>
        <w:tc>
          <w:tcPr>
            <w:tcW w:w="930" w:type="dxa"/>
            <w:vAlign w:val="center"/>
          </w:tcPr>
          <w:p w:rsidR="00FA47A6" w:rsidRDefault="00FA47A6" w:rsidP="00FA47A6">
            <w:pPr>
              <w:jc w:val="center"/>
              <w:rPr>
                <w:color w:val="000000"/>
                <w:sz w:val="20"/>
                <w:szCs w:val="20"/>
              </w:rPr>
            </w:pPr>
            <w:r>
              <w:rPr>
                <w:rFonts w:hint="eastAsia"/>
                <w:color w:val="000000"/>
                <w:sz w:val="20"/>
                <w:szCs w:val="20"/>
              </w:rPr>
              <w:t>0.4</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2018QN10</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袁玲</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“融研于教、寓教于研”的探究式《物理化学实验》教学改革</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青年项目</w:t>
            </w:r>
          </w:p>
        </w:tc>
        <w:tc>
          <w:tcPr>
            <w:tcW w:w="930" w:type="dxa"/>
            <w:vAlign w:val="center"/>
          </w:tcPr>
          <w:p w:rsidR="00FA47A6" w:rsidRDefault="00FA47A6" w:rsidP="00FA47A6">
            <w:pPr>
              <w:jc w:val="center"/>
              <w:rPr>
                <w:color w:val="000000"/>
                <w:sz w:val="20"/>
                <w:szCs w:val="20"/>
              </w:rPr>
            </w:pPr>
            <w:r>
              <w:rPr>
                <w:rFonts w:hint="eastAsia"/>
                <w:color w:val="000000"/>
                <w:sz w:val="20"/>
                <w:szCs w:val="20"/>
              </w:rPr>
              <w:t>0.4</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2018QN11</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朱俊生</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新工科背景下的化工基础实验教学改革与探索</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青年项目</w:t>
            </w:r>
          </w:p>
        </w:tc>
        <w:tc>
          <w:tcPr>
            <w:tcW w:w="930" w:type="dxa"/>
            <w:vAlign w:val="center"/>
          </w:tcPr>
          <w:p w:rsidR="00FA47A6" w:rsidRDefault="00FA47A6" w:rsidP="00FA47A6">
            <w:pPr>
              <w:jc w:val="center"/>
              <w:rPr>
                <w:color w:val="000000"/>
                <w:sz w:val="20"/>
                <w:szCs w:val="20"/>
              </w:rPr>
            </w:pPr>
            <w:r>
              <w:rPr>
                <w:rFonts w:hint="eastAsia"/>
                <w:color w:val="000000"/>
                <w:sz w:val="20"/>
                <w:szCs w:val="20"/>
              </w:rPr>
              <w:t>0.4</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2018YY05</w:t>
            </w:r>
          </w:p>
        </w:tc>
        <w:tc>
          <w:tcPr>
            <w:tcW w:w="992"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冯莉</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333333"/>
                <w:sz w:val="22"/>
                <w:szCs w:val="22"/>
              </w:rPr>
            </w:pPr>
            <w:r>
              <w:rPr>
                <w:rFonts w:hint="eastAsia"/>
                <w:color w:val="333333"/>
                <w:sz w:val="22"/>
                <w:szCs w:val="22"/>
              </w:rPr>
              <w:t>转型“学习范式”留学生《大学化学》全英文课程建设</w:t>
            </w:r>
          </w:p>
        </w:tc>
        <w:tc>
          <w:tcPr>
            <w:tcW w:w="1338" w:type="dxa"/>
            <w:tcBorders>
              <w:top w:val="single" w:sz="4" w:space="0" w:color="auto"/>
              <w:bottom w:val="single" w:sz="4" w:space="0" w:color="auto"/>
            </w:tcBorders>
            <w:vAlign w:val="center"/>
          </w:tcPr>
          <w:p w:rsidR="00FA47A6" w:rsidRDefault="00FA47A6" w:rsidP="00FA47A6">
            <w:pPr>
              <w:jc w:val="center"/>
              <w:rPr>
                <w:color w:val="333333"/>
                <w:sz w:val="22"/>
                <w:szCs w:val="22"/>
              </w:rPr>
            </w:pPr>
            <w:r>
              <w:rPr>
                <w:rFonts w:hint="eastAsia"/>
                <w:color w:val="333333"/>
                <w:sz w:val="22"/>
                <w:szCs w:val="22"/>
              </w:rPr>
              <w:t>全英语课程</w:t>
            </w:r>
          </w:p>
        </w:tc>
        <w:tc>
          <w:tcPr>
            <w:tcW w:w="930" w:type="dxa"/>
            <w:vAlign w:val="center"/>
          </w:tcPr>
          <w:p w:rsidR="00FA47A6" w:rsidRDefault="00FA47A6" w:rsidP="00FA47A6">
            <w:pPr>
              <w:jc w:val="center"/>
              <w:rPr>
                <w:color w:val="000000"/>
                <w:sz w:val="20"/>
                <w:szCs w:val="20"/>
              </w:rPr>
            </w:pPr>
            <w:r>
              <w:rPr>
                <w:rFonts w:hint="eastAsia"/>
                <w:color w:val="000000"/>
                <w:sz w:val="20"/>
                <w:szCs w:val="20"/>
              </w:rPr>
              <w:t>2</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3F7657" w:rsidRPr="00CF0017" w:rsidTr="003F7657">
        <w:trPr>
          <w:cantSplit/>
          <w:trHeight w:val="624"/>
        </w:trPr>
        <w:tc>
          <w:tcPr>
            <w:tcW w:w="647" w:type="dxa"/>
            <w:vMerge/>
            <w:tcMar>
              <w:left w:w="57" w:type="dxa"/>
              <w:right w:w="57" w:type="dxa"/>
            </w:tcMar>
            <w:vAlign w:val="center"/>
          </w:tcPr>
          <w:p w:rsidR="003F7657" w:rsidRPr="00CF0017" w:rsidRDefault="003F7657" w:rsidP="003F7657">
            <w:pPr>
              <w:spacing w:line="240" w:lineRule="exact"/>
              <w:jc w:val="center"/>
              <w:rPr>
                <w:rFonts w:ascii="宋体" w:hAnsi="宋体"/>
                <w:szCs w:val="21"/>
              </w:rPr>
            </w:pPr>
          </w:p>
        </w:tc>
        <w:tc>
          <w:tcPr>
            <w:tcW w:w="1418"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2018YY06</w:t>
            </w:r>
          </w:p>
        </w:tc>
        <w:tc>
          <w:tcPr>
            <w:tcW w:w="992"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胡光洲</w:t>
            </w:r>
          </w:p>
        </w:tc>
        <w:tc>
          <w:tcPr>
            <w:tcW w:w="3827" w:type="dxa"/>
            <w:tcBorders>
              <w:top w:val="single" w:sz="4" w:space="0" w:color="auto"/>
              <w:bottom w:val="single" w:sz="4" w:space="0" w:color="auto"/>
            </w:tcBorders>
            <w:tcMar>
              <w:left w:w="57" w:type="dxa"/>
              <w:right w:w="57" w:type="dxa"/>
            </w:tcMar>
            <w:vAlign w:val="center"/>
          </w:tcPr>
          <w:p w:rsidR="003F7657" w:rsidRDefault="003F7657" w:rsidP="003F7657">
            <w:pPr>
              <w:jc w:val="left"/>
              <w:rPr>
                <w:color w:val="333333"/>
                <w:sz w:val="22"/>
                <w:szCs w:val="22"/>
              </w:rPr>
            </w:pPr>
            <w:r>
              <w:rPr>
                <w:rFonts w:hint="eastAsia"/>
                <w:color w:val="333333"/>
                <w:sz w:val="22"/>
                <w:szCs w:val="22"/>
              </w:rPr>
              <w:t>化学反应工程（留学生）全英语授课课程建设与实践</w:t>
            </w:r>
          </w:p>
        </w:tc>
        <w:tc>
          <w:tcPr>
            <w:tcW w:w="1338" w:type="dxa"/>
            <w:tcBorders>
              <w:top w:val="single" w:sz="4" w:space="0" w:color="auto"/>
              <w:bottom w:val="single" w:sz="4" w:space="0" w:color="auto"/>
            </w:tcBorders>
            <w:vAlign w:val="center"/>
          </w:tcPr>
          <w:p w:rsidR="003F7657" w:rsidRDefault="003F7657" w:rsidP="003F7657">
            <w:pPr>
              <w:jc w:val="center"/>
              <w:rPr>
                <w:color w:val="333333"/>
                <w:sz w:val="22"/>
                <w:szCs w:val="22"/>
              </w:rPr>
            </w:pPr>
            <w:r>
              <w:rPr>
                <w:rFonts w:hint="eastAsia"/>
                <w:color w:val="333333"/>
                <w:sz w:val="22"/>
                <w:szCs w:val="22"/>
              </w:rPr>
              <w:t>全英语课程</w:t>
            </w:r>
          </w:p>
        </w:tc>
        <w:tc>
          <w:tcPr>
            <w:tcW w:w="930" w:type="dxa"/>
            <w:vAlign w:val="center"/>
          </w:tcPr>
          <w:p w:rsidR="003F7657" w:rsidRDefault="003F7657" w:rsidP="003F7657">
            <w:pPr>
              <w:jc w:val="center"/>
              <w:rPr>
                <w:color w:val="000000"/>
                <w:sz w:val="20"/>
                <w:szCs w:val="20"/>
              </w:rPr>
            </w:pPr>
            <w:r>
              <w:rPr>
                <w:rFonts w:hint="eastAsia"/>
                <w:color w:val="000000"/>
                <w:sz w:val="20"/>
                <w:szCs w:val="20"/>
              </w:rPr>
              <w:t>2</w:t>
            </w:r>
          </w:p>
        </w:tc>
        <w:tc>
          <w:tcPr>
            <w:tcW w:w="709" w:type="dxa"/>
            <w:vAlign w:val="center"/>
          </w:tcPr>
          <w:p w:rsidR="003F7657" w:rsidRDefault="003F7657" w:rsidP="003F7657">
            <w:pPr>
              <w:jc w:val="left"/>
              <w:rPr>
                <w:color w:val="000000"/>
                <w:sz w:val="20"/>
                <w:szCs w:val="20"/>
              </w:rPr>
            </w:pPr>
            <w:r>
              <w:rPr>
                <w:rFonts w:hint="eastAsia"/>
                <w:color w:val="000000"/>
                <w:sz w:val="20"/>
                <w:szCs w:val="20"/>
              </w:rPr>
              <w:t>品牌专业</w:t>
            </w:r>
          </w:p>
        </w:tc>
      </w:tr>
      <w:tr w:rsidR="003F7657" w:rsidRPr="00CF0017" w:rsidTr="003F7657">
        <w:trPr>
          <w:cantSplit/>
          <w:trHeight w:val="624"/>
        </w:trPr>
        <w:tc>
          <w:tcPr>
            <w:tcW w:w="647" w:type="dxa"/>
            <w:vMerge/>
            <w:tcMar>
              <w:left w:w="57" w:type="dxa"/>
              <w:right w:w="57" w:type="dxa"/>
            </w:tcMar>
            <w:vAlign w:val="center"/>
          </w:tcPr>
          <w:p w:rsidR="003F7657" w:rsidRPr="00CF0017" w:rsidRDefault="003F7657" w:rsidP="003F7657">
            <w:pPr>
              <w:spacing w:line="240" w:lineRule="exact"/>
              <w:jc w:val="center"/>
              <w:rPr>
                <w:rFonts w:ascii="宋体" w:hAnsi="宋体"/>
                <w:szCs w:val="21"/>
              </w:rPr>
            </w:pPr>
          </w:p>
        </w:tc>
        <w:tc>
          <w:tcPr>
            <w:tcW w:w="1418"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2018YY07</w:t>
            </w:r>
          </w:p>
        </w:tc>
        <w:tc>
          <w:tcPr>
            <w:tcW w:w="992"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胡晓燕</w:t>
            </w:r>
          </w:p>
        </w:tc>
        <w:tc>
          <w:tcPr>
            <w:tcW w:w="3827" w:type="dxa"/>
            <w:tcBorders>
              <w:top w:val="single" w:sz="4" w:space="0" w:color="auto"/>
              <w:bottom w:val="single" w:sz="4" w:space="0" w:color="auto"/>
            </w:tcBorders>
            <w:tcMar>
              <w:left w:w="57" w:type="dxa"/>
              <w:right w:w="57" w:type="dxa"/>
            </w:tcMar>
            <w:vAlign w:val="center"/>
          </w:tcPr>
          <w:p w:rsidR="003F7657" w:rsidRDefault="003F7657" w:rsidP="003F7657">
            <w:pPr>
              <w:jc w:val="left"/>
              <w:rPr>
                <w:color w:val="333333"/>
                <w:sz w:val="22"/>
                <w:szCs w:val="22"/>
              </w:rPr>
            </w:pPr>
            <w:r>
              <w:rPr>
                <w:rFonts w:hint="eastAsia"/>
                <w:color w:val="333333"/>
                <w:sz w:val="22"/>
                <w:szCs w:val="22"/>
              </w:rPr>
              <w:t>New Energy and Sustainable Energy</w:t>
            </w:r>
            <w:r>
              <w:rPr>
                <w:rFonts w:hint="eastAsia"/>
                <w:color w:val="333333"/>
                <w:sz w:val="22"/>
                <w:szCs w:val="22"/>
              </w:rPr>
              <w:t>课程建设（新能源与可再生能源）</w:t>
            </w:r>
          </w:p>
        </w:tc>
        <w:tc>
          <w:tcPr>
            <w:tcW w:w="1338" w:type="dxa"/>
            <w:tcBorders>
              <w:top w:val="single" w:sz="4" w:space="0" w:color="auto"/>
              <w:bottom w:val="single" w:sz="4" w:space="0" w:color="auto"/>
            </w:tcBorders>
            <w:vAlign w:val="center"/>
          </w:tcPr>
          <w:p w:rsidR="003F7657" w:rsidRDefault="003F7657" w:rsidP="003F7657">
            <w:pPr>
              <w:jc w:val="center"/>
              <w:rPr>
                <w:color w:val="333333"/>
                <w:sz w:val="22"/>
                <w:szCs w:val="22"/>
              </w:rPr>
            </w:pPr>
            <w:r>
              <w:rPr>
                <w:rFonts w:hint="eastAsia"/>
                <w:color w:val="333333"/>
                <w:sz w:val="22"/>
                <w:szCs w:val="22"/>
              </w:rPr>
              <w:t>全英语课程</w:t>
            </w:r>
          </w:p>
        </w:tc>
        <w:tc>
          <w:tcPr>
            <w:tcW w:w="930" w:type="dxa"/>
            <w:vAlign w:val="center"/>
          </w:tcPr>
          <w:p w:rsidR="003F7657" w:rsidRDefault="003F7657" w:rsidP="003F7657">
            <w:pPr>
              <w:jc w:val="center"/>
              <w:rPr>
                <w:color w:val="000000"/>
                <w:sz w:val="20"/>
                <w:szCs w:val="20"/>
              </w:rPr>
            </w:pPr>
            <w:r>
              <w:rPr>
                <w:rFonts w:hint="eastAsia"/>
                <w:color w:val="000000"/>
                <w:sz w:val="20"/>
                <w:szCs w:val="20"/>
              </w:rPr>
              <w:t>2</w:t>
            </w:r>
          </w:p>
        </w:tc>
        <w:tc>
          <w:tcPr>
            <w:tcW w:w="709" w:type="dxa"/>
            <w:vAlign w:val="center"/>
          </w:tcPr>
          <w:p w:rsidR="003F7657" w:rsidRDefault="003F7657" w:rsidP="003F7657">
            <w:pPr>
              <w:jc w:val="left"/>
              <w:rPr>
                <w:color w:val="000000"/>
                <w:sz w:val="20"/>
                <w:szCs w:val="20"/>
              </w:rPr>
            </w:pPr>
            <w:r>
              <w:rPr>
                <w:rFonts w:hint="eastAsia"/>
                <w:color w:val="000000"/>
                <w:sz w:val="20"/>
                <w:szCs w:val="20"/>
              </w:rPr>
              <w:t>品牌专业</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2018TS04</w:t>
            </w:r>
          </w:p>
        </w:tc>
        <w:tc>
          <w:tcPr>
            <w:tcW w:w="992"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周长春</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333333"/>
                <w:sz w:val="22"/>
                <w:szCs w:val="22"/>
              </w:rPr>
            </w:pPr>
            <w:r>
              <w:rPr>
                <w:rFonts w:hint="eastAsia"/>
                <w:color w:val="333333"/>
                <w:sz w:val="22"/>
                <w:szCs w:val="22"/>
              </w:rPr>
              <w:t>新工科背景下的矿物加工工程专业培养模式的改革探索与实践</w:t>
            </w:r>
          </w:p>
        </w:tc>
        <w:tc>
          <w:tcPr>
            <w:tcW w:w="1338" w:type="dxa"/>
            <w:tcBorders>
              <w:top w:val="single" w:sz="4" w:space="0" w:color="auto"/>
              <w:bottom w:val="single" w:sz="4" w:space="0" w:color="auto"/>
            </w:tcBorders>
            <w:vAlign w:val="center"/>
          </w:tcPr>
          <w:p w:rsidR="00FA47A6" w:rsidRDefault="00FA47A6" w:rsidP="00FA47A6">
            <w:pPr>
              <w:jc w:val="center"/>
              <w:rPr>
                <w:color w:val="333333"/>
                <w:sz w:val="22"/>
                <w:szCs w:val="22"/>
              </w:rPr>
            </w:pPr>
            <w:r>
              <w:rPr>
                <w:rFonts w:hint="eastAsia"/>
                <w:color w:val="333333"/>
                <w:sz w:val="22"/>
                <w:szCs w:val="22"/>
              </w:rPr>
              <w:t>特设项目</w:t>
            </w:r>
          </w:p>
        </w:tc>
        <w:tc>
          <w:tcPr>
            <w:tcW w:w="930" w:type="dxa"/>
            <w:vAlign w:val="center"/>
          </w:tcPr>
          <w:p w:rsidR="00FA47A6" w:rsidRDefault="00FA47A6" w:rsidP="00FA47A6">
            <w:pPr>
              <w:jc w:val="center"/>
              <w:rPr>
                <w:color w:val="000000"/>
                <w:sz w:val="22"/>
                <w:szCs w:val="22"/>
              </w:rPr>
            </w:pPr>
            <w:r>
              <w:rPr>
                <w:rFonts w:hint="eastAsia"/>
                <w:color w:val="000000"/>
                <w:sz w:val="22"/>
                <w:szCs w:val="22"/>
              </w:rPr>
              <w:t>6</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2018YB15</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冯锐</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面向工程教育认证的《化工技术经济》课程案例教学改进的探索与实践</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一般项目</w:t>
            </w:r>
          </w:p>
        </w:tc>
        <w:tc>
          <w:tcPr>
            <w:tcW w:w="930" w:type="dxa"/>
            <w:vAlign w:val="center"/>
          </w:tcPr>
          <w:p w:rsidR="00FA47A6" w:rsidRDefault="00FA47A6" w:rsidP="00FA47A6">
            <w:pPr>
              <w:jc w:val="center"/>
              <w:rPr>
                <w:color w:val="000000"/>
                <w:sz w:val="22"/>
                <w:szCs w:val="22"/>
              </w:rPr>
            </w:pPr>
            <w:r>
              <w:rPr>
                <w:rFonts w:hint="eastAsia"/>
                <w:color w:val="000000"/>
                <w:sz w:val="22"/>
                <w:szCs w:val="22"/>
              </w:rPr>
              <w:t>1</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2018YB16</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吉琛</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物理化学的研讨式教学</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一般项目</w:t>
            </w:r>
          </w:p>
        </w:tc>
        <w:tc>
          <w:tcPr>
            <w:tcW w:w="930" w:type="dxa"/>
            <w:vAlign w:val="center"/>
          </w:tcPr>
          <w:p w:rsidR="00FA47A6" w:rsidRDefault="00FA47A6" w:rsidP="00FA47A6">
            <w:pPr>
              <w:jc w:val="center"/>
              <w:rPr>
                <w:color w:val="000000"/>
                <w:sz w:val="22"/>
                <w:szCs w:val="22"/>
              </w:rPr>
            </w:pPr>
            <w:r>
              <w:rPr>
                <w:rFonts w:hint="eastAsia"/>
                <w:color w:val="000000"/>
                <w:sz w:val="22"/>
                <w:szCs w:val="22"/>
              </w:rPr>
              <w:t>1</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2018YB17</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李小川</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中美高校实践教学比较与过控专业学生实践创新能力持续提升</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一般项目</w:t>
            </w:r>
          </w:p>
        </w:tc>
        <w:tc>
          <w:tcPr>
            <w:tcW w:w="930" w:type="dxa"/>
            <w:vAlign w:val="center"/>
          </w:tcPr>
          <w:p w:rsidR="00FA47A6" w:rsidRDefault="00FA47A6" w:rsidP="00FA47A6">
            <w:pPr>
              <w:jc w:val="center"/>
              <w:rPr>
                <w:color w:val="000000"/>
                <w:sz w:val="22"/>
                <w:szCs w:val="22"/>
              </w:rPr>
            </w:pPr>
            <w:r>
              <w:rPr>
                <w:rFonts w:hint="eastAsia"/>
                <w:color w:val="000000"/>
                <w:sz w:val="22"/>
                <w:szCs w:val="22"/>
              </w:rPr>
              <w:t>1</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2018ZX08</w:t>
            </w:r>
          </w:p>
        </w:tc>
        <w:tc>
          <w:tcPr>
            <w:tcW w:w="992"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窦东阳</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333333"/>
                <w:sz w:val="22"/>
                <w:szCs w:val="22"/>
              </w:rPr>
            </w:pPr>
            <w:r>
              <w:rPr>
                <w:rFonts w:hint="eastAsia"/>
                <w:color w:val="333333"/>
                <w:sz w:val="22"/>
                <w:szCs w:val="22"/>
              </w:rPr>
              <w:t>“过程装备控制技术”在线课程建设</w:t>
            </w:r>
          </w:p>
        </w:tc>
        <w:tc>
          <w:tcPr>
            <w:tcW w:w="1338" w:type="dxa"/>
            <w:tcBorders>
              <w:top w:val="single" w:sz="4" w:space="0" w:color="auto"/>
              <w:bottom w:val="single" w:sz="4" w:space="0" w:color="auto"/>
            </w:tcBorders>
            <w:vAlign w:val="center"/>
          </w:tcPr>
          <w:p w:rsidR="00FA47A6" w:rsidRDefault="00FA47A6" w:rsidP="00FA47A6">
            <w:pPr>
              <w:jc w:val="center"/>
              <w:rPr>
                <w:color w:val="333333"/>
                <w:sz w:val="22"/>
                <w:szCs w:val="22"/>
              </w:rPr>
            </w:pPr>
            <w:r>
              <w:rPr>
                <w:rFonts w:hint="eastAsia"/>
                <w:color w:val="333333"/>
                <w:sz w:val="22"/>
                <w:szCs w:val="22"/>
              </w:rPr>
              <w:t>在线课程</w:t>
            </w:r>
          </w:p>
        </w:tc>
        <w:tc>
          <w:tcPr>
            <w:tcW w:w="930" w:type="dxa"/>
            <w:vAlign w:val="center"/>
          </w:tcPr>
          <w:p w:rsidR="00FA47A6" w:rsidRDefault="00FA47A6" w:rsidP="00FA47A6">
            <w:pPr>
              <w:jc w:val="center"/>
              <w:rPr>
                <w:color w:val="000000"/>
                <w:sz w:val="20"/>
                <w:szCs w:val="20"/>
              </w:rPr>
            </w:pPr>
            <w:r>
              <w:rPr>
                <w:rFonts w:hint="eastAsia"/>
                <w:color w:val="000000"/>
                <w:sz w:val="20"/>
                <w:szCs w:val="20"/>
              </w:rPr>
              <w:t>2</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3F7657" w:rsidRPr="00CF0017" w:rsidTr="003F7657">
        <w:trPr>
          <w:cantSplit/>
          <w:trHeight w:val="624"/>
        </w:trPr>
        <w:tc>
          <w:tcPr>
            <w:tcW w:w="647" w:type="dxa"/>
            <w:vMerge/>
            <w:tcMar>
              <w:left w:w="57" w:type="dxa"/>
              <w:right w:w="57" w:type="dxa"/>
            </w:tcMar>
            <w:vAlign w:val="center"/>
          </w:tcPr>
          <w:p w:rsidR="003F7657" w:rsidRPr="00CF0017" w:rsidRDefault="003F7657" w:rsidP="003F7657">
            <w:pPr>
              <w:spacing w:line="240" w:lineRule="exact"/>
              <w:jc w:val="center"/>
              <w:rPr>
                <w:rFonts w:ascii="宋体" w:hAnsi="宋体"/>
                <w:szCs w:val="21"/>
              </w:rPr>
            </w:pPr>
          </w:p>
        </w:tc>
        <w:tc>
          <w:tcPr>
            <w:tcW w:w="1418"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2018ZX09</w:t>
            </w:r>
          </w:p>
        </w:tc>
        <w:tc>
          <w:tcPr>
            <w:tcW w:w="992" w:type="dxa"/>
            <w:tcMar>
              <w:left w:w="57" w:type="dxa"/>
              <w:right w:w="57" w:type="dxa"/>
            </w:tcMar>
            <w:vAlign w:val="center"/>
          </w:tcPr>
          <w:p w:rsidR="003F7657" w:rsidRDefault="003F7657" w:rsidP="003F7657">
            <w:pPr>
              <w:jc w:val="center"/>
              <w:rPr>
                <w:color w:val="333333"/>
                <w:sz w:val="22"/>
                <w:szCs w:val="22"/>
              </w:rPr>
            </w:pPr>
            <w:r>
              <w:rPr>
                <w:rFonts w:hint="eastAsia"/>
                <w:color w:val="333333"/>
                <w:sz w:val="22"/>
                <w:szCs w:val="22"/>
              </w:rPr>
              <w:t>蒋荣立</w:t>
            </w:r>
          </w:p>
        </w:tc>
        <w:tc>
          <w:tcPr>
            <w:tcW w:w="3827" w:type="dxa"/>
            <w:tcBorders>
              <w:top w:val="single" w:sz="4" w:space="0" w:color="auto"/>
              <w:bottom w:val="single" w:sz="4" w:space="0" w:color="auto"/>
            </w:tcBorders>
            <w:tcMar>
              <w:left w:w="57" w:type="dxa"/>
              <w:right w:w="57" w:type="dxa"/>
            </w:tcMar>
            <w:vAlign w:val="center"/>
          </w:tcPr>
          <w:p w:rsidR="003F7657" w:rsidRDefault="003F7657" w:rsidP="003F7657">
            <w:pPr>
              <w:jc w:val="left"/>
              <w:rPr>
                <w:color w:val="333333"/>
                <w:sz w:val="22"/>
                <w:szCs w:val="22"/>
              </w:rPr>
            </w:pPr>
            <w:r>
              <w:rPr>
                <w:rFonts w:hint="eastAsia"/>
                <w:color w:val="333333"/>
                <w:sz w:val="22"/>
                <w:szCs w:val="22"/>
              </w:rPr>
              <w:t>在线开放课程建设项目</w:t>
            </w:r>
            <w:r>
              <w:rPr>
                <w:rFonts w:hint="eastAsia"/>
                <w:color w:val="333333"/>
                <w:sz w:val="22"/>
                <w:szCs w:val="22"/>
              </w:rPr>
              <w:t>--</w:t>
            </w:r>
            <w:r>
              <w:rPr>
                <w:rFonts w:hint="eastAsia"/>
                <w:color w:val="333333"/>
                <w:sz w:val="22"/>
                <w:szCs w:val="22"/>
              </w:rPr>
              <w:t>化学概论课</w:t>
            </w:r>
          </w:p>
        </w:tc>
        <w:tc>
          <w:tcPr>
            <w:tcW w:w="1338" w:type="dxa"/>
            <w:tcBorders>
              <w:top w:val="single" w:sz="4" w:space="0" w:color="auto"/>
              <w:bottom w:val="single" w:sz="4" w:space="0" w:color="auto"/>
            </w:tcBorders>
            <w:vAlign w:val="center"/>
          </w:tcPr>
          <w:p w:rsidR="003F7657" w:rsidRDefault="003F7657" w:rsidP="003F7657">
            <w:pPr>
              <w:jc w:val="center"/>
              <w:rPr>
                <w:color w:val="333333"/>
                <w:sz w:val="22"/>
                <w:szCs w:val="22"/>
              </w:rPr>
            </w:pPr>
            <w:r>
              <w:rPr>
                <w:rFonts w:hint="eastAsia"/>
                <w:color w:val="333333"/>
                <w:sz w:val="22"/>
                <w:szCs w:val="22"/>
              </w:rPr>
              <w:t>在线课程</w:t>
            </w:r>
          </w:p>
        </w:tc>
        <w:tc>
          <w:tcPr>
            <w:tcW w:w="930" w:type="dxa"/>
            <w:vAlign w:val="center"/>
          </w:tcPr>
          <w:p w:rsidR="003F7657" w:rsidRDefault="003F7657" w:rsidP="003F7657">
            <w:pPr>
              <w:jc w:val="center"/>
              <w:rPr>
                <w:color w:val="000000"/>
                <w:sz w:val="20"/>
                <w:szCs w:val="20"/>
              </w:rPr>
            </w:pPr>
            <w:r>
              <w:rPr>
                <w:rFonts w:hint="eastAsia"/>
                <w:color w:val="000000"/>
                <w:sz w:val="20"/>
                <w:szCs w:val="20"/>
              </w:rPr>
              <w:t>2</w:t>
            </w:r>
          </w:p>
        </w:tc>
        <w:tc>
          <w:tcPr>
            <w:tcW w:w="709" w:type="dxa"/>
            <w:vAlign w:val="center"/>
          </w:tcPr>
          <w:p w:rsidR="003F7657" w:rsidRDefault="003F7657" w:rsidP="003F7657">
            <w:pPr>
              <w:jc w:val="left"/>
              <w:rPr>
                <w:color w:val="000000"/>
                <w:sz w:val="20"/>
                <w:szCs w:val="20"/>
              </w:rPr>
            </w:pPr>
            <w:r>
              <w:rPr>
                <w:rFonts w:hint="eastAsia"/>
                <w:color w:val="000000"/>
                <w:sz w:val="20"/>
                <w:szCs w:val="20"/>
              </w:rPr>
              <w:t>品牌专业</w:t>
            </w:r>
          </w:p>
        </w:tc>
      </w:tr>
      <w:tr w:rsidR="00FA47A6" w:rsidRPr="00CF0017" w:rsidTr="003F7657">
        <w:trPr>
          <w:cantSplit/>
          <w:trHeight w:val="624"/>
        </w:trPr>
        <w:tc>
          <w:tcPr>
            <w:tcW w:w="647" w:type="dxa"/>
            <w:vMerge/>
            <w:tcMar>
              <w:left w:w="57" w:type="dxa"/>
              <w:right w:w="57" w:type="dxa"/>
            </w:tcMar>
            <w:vAlign w:val="center"/>
          </w:tcPr>
          <w:p w:rsidR="00FA47A6" w:rsidRPr="00CF0017" w:rsidRDefault="00FA47A6" w:rsidP="00FA47A6">
            <w:pPr>
              <w:spacing w:line="240" w:lineRule="exact"/>
              <w:jc w:val="center"/>
              <w:rPr>
                <w:rFonts w:ascii="宋体" w:hAnsi="宋体"/>
                <w:szCs w:val="21"/>
              </w:rPr>
            </w:pPr>
          </w:p>
        </w:tc>
        <w:tc>
          <w:tcPr>
            <w:tcW w:w="1418" w:type="dxa"/>
            <w:tcMar>
              <w:left w:w="57" w:type="dxa"/>
              <w:right w:w="57" w:type="dxa"/>
            </w:tcMar>
            <w:vAlign w:val="center"/>
          </w:tcPr>
          <w:p w:rsidR="00FA47A6" w:rsidRDefault="00FA47A6" w:rsidP="00FA47A6">
            <w:pPr>
              <w:jc w:val="center"/>
              <w:rPr>
                <w:color w:val="333333"/>
                <w:sz w:val="22"/>
                <w:szCs w:val="22"/>
              </w:rPr>
            </w:pPr>
            <w:r>
              <w:rPr>
                <w:rFonts w:hint="eastAsia"/>
                <w:color w:val="333333"/>
                <w:sz w:val="22"/>
                <w:szCs w:val="22"/>
              </w:rPr>
              <w:t>2018ZX21</w:t>
            </w:r>
          </w:p>
        </w:tc>
        <w:tc>
          <w:tcPr>
            <w:tcW w:w="992" w:type="dxa"/>
            <w:tcMar>
              <w:left w:w="57" w:type="dxa"/>
              <w:right w:w="57" w:type="dxa"/>
            </w:tcMar>
            <w:vAlign w:val="center"/>
          </w:tcPr>
          <w:p w:rsidR="00FA47A6" w:rsidRDefault="00FA47A6" w:rsidP="00FA47A6">
            <w:pPr>
              <w:jc w:val="center"/>
              <w:rPr>
                <w:color w:val="000000"/>
                <w:sz w:val="22"/>
                <w:szCs w:val="22"/>
              </w:rPr>
            </w:pPr>
            <w:r>
              <w:rPr>
                <w:rFonts w:hint="eastAsia"/>
                <w:color w:val="000000"/>
                <w:sz w:val="22"/>
                <w:szCs w:val="22"/>
              </w:rPr>
              <w:t>林喆</w:t>
            </w:r>
          </w:p>
        </w:tc>
        <w:tc>
          <w:tcPr>
            <w:tcW w:w="3827" w:type="dxa"/>
            <w:tcBorders>
              <w:top w:val="single" w:sz="4" w:space="0" w:color="auto"/>
              <w:bottom w:val="single" w:sz="4" w:space="0" w:color="auto"/>
            </w:tcBorders>
            <w:tcMar>
              <w:left w:w="57" w:type="dxa"/>
              <w:right w:w="57" w:type="dxa"/>
            </w:tcMar>
            <w:vAlign w:val="center"/>
          </w:tcPr>
          <w:p w:rsidR="00FA47A6" w:rsidRDefault="00FA47A6" w:rsidP="00FA47A6">
            <w:pPr>
              <w:jc w:val="left"/>
              <w:rPr>
                <w:color w:val="000000"/>
                <w:sz w:val="22"/>
                <w:szCs w:val="22"/>
              </w:rPr>
            </w:pPr>
            <w:r>
              <w:rPr>
                <w:rFonts w:hint="eastAsia"/>
                <w:color w:val="000000"/>
                <w:sz w:val="22"/>
                <w:szCs w:val="22"/>
              </w:rPr>
              <w:t>篆刻入门</w:t>
            </w:r>
          </w:p>
        </w:tc>
        <w:tc>
          <w:tcPr>
            <w:tcW w:w="1338" w:type="dxa"/>
            <w:tcBorders>
              <w:top w:val="single" w:sz="4" w:space="0" w:color="auto"/>
              <w:bottom w:val="single" w:sz="4" w:space="0" w:color="auto"/>
            </w:tcBorders>
            <w:vAlign w:val="center"/>
          </w:tcPr>
          <w:p w:rsidR="00FA47A6" w:rsidRDefault="00FA47A6" w:rsidP="00FA47A6">
            <w:pPr>
              <w:jc w:val="center"/>
              <w:rPr>
                <w:color w:val="000000"/>
                <w:sz w:val="22"/>
                <w:szCs w:val="22"/>
              </w:rPr>
            </w:pPr>
            <w:r>
              <w:rPr>
                <w:rFonts w:hint="eastAsia"/>
                <w:color w:val="000000"/>
                <w:sz w:val="22"/>
                <w:szCs w:val="22"/>
              </w:rPr>
              <w:t>在线课程（通识课）</w:t>
            </w:r>
          </w:p>
        </w:tc>
        <w:tc>
          <w:tcPr>
            <w:tcW w:w="930" w:type="dxa"/>
            <w:vAlign w:val="center"/>
          </w:tcPr>
          <w:p w:rsidR="00FA47A6" w:rsidRDefault="00FA47A6" w:rsidP="00FA47A6">
            <w:pPr>
              <w:jc w:val="center"/>
              <w:rPr>
                <w:color w:val="000000"/>
                <w:sz w:val="20"/>
                <w:szCs w:val="20"/>
              </w:rPr>
            </w:pPr>
            <w:r>
              <w:rPr>
                <w:rFonts w:hint="eastAsia"/>
                <w:color w:val="000000"/>
                <w:sz w:val="20"/>
                <w:szCs w:val="20"/>
              </w:rPr>
              <w:t>2</w:t>
            </w:r>
          </w:p>
        </w:tc>
        <w:tc>
          <w:tcPr>
            <w:tcW w:w="709" w:type="dxa"/>
            <w:vAlign w:val="center"/>
          </w:tcPr>
          <w:p w:rsidR="00FA47A6" w:rsidRDefault="00FA47A6" w:rsidP="00FA47A6">
            <w:pPr>
              <w:rPr>
                <w:color w:val="000000"/>
                <w:sz w:val="20"/>
                <w:szCs w:val="20"/>
              </w:rPr>
            </w:pPr>
            <w:r>
              <w:rPr>
                <w:rFonts w:hint="eastAsia"/>
                <w:color w:val="000000"/>
                <w:sz w:val="20"/>
                <w:szCs w:val="20"/>
              </w:rPr>
              <w:t xml:space="preserve">　</w:t>
            </w:r>
          </w:p>
        </w:tc>
      </w:tr>
      <w:tr w:rsidR="009F033F" w:rsidRPr="00CF0017" w:rsidTr="003F7657">
        <w:trPr>
          <w:cantSplit/>
          <w:trHeight w:val="624"/>
        </w:trPr>
        <w:tc>
          <w:tcPr>
            <w:tcW w:w="647" w:type="dxa"/>
            <w:vMerge/>
            <w:tcMar>
              <w:left w:w="57" w:type="dxa"/>
              <w:right w:w="57" w:type="dxa"/>
            </w:tcMar>
            <w:vAlign w:val="center"/>
          </w:tcPr>
          <w:p w:rsidR="009F033F" w:rsidRPr="00CF0017" w:rsidRDefault="009F033F" w:rsidP="009F033F">
            <w:pPr>
              <w:spacing w:line="240" w:lineRule="exact"/>
              <w:jc w:val="center"/>
              <w:rPr>
                <w:rFonts w:ascii="宋体" w:hAnsi="宋体"/>
                <w:szCs w:val="21"/>
              </w:rPr>
            </w:pPr>
          </w:p>
        </w:tc>
        <w:tc>
          <w:tcPr>
            <w:tcW w:w="1418" w:type="dxa"/>
            <w:tcMar>
              <w:left w:w="57" w:type="dxa"/>
              <w:right w:w="57" w:type="dxa"/>
            </w:tcMar>
            <w:vAlign w:val="center"/>
          </w:tcPr>
          <w:p w:rsidR="009F033F" w:rsidRDefault="009F033F" w:rsidP="009F033F">
            <w:pPr>
              <w:jc w:val="center"/>
              <w:rPr>
                <w:color w:val="333333"/>
                <w:sz w:val="22"/>
                <w:szCs w:val="22"/>
              </w:rPr>
            </w:pPr>
            <w:r>
              <w:rPr>
                <w:rFonts w:hint="eastAsia"/>
                <w:color w:val="333333"/>
                <w:sz w:val="22"/>
                <w:szCs w:val="22"/>
              </w:rPr>
              <w:t>2018ZX22</w:t>
            </w:r>
          </w:p>
        </w:tc>
        <w:tc>
          <w:tcPr>
            <w:tcW w:w="992" w:type="dxa"/>
            <w:tcMar>
              <w:left w:w="57" w:type="dxa"/>
              <w:right w:w="57" w:type="dxa"/>
            </w:tcMar>
            <w:vAlign w:val="center"/>
          </w:tcPr>
          <w:p w:rsidR="009F033F" w:rsidRDefault="009F033F" w:rsidP="009F033F">
            <w:pPr>
              <w:jc w:val="center"/>
              <w:rPr>
                <w:color w:val="000000"/>
                <w:sz w:val="22"/>
                <w:szCs w:val="22"/>
              </w:rPr>
            </w:pPr>
            <w:r>
              <w:rPr>
                <w:rFonts w:hint="eastAsia"/>
                <w:color w:val="000000"/>
                <w:sz w:val="22"/>
                <w:szCs w:val="22"/>
              </w:rPr>
              <w:t>肖雷</w:t>
            </w:r>
          </w:p>
        </w:tc>
        <w:tc>
          <w:tcPr>
            <w:tcW w:w="3827" w:type="dxa"/>
            <w:tcBorders>
              <w:top w:val="single" w:sz="4" w:space="0" w:color="auto"/>
              <w:bottom w:val="single" w:sz="4" w:space="0" w:color="auto"/>
            </w:tcBorders>
            <w:tcMar>
              <w:left w:w="57" w:type="dxa"/>
              <w:right w:w="57" w:type="dxa"/>
            </w:tcMar>
            <w:vAlign w:val="center"/>
          </w:tcPr>
          <w:p w:rsidR="009F033F" w:rsidRDefault="009F033F" w:rsidP="009F033F">
            <w:pPr>
              <w:jc w:val="left"/>
              <w:rPr>
                <w:color w:val="000000"/>
                <w:sz w:val="22"/>
                <w:szCs w:val="22"/>
              </w:rPr>
            </w:pPr>
            <w:r>
              <w:rPr>
                <w:rFonts w:hint="eastAsia"/>
                <w:color w:val="000000"/>
                <w:sz w:val="22"/>
                <w:szCs w:val="22"/>
              </w:rPr>
              <w:t>生命科学导论</w:t>
            </w:r>
          </w:p>
        </w:tc>
        <w:tc>
          <w:tcPr>
            <w:tcW w:w="1338" w:type="dxa"/>
            <w:tcBorders>
              <w:top w:val="single" w:sz="4" w:space="0" w:color="auto"/>
              <w:bottom w:val="single" w:sz="4" w:space="0" w:color="auto"/>
            </w:tcBorders>
            <w:vAlign w:val="center"/>
          </w:tcPr>
          <w:p w:rsidR="009F033F" w:rsidRDefault="009F033F" w:rsidP="009F033F">
            <w:pPr>
              <w:jc w:val="center"/>
              <w:rPr>
                <w:color w:val="000000"/>
                <w:sz w:val="22"/>
                <w:szCs w:val="22"/>
              </w:rPr>
            </w:pPr>
            <w:r>
              <w:rPr>
                <w:rFonts w:hint="eastAsia"/>
                <w:color w:val="000000"/>
                <w:sz w:val="22"/>
                <w:szCs w:val="22"/>
              </w:rPr>
              <w:t>在线课程（通识课）</w:t>
            </w:r>
          </w:p>
        </w:tc>
        <w:tc>
          <w:tcPr>
            <w:tcW w:w="930" w:type="dxa"/>
            <w:vAlign w:val="center"/>
          </w:tcPr>
          <w:p w:rsidR="009F033F" w:rsidRDefault="009F033F" w:rsidP="009F033F">
            <w:pPr>
              <w:jc w:val="center"/>
              <w:rPr>
                <w:color w:val="000000"/>
                <w:sz w:val="20"/>
                <w:szCs w:val="20"/>
              </w:rPr>
            </w:pPr>
            <w:r>
              <w:rPr>
                <w:rFonts w:hint="eastAsia"/>
                <w:color w:val="000000"/>
                <w:sz w:val="20"/>
                <w:szCs w:val="20"/>
              </w:rPr>
              <w:t>2</w:t>
            </w:r>
          </w:p>
        </w:tc>
        <w:tc>
          <w:tcPr>
            <w:tcW w:w="709" w:type="dxa"/>
            <w:vAlign w:val="center"/>
          </w:tcPr>
          <w:p w:rsidR="009F033F" w:rsidRDefault="009F033F" w:rsidP="009F033F">
            <w:pPr>
              <w:rPr>
                <w:color w:val="000000"/>
                <w:sz w:val="20"/>
                <w:szCs w:val="20"/>
              </w:rPr>
            </w:pPr>
            <w:r>
              <w:rPr>
                <w:rFonts w:hint="eastAsia"/>
                <w:color w:val="000000"/>
                <w:sz w:val="20"/>
                <w:szCs w:val="20"/>
              </w:rPr>
              <w:t xml:space="preserve">　</w:t>
            </w:r>
          </w:p>
        </w:tc>
      </w:tr>
      <w:tr w:rsidR="009F033F" w:rsidRPr="00CF0017" w:rsidTr="003F7657">
        <w:trPr>
          <w:cantSplit/>
          <w:trHeight w:val="624"/>
        </w:trPr>
        <w:tc>
          <w:tcPr>
            <w:tcW w:w="647" w:type="dxa"/>
            <w:vMerge/>
            <w:tcMar>
              <w:left w:w="57" w:type="dxa"/>
              <w:right w:w="57" w:type="dxa"/>
            </w:tcMar>
            <w:vAlign w:val="center"/>
          </w:tcPr>
          <w:p w:rsidR="009F033F" w:rsidRPr="00CF0017" w:rsidRDefault="009F033F" w:rsidP="009F033F">
            <w:pPr>
              <w:spacing w:line="240" w:lineRule="exact"/>
              <w:jc w:val="center"/>
              <w:rPr>
                <w:rFonts w:ascii="宋体" w:hAnsi="宋体"/>
                <w:szCs w:val="21"/>
              </w:rPr>
            </w:pPr>
          </w:p>
        </w:tc>
        <w:tc>
          <w:tcPr>
            <w:tcW w:w="1418" w:type="dxa"/>
            <w:tcMar>
              <w:left w:w="57" w:type="dxa"/>
              <w:right w:w="57" w:type="dxa"/>
            </w:tcMar>
            <w:vAlign w:val="center"/>
          </w:tcPr>
          <w:p w:rsidR="009F033F" w:rsidRDefault="009F033F" w:rsidP="009F033F">
            <w:pPr>
              <w:jc w:val="center"/>
              <w:rPr>
                <w:color w:val="333333"/>
                <w:sz w:val="22"/>
                <w:szCs w:val="22"/>
              </w:rPr>
            </w:pPr>
            <w:r>
              <w:rPr>
                <w:rFonts w:hint="eastAsia"/>
                <w:color w:val="333333"/>
                <w:sz w:val="22"/>
                <w:szCs w:val="22"/>
              </w:rPr>
              <w:t>2018ZD02</w:t>
            </w:r>
          </w:p>
        </w:tc>
        <w:tc>
          <w:tcPr>
            <w:tcW w:w="992" w:type="dxa"/>
            <w:tcMar>
              <w:left w:w="57" w:type="dxa"/>
              <w:right w:w="57" w:type="dxa"/>
            </w:tcMar>
            <w:vAlign w:val="center"/>
          </w:tcPr>
          <w:p w:rsidR="009F033F" w:rsidRDefault="009F033F" w:rsidP="009F033F">
            <w:pPr>
              <w:jc w:val="center"/>
              <w:rPr>
                <w:color w:val="333333"/>
                <w:sz w:val="22"/>
                <w:szCs w:val="22"/>
              </w:rPr>
            </w:pPr>
            <w:r>
              <w:rPr>
                <w:rFonts w:hint="eastAsia"/>
                <w:color w:val="333333"/>
                <w:sz w:val="22"/>
                <w:szCs w:val="22"/>
              </w:rPr>
              <w:t>贺靖峰</w:t>
            </w:r>
          </w:p>
        </w:tc>
        <w:tc>
          <w:tcPr>
            <w:tcW w:w="3827" w:type="dxa"/>
            <w:tcBorders>
              <w:top w:val="single" w:sz="4" w:space="0" w:color="auto"/>
              <w:bottom w:val="single" w:sz="4" w:space="0" w:color="auto"/>
            </w:tcBorders>
            <w:tcMar>
              <w:left w:w="57" w:type="dxa"/>
              <w:right w:w="57" w:type="dxa"/>
            </w:tcMar>
            <w:vAlign w:val="center"/>
          </w:tcPr>
          <w:p w:rsidR="009F033F" w:rsidRDefault="009F033F" w:rsidP="009F033F">
            <w:pPr>
              <w:jc w:val="left"/>
              <w:rPr>
                <w:color w:val="333333"/>
                <w:sz w:val="22"/>
                <w:szCs w:val="22"/>
              </w:rPr>
            </w:pPr>
            <w:r>
              <w:rPr>
                <w:rFonts w:hint="eastAsia"/>
                <w:color w:val="333333"/>
                <w:sz w:val="22"/>
                <w:szCs w:val="22"/>
              </w:rPr>
              <w:t>新工科建设背景下“矿物加工工程”双语课程新型教学模式改革的研究与应用</w:t>
            </w:r>
          </w:p>
        </w:tc>
        <w:tc>
          <w:tcPr>
            <w:tcW w:w="1338" w:type="dxa"/>
            <w:tcBorders>
              <w:top w:val="single" w:sz="4" w:space="0" w:color="auto"/>
              <w:bottom w:val="single" w:sz="4" w:space="0" w:color="auto"/>
            </w:tcBorders>
            <w:vAlign w:val="center"/>
          </w:tcPr>
          <w:p w:rsidR="009F033F" w:rsidRDefault="009F033F" w:rsidP="009F033F">
            <w:pPr>
              <w:jc w:val="center"/>
              <w:rPr>
                <w:color w:val="333333"/>
                <w:sz w:val="22"/>
                <w:szCs w:val="22"/>
              </w:rPr>
            </w:pPr>
            <w:r>
              <w:rPr>
                <w:rFonts w:hint="eastAsia"/>
                <w:color w:val="333333"/>
                <w:sz w:val="22"/>
                <w:szCs w:val="22"/>
              </w:rPr>
              <w:t>重点项目</w:t>
            </w:r>
          </w:p>
        </w:tc>
        <w:tc>
          <w:tcPr>
            <w:tcW w:w="930" w:type="dxa"/>
            <w:vAlign w:val="center"/>
          </w:tcPr>
          <w:p w:rsidR="009F033F" w:rsidRDefault="009F033F" w:rsidP="009F033F">
            <w:pPr>
              <w:jc w:val="center"/>
              <w:rPr>
                <w:color w:val="000000"/>
                <w:sz w:val="20"/>
                <w:szCs w:val="20"/>
              </w:rPr>
            </w:pPr>
            <w:r>
              <w:rPr>
                <w:rFonts w:hint="eastAsia"/>
                <w:color w:val="000000"/>
                <w:sz w:val="20"/>
                <w:szCs w:val="20"/>
              </w:rPr>
              <w:t>2</w:t>
            </w:r>
          </w:p>
        </w:tc>
        <w:tc>
          <w:tcPr>
            <w:tcW w:w="709" w:type="dxa"/>
            <w:vAlign w:val="center"/>
          </w:tcPr>
          <w:p w:rsidR="009F033F" w:rsidRDefault="009F033F" w:rsidP="009F033F">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val="restart"/>
            <w:tcMar>
              <w:left w:w="57" w:type="dxa"/>
              <w:right w:w="57" w:type="dxa"/>
            </w:tcMar>
            <w:vAlign w:val="center"/>
          </w:tcPr>
          <w:p w:rsidR="00A22662" w:rsidRPr="00CF0017" w:rsidRDefault="00A22662" w:rsidP="00A22662">
            <w:pPr>
              <w:jc w:val="center"/>
              <w:rPr>
                <w:rFonts w:ascii="宋体" w:hAnsi="宋体" w:cs="宋体"/>
                <w:szCs w:val="21"/>
              </w:rPr>
            </w:pPr>
            <w:r w:rsidRPr="00CF0017">
              <w:rPr>
                <w:rFonts w:ascii="宋体" w:hAnsi="宋体" w:hint="eastAsia"/>
                <w:szCs w:val="21"/>
              </w:rPr>
              <w:t>环测学院</w:t>
            </w:r>
            <w:r>
              <w:rPr>
                <w:rFonts w:ascii="宋体" w:hAnsi="宋体"/>
                <w:szCs w:val="21"/>
              </w:rPr>
              <w:t>7</w:t>
            </w:r>
            <w:r w:rsidRPr="00CF0017">
              <w:rPr>
                <w:rFonts w:ascii="宋体" w:hAnsi="宋体" w:hint="eastAsia"/>
                <w:szCs w:val="21"/>
              </w:rPr>
              <w:t>项</w:t>
            </w:r>
          </w:p>
        </w:tc>
        <w:tc>
          <w:tcPr>
            <w:tcW w:w="1418" w:type="dxa"/>
            <w:tcMar>
              <w:left w:w="57" w:type="dxa"/>
              <w:right w:w="57" w:type="dxa"/>
            </w:tcMar>
            <w:vAlign w:val="center"/>
          </w:tcPr>
          <w:p w:rsidR="00A22662" w:rsidRDefault="00A22662" w:rsidP="00A22662">
            <w:pPr>
              <w:widowControl/>
              <w:jc w:val="center"/>
              <w:rPr>
                <w:color w:val="333333"/>
                <w:sz w:val="22"/>
                <w:szCs w:val="22"/>
              </w:rPr>
            </w:pPr>
            <w:r>
              <w:rPr>
                <w:rFonts w:hint="eastAsia"/>
                <w:color w:val="333333"/>
                <w:sz w:val="22"/>
                <w:szCs w:val="22"/>
              </w:rPr>
              <w:t>2018JC06</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马昌忠</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土地整治工程实验实训教程</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教材资助出版</w:t>
            </w:r>
          </w:p>
        </w:tc>
        <w:tc>
          <w:tcPr>
            <w:tcW w:w="930" w:type="dxa"/>
            <w:vAlign w:val="center"/>
          </w:tcPr>
          <w:p w:rsidR="00A22662" w:rsidRDefault="00A22662" w:rsidP="00A22662">
            <w:pPr>
              <w:jc w:val="center"/>
              <w:rPr>
                <w:color w:val="000000"/>
                <w:sz w:val="22"/>
                <w:szCs w:val="22"/>
              </w:rPr>
            </w:pPr>
            <w:r>
              <w:rPr>
                <w:rFonts w:hint="eastAsia"/>
                <w:color w:val="000000"/>
                <w:sz w:val="22"/>
                <w:szCs w:val="22"/>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2018JC07</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张海荣</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地理信息系统实验教程</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教材资助出版</w:t>
            </w:r>
          </w:p>
        </w:tc>
        <w:tc>
          <w:tcPr>
            <w:tcW w:w="930" w:type="dxa"/>
            <w:vAlign w:val="center"/>
          </w:tcPr>
          <w:p w:rsidR="00A22662" w:rsidRDefault="00A22662" w:rsidP="00A22662">
            <w:pPr>
              <w:jc w:val="center"/>
              <w:rPr>
                <w:color w:val="000000"/>
                <w:sz w:val="22"/>
                <w:szCs w:val="22"/>
              </w:rPr>
            </w:pPr>
            <w:r>
              <w:rPr>
                <w:rFonts w:hint="eastAsia"/>
                <w:color w:val="000000"/>
                <w:sz w:val="22"/>
                <w:szCs w:val="22"/>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2018YY08</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杨虹</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《物理污染控制工程》全英语课程建设</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全英语课程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2018YB18</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闫志刚</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GIS</w:t>
            </w:r>
            <w:r>
              <w:rPr>
                <w:rFonts w:hint="eastAsia"/>
                <w:color w:val="000000"/>
                <w:sz w:val="22"/>
                <w:szCs w:val="22"/>
              </w:rPr>
              <w:t>专业本科生导师制培养模式的研究与实践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2018YB19</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杨敏</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虚拟仿真技术背景下的测绘类实验教学新模式探究与实践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2018YB20</w:t>
            </w:r>
          </w:p>
        </w:tc>
        <w:tc>
          <w:tcPr>
            <w:tcW w:w="992" w:type="dxa"/>
            <w:tcMar>
              <w:left w:w="57" w:type="dxa"/>
              <w:right w:w="57" w:type="dxa"/>
            </w:tcMar>
            <w:vAlign w:val="center"/>
          </w:tcPr>
          <w:p w:rsidR="00A22662" w:rsidRDefault="00A22662" w:rsidP="00A22662">
            <w:pPr>
              <w:jc w:val="center"/>
              <w:rPr>
                <w:color w:val="000000"/>
                <w:sz w:val="22"/>
                <w:szCs w:val="22"/>
              </w:rPr>
            </w:pPr>
            <w:r>
              <w:rPr>
                <w:rFonts w:hint="eastAsia"/>
                <w:color w:val="000000"/>
                <w:sz w:val="22"/>
                <w:szCs w:val="22"/>
              </w:rPr>
              <w:t>周来</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000000"/>
                <w:sz w:val="22"/>
                <w:szCs w:val="22"/>
              </w:rPr>
            </w:pPr>
            <w:r>
              <w:rPr>
                <w:rFonts w:hint="eastAsia"/>
                <w:color w:val="000000"/>
                <w:sz w:val="22"/>
                <w:szCs w:val="22"/>
              </w:rPr>
              <w:t>基于产教融合创新教育的“土壤与地下水污染修复”教学改革与实践</w:t>
            </w:r>
          </w:p>
        </w:tc>
        <w:tc>
          <w:tcPr>
            <w:tcW w:w="1338" w:type="dxa"/>
            <w:tcBorders>
              <w:top w:val="single" w:sz="4" w:space="0" w:color="auto"/>
              <w:bottom w:val="single" w:sz="4" w:space="0" w:color="auto"/>
            </w:tcBorders>
            <w:vAlign w:val="center"/>
          </w:tcPr>
          <w:p w:rsidR="00A22662" w:rsidRDefault="00A22662" w:rsidP="00A22662">
            <w:pPr>
              <w:jc w:val="center"/>
              <w:rPr>
                <w:color w:val="000000"/>
                <w:sz w:val="22"/>
                <w:szCs w:val="22"/>
              </w:rPr>
            </w:pPr>
            <w:r>
              <w:rPr>
                <w:rFonts w:hint="eastAsia"/>
                <w:color w:val="000000"/>
                <w:sz w:val="22"/>
                <w:szCs w:val="22"/>
              </w:rPr>
              <w:t>一般项目</w:t>
            </w:r>
          </w:p>
        </w:tc>
        <w:tc>
          <w:tcPr>
            <w:tcW w:w="930" w:type="dxa"/>
            <w:vAlign w:val="center"/>
          </w:tcPr>
          <w:p w:rsidR="00A22662" w:rsidRDefault="00A22662" w:rsidP="00A22662">
            <w:pPr>
              <w:jc w:val="center"/>
              <w:rPr>
                <w:color w:val="000000"/>
                <w:sz w:val="22"/>
                <w:szCs w:val="22"/>
              </w:rPr>
            </w:pPr>
            <w:r>
              <w:rPr>
                <w:rFonts w:hint="eastAsia"/>
                <w:color w:val="000000"/>
                <w:sz w:val="22"/>
                <w:szCs w:val="22"/>
              </w:rPr>
              <w:t>1</w:t>
            </w:r>
          </w:p>
        </w:tc>
        <w:tc>
          <w:tcPr>
            <w:tcW w:w="709" w:type="dxa"/>
            <w:vAlign w:val="center"/>
          </w:tcPr>
          <w:p w:rsidR="00A22662" w:rsidRDefault="00A22662" w:rsidP="00A22662">
            <w:pPr>
              <w:jc w:val="left"/>
              <w:rPr>
                <w:color w:val="000000"/>
                <w:sz w:val="20"/>
                <w:szCs w:val="20"/>
              </w:rPr>
            </w:pPr>
            <w:r>
              <w:rPr>
                <w:rFonts w:hint="eastAsia"/>
                <w:color w:val="000000"/>
                <w:sz w:val="20"/>
                <w:szCs w:val="20"/>
              </w:rPr>
              <w:t xml:space="preserve">　</w:t>
            </w:r>
          </w:p>
        </w:tc>
      </w:tr>
      <w:tr w:rsidR="00A22662" w:rsidRPr="00CF0017" w:rsidTr="003F7657">
        <w:trPr>
          <w:cantSplit/>
          <w:trHeight w:val="624"/>
        </w:trPr>
        <w:tc>
          <w:tcPr>
            <w:tcW w:w="647" w:type="dxa"/>
            <w:vMerge/>
            <w:tcMar>
              <w:left w:w="57" w:type="dxa"/>
              <w:right w:w="57" w:type="dxa"/>
            </w:tcMar>
            <w:vAlign w:val="center"/>
          </w:tcPr>
          <w:p w:rsidR="00A22662" w:rsidRPr="00CF0017" w:rsidRDefault="00A22662" w:rsidP="00A22662">
            <w:pPr>
              <w:spacing w:line="240" w:lineRule="exact"/>
              <w:jc w:val="center"/>
              <w:rPr>
                <w:rFonts w:ascii="宋体" w:hAnsi="宋体"/>
                <w:szCs w:val="21"/>
              </w:rPr>
            </w:pPr>
          </w:p>
        </w:tc>
        <w:tc>
          <w:tcPr>
            <w:tcW w:w="1418"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2018ZX10</w:t>
            </w:r>
          </w:p>
        </w:tc>
        <w:tc>
          <w:tcPr>
            <w:tcW w:w="992" w:type="dxa"/>
            <w:tcMar>
              <w:left w:w="57" w:type="dxa"/>
              <w:right w:w="57" w:type="dxa"/>
            </w:tcMar>
            <w:vAlign w:val="center"/>
          </w:tcPr>
          <w:p w:rsidR="00A22662" w:rsidRDefault="00A22662" w:rsidP="00A22662">
            <w:pPr>
              <w:jc w:val="center"/>
              <w:rPr>
                <w:color w:val="333333"/>
                <w:sz w:val="22"/>
                <w:szCs w:val="22"/>
              </w:rPr>
            </w:pPr>
            <w:r>
              <w:rPr>
                <w:rFonts w:hint="eastAsia"/>
                <w:color w:val="333333"/>
                <w:sz w:val="22"/>
                <w:szCs w:val="22"/>
              </w:rPr>
              <w:t>刘汉湖</w:t>
            </w:r>
          </w:p>
        </w:tc>
        <w:tc>
          <w:tcPr>
            <w:tcW w:w="3827" w:type="dxa"/>
            <w:tcBorders>
              <w:top w:val="single" w:sz="4" w:space="0" w:color="auto"/>
              <w:bottom w:val="single" w:sz="4" w:space="0" w:color="auto"/>
            </w:tcBorders>
            <w:tcMar>
              <w:left w:w="57" w:type="dxa"/>
              <w:right w:w="57" w:type="dxa"/>
            </w:tcMar>
            <w:vAlign w:val="center"/>
          </w:tcPr>
          <w:p w:rsidR="00A22662" w:rsidRDefault="00A22662" w:rsidP="00A22662">
            <w:pPr>
              <w:jc w:val="left"/>
              <w:rPr>
                <w:color w:val="333333"/>
                <w:sz w:val="22"/>
                <w:szCs w:val="22"/>
              </w:rPr>
            </w:pPr>
            <w:r>
              <w:rPr>
                <w:rFonts w:hint="eastAsia"/>
                <w:color w:val="333333"/>
                <w:sz w:val="22"/>
                <w:szCs w:val="22"/>
              </w:rPr>
              <w:t>环境学概论</w:t>
            </w:r>
          </w:p>
        </w:tc>
        <w:tc>
          <w:tcPr>
            <w:tcW w:w="1338" w:type="dxa"/>
            <w:tcBorders>
              <w:top w:val="single" w:sz="4" w:space="0" w:color="auto"/>
              <w:bottom w:val="single" w:sz="4" w:space="0" w:color="auto"/>
            </w:tcBorders>
            <w:vAlign w:val="center"/>
          </w:tcPr>
          <w:p w:rsidR="00A22662" w:rsidRDefault="00A22662" w:rsidP="00A22662">
            <w:pPr>
              <w:jc w:val="center"/>
              <w:rPr>
                <w:color w:val="333333"/>
                <w:sz w:val="22"/>
                <w:szCs w:val="22"/>
              </w:rPr>
            </w:pPr>
            <w:r>
              <w:rPr>
                <w:rFonts w:hint="eastAsia"/>
                <w:color w:val="333333"/>
                <w:sz w:val="22"/>
                <w:szCs w:val="22"/>
              </w:rPr>
              <w:t>在线课程</w:t>
            </w:r>
          </w:p>
        </w:tc>
        <w:tc>
          <w:tcPr>
            <w:tcW w:w="930" w:type="dxa"/>
            <w:vAlign w:val="center"/>
          </w:tcPr>
          <w:p w:rsidR="00A22662" w:rsidRDefault="00A22662" w:rsidP="00A22662">
            <w:pPr>
              <w:jc w:val="center"/>
              <w:rPr>
                <w:color w:val="000000"/>
                <w:sz w:val="20"/>
                <w:szCs w:val="20"/>
              </w:rPr>
            </w:pPr>
            <w:r>
              <w:rPr>
                <w:rFonts w:hint="eastAsia"/>
                <w:color w:val="000000"/>
                <w:sz w:val="20"/>
                <w:szCs w:val="20"/>
              </w:rPr>
              <w:t>2</w:t>
            </w:r>
          </w:p>
        </w:tc>
        <w:tc>
          <w:tcPr>
            <w:tcW w:w="709" w:type="dxa"/>
            <w:vAlign w:val="center"/>
          </w:tcPr>
          <w:p w:rsidR="00A22662" w:rsidRDefault="00A22662" w:rsidP="00A22662">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sidRPr="00CF0017">
              <w:rPr>
                <w:rFonts w:ascii="宋体" w:hAnsi="宋体" w:hint="eastAsia"/>
                <w:szCs w:val="21"/>
              </w:rPr>
              <w:t>计算机学院</w:t>
            </w:r>
            <w:r>
              <w:rPr>
                <w:rFonts w:ascii="宋体" w:hAnsi="宋体"/>
                <w:szCs w:val="21"/>
              </w:rPr>
              <w:t>8</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333333"/>
                <w:sz w:val="22"/>
                <w:szCs w:val="22"/>
              </w:rPr>
            </w:pPr>
            <w:r>
              <w:rPr>
                <w:rFonts w:hint="eastAsia"/>
                <w:color w:val="333333"/>
                <w:sz w:val="22"/>
                <w:szCs w:val="22"/>
              </w:rPr>
              <w:t>2018TS05</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周勇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人工智能创新行动计划教学改革项目</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特设项目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47</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bCs/>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2018YB21</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顾军</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以</w:t>
            </w:r>
            <w:r>
              <w:rPr>
                <w:rFonts w:hint="eastAsia"/>
                <w:color w:val="000000"/>
                <w:sz w:val="22"/>
                <w:szCs w:val="22"/>
              </w:rPr>
              <w:t>OBE</w:t>
            </w:r>
            <w:r>
              <w:rPr>
                <w:rFonts w:hint="eastAsia"/>
                <w:color w:val="000000"/>
                <w:sz w:val="22"/>
                <w:szCs w:val="22"/>
              </w:rPr>
              <w:t>理念为指导的计算机网络课程教学改革</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2018YB22</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刘兵</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开源案例与任务驱动的《编译技术》示范教学实践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张艳梅</w:t>
            </w:r>
          </w:p>
        </w:tc>
        <w:tc>
          <w:tcPr>
            <w:tcW w:w="3827" w:type="dxa"/>
            <w:tcBorders>
              <w:top w:val="single" w:sz="4" w:space="0" w:color="auto"/>
              <w:bottom w:val="single" w:sz="4" w:space="0" w:color="auto"/>
            </w:tcBorders>
            <w:tcMar>
              <w:left w:w="57" w:type="dxa"/>
              <w:right w:w="57" w:type="dxa"/>
            </w:tcMar>
            <w:vAlign w:val="center"/>
          </w:tcPr>
          <w:p w:rsidR="00DC1013" w:rsidRDefault="00DC1013" w:rsidP="00C41F7A">
            <w:pPr>
              <w:jc w:val="left"/>
              <w:rPr>
                <w:color w:val="000000"/>
                <w:sz w:val="22"/>
                <w:szCs w:val="22"/>
              </w:rPr>
            </w:pPr>
            <w:r>
              <w:rPr>
                <w:rFonts w:hint="eastAsia"/>
                <w:color w:val="000000"/>
                <w:sz w:val="22"/>
                <w:szCs w:val="22"/>
              </w:rPr>
              <w:t>工程教育专业认证驱动下的《软件测试技术》课程改革与实践</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2018YB49</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王新</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能力与知识相融合的新生研讨课教学模式改革探索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2018YB50</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杨文嘉</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结合单片机编程的《</w:t>
            </w:r>
            <w:r>
              <w:rPr>
                <w:rFonts w:hint="eastAsia"/>
                <w:color w:val="000000"/>
                <w:sz w:val="22"/>
                <w:szCs w:val="22"/>
              </w:rPr>
              <w:t>C</w:t>
            </w:r>
            <w:r>
              <w:rPr>
                <w:rFonts w:hint="eastAsia"/>
                <w:color w:val="000000"/>
                <w:sz w:val="22"/>
                <w:szCs w:val="22"/>
              </w:rPr>
              <w:t>程序设计》教学改革研究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2018ZX11</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孟凡荣</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《数据库原理》网络在线课程建设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2018ZX23</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夏阳</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互联网</w:t>
            </w:r>
            <w:r>
              <w:rPr>
                <w:rFonts w:hint="eastAsia"/>
                <w:color w:val="000000"/>
                <w:sz w:val="22"/>
                <w:szCs w:val="22"/>
              </w:rPr>
              <w:t>+</w:t>
            </w:r>
            <w:r>
              <w:rPr>
                <w:rFonts w:hint="eastAsia"/>
                <w:color w:val="000000"/>
                <w:sz w:val="22"/>
                <w:szCs w:val="22"/>
              </w:rPr>
              <w:t>电子商务</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sidRPr="00CF0017">
              <w:rPr>
                <w:rFonts w:ascii="宋体" w:hAnsi="宋体" w:hint="eastAsia"/>
                <w:szCs w:val="21"/>
              </w:rPr>
              <w:t>管理学院</w:t>
            </w:r>
            <w:r>
              <w:rPr>
                <w:rFonts w:ascii="宋体" w:hAnsi="宋体" w:hint="eastAsia"/>
                <w:szCs w:val="21"/>
              </w:rPr>
              <w:t>1</w:t>
            </w:r>
            <w:r w:rsidRPr="00CF0017">
              <w:rPr>
                <w:rFonts w:ascii="宋体" w:hAnsi="宋体" w:hint="eastAsia"/>
                <w:szCs w:val="21"/>
              </w:rPr>
              <w:t>5项</w:t>
            </w:r>
          </w:p>
        </w:tc>
        <w:tc>
          <w:tcPr>
            <w:tcW w:w="1418" w:type="dxa"/>
            <w:tcMar>
              <w:left w:w="57" w:type="dxa"/>
              <w:right w:w="57" w:type="dxa"/>
            </w:tcMar>
            <w:vAlign w:val="center"/>
          </w:tcPr>
          <w:p w:rsidR="00DC1013" w:rsidRDefault="00DC1013" w:rsidP="00DC1013">
            <w:pPr>
              <w:widowControl/>
              <w:jc w:val="center"/>
              <w:rPr>
                <w:color w:val="333333"/>
                <w:sz w:val="22"/>
                <w:szCs w:val="22"/>
              </w:rPr>
            </w:pPr>
            <w:r>
              <w:rPr>
                <w:rFonts w:hint="eastAsia"/>
                <w:color w:val="333333"/>
                <w:sz w:val="22"/>
                <w:szCs w:val="22"/>
              </w:rPr>
              <w:t>2018JC08</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王桂强</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《运筹学上机教程与案例指导》教材的编写——计算机工具下的建模和优化</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教材资助出版</w:t>
            </w:r>
          </w:p>
        </w:tc>
        <w:tc>
          <w:tcPr>
            <w:tcW w:w="930" w:type="dxa"/>
            <w:vAlign w:val="center"/>
          </w:tcPr>
          <w:p w:rsidR="00DC1013" w:rsidRDefault="00DC1013" w:rsidP="00DC1013">
            <w:pPr>
              <w:jc w:val="center"/>
              <w:rPr>
                <w:color w:val="000000"/>
                <w:sz w:val="22"/>
                <w:szCs w:val="22"/>
              </w:rPr>
            </w:pPr>
            <w:r>
              <w:rPr>
                <w:rFonts w:hint="eastAsia"/>
                <w:color w:val="000000"/>
                <w:sz w:val="22"/>
                <w:szCs w:val="22"/>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2018JC09</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张亚杰</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《会计实务能力训练》教材</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教材资助出版</w:t>
            </w:r>
          </w:p>
        </w:tc>
        <w:tc>
          <w:tcPr>
            <w:tcW w:w="930" w:type="dxa"/>
            <w:vAlign w:val="center"/>
          </w:tcPr>
          <w:p w:rsidR="00DC1013" w:rsidRDefault="00DC1013" w:rsidP="00DC1013">
            <w:pPr>
              <w:jc w:val="center"/>
              <w:rPr>
                <w:color w:val="000000"/>
                <w:sz w:val="22"/>
                <w:szCs w:val="22"/>
              </w:rPr>
            </w:pPr>
            <w:r>
              <w:rPr>
                <w:rFonts w:hint="eastAsia"/>
                <w:color w:val="000000"/>
                <w:sz w:val="22"/>
                <w:szCs w:val="22"/>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2018QN12</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王殿文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 xml:space="preserve"> </w:t>
            </w:r>
            <w:r>
              <w:rPr>
                <w:rFonts w:hint="eastAsia"/>
                <w:color w:val="000000"/>
                <w:sz w:val="22"/>
                <w:szCs w:val="22"/>
              </w:rPr>
              <w:t>合作式教学对青年教师角色压力的反转机制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2018QN13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王晓蕾</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基于中国宏观经济数据的《宏观经济学》案例库的构建与应用</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2018QN14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王许</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“国外教材</w:t>
            </w:r>
            <w:r>
              <w:rPr>
                <w:rFonts w:hint="eastAsia"/>
                <w:color w:val="000000"/>
                <w:sz w:val="22"/>
                <w:szCs w:val="22"/>
              </w:rPr>
              <w:t>+</w:t>
            </w:r>
            <w:r>
              <w:rPr>
                <w:rFonts w:hint="eastAsia"/>
                <w:color w:val="000000"/>
                <w:sz w:val="22"/>
                <w:szCs w:val="22"/>
              </w:rPr>
              <w:t>本土案例”：《劳动经济学》课程参与式教学模式的实践与探索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2018YY09</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李轶</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能力培养导向的《国际经济学》全英文研究型课程建设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全英语课程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高燕燕</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会计行业变革背景下成本会计教学模式创新研究——基于</w:t>
            </w:r>
            <w:r>
              <w:rPr>
                <w:rFonts w:hint="eastAsia"/>
                <w:color w:val="000000"/>
                <w:sz w:val="22"/>
                <w:szCs w:val="22"/>
              </w:rPr>
              <w:t>PST-CCE</w:t>
            </w:r>
            <w:r>
              <w:rPr>
                <w:rFonts w:hint="eastAsia"/>
                <w:color w:val="000000"/>
                <w:sz w:val="22"/>
                <w:szCs w:val="22"/>
              </w:rPr>
              <w:t>人才培养视角</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毛帅</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基于本硕课程互动的《管理沟通》“测学培练”教学模式研究及其配套库建设</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2018YB26</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王艳丽</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金融学专业实践教学模式改革与创新探索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2018YB27</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谢惠琳</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基于创新创业人才培养模式的国际贸易专业实践教学模式改革与创新探索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2018ZX12</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陈红</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人力资源管理专业概论</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2018ZX24</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吕涛</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自我管理与领导力开发</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王文宾</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趣味经济学</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2018ZD04</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王新宇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全面学分制下人才培养模式改革研究</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重点项目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2018ZD05</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张磊</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一流人才培养视域下的“课程</w:t>
            </w:r>
            <w:r>
              <w:rPr>
                <w:rFonts w:hint="eastAsia"/>
                <w:color w:val="333333"/>
                <w:sz w:val="22"/>
                <w:szCs w:val="22"/>
              </w:rPr>
              <w:t>-</w:t>
            </w:r>
            <w:r>
              <w:rPr>
                <w:rFonts w:hint="eastAsia"/>
                <w:color w:val="333333"/>
                <w:sz w:val="22"/>
                <w:szCs w:val="22"/>
              </w:rPr>
              <w:t>项目”式（</w:t>
            </w:r>
            <w:r>
              <w:rPr>
                <w:rFonts w:hint="eastAsia"/>
                <w:color w:val="333333"/>
                <w:sz w:val="22"/>
                <w:szCs w:val="22"/>
              </w:rPr>
              <w:t>C2P</w:t>
            </w:r>
            <w:r>
              <w:rPr>
                <w:rFonts w:hint="eastAsia"/>
                <w:color w:val="333333"/>
                <w:sz w:val="22"/>
                <w:szCs w:val="22"/>
              </w:rPr>
              <w:t>）本科实践教学改革与研究</w:t>
            </w:r>
            <w:r>
              <w:rPr>
                <w:rFonts w:hint="eastAsia"/>
                <w:color w:val="333333"/>
                <w:sz w:val="22"/>
                <w:szCs w:val="22"/>
              </w:rPr>
              <w:t>--</w:t>
            </w:r>
            <w:r>
              <w:rPr>
                <w:rFonts w:hint="eastAsia"/>
                <w:color w:val="333333"/>
                <w:sz w:val="22"/>
                <w:szCs w:val="22"/>
              </w:rPr>
              <w:t>以电子商务专业建设为依托</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重点项目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sidRPr="00CF0017">
              <w:rPr>
                <w:rFonts w:ascii="宋体" w:hAnsi="宋体" w:hint="eastAsia"/>
                <w:szCs w:val="21"/>
              </w:rPr>
              <w:t>数学院</w:t>
            </w:r>
            <w:r>
              <w:rPr>
                <w:rFonts w:ascii="宋体" w:hAnsi="宋体"/>
                <w:szCs w:val="21"/>
              </w:rPr>
              <w:t>13</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333333"/>
                <w:sz w:val="22"/>
                <w:szCs w:val="22"/>
              </w:rPr>
            </w:pPr>
            <w:r>
              <w:rPr>
                <w:rFonts w:hint="eastAsia"/>
                <w:color w:val="333333"/>
                <w:sz w:val="22"/>
                <w:szCs w:val="22"/>
              </w:rPr>
              <w:t>2018JC10</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姚香娟</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Operations Research</w:t>
            </w:r>
            <w:r>
              <w:rPr>
                <w:rFonts w:hint="eastAsia"/>
                <w:color w:val="333333"/>
                <w:sz w:val="22"/>
                <w:szCs w:val="22"/>
              </w:rPr>
              <w:t>（运筹学）</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教材资助出版</w:t>
            </w:r>
          </w:p>
        </w:tc>
        <w:tc>
          <w:tcPr>
            <w:tcW w:w="930" w:type="dxa"/>
            <w:vAlign w:val="center"/>
          </w:tcPr>
          <w:p w:rsidR="00DC1013" w:rsidRDefault="00DC1013" w:rsidP="00DC1013">
            <w:pPr>
              <w:jc w:val="center"/>
              <w:rPr>
                <w:color w:val="000000"/>
                <w:sz w:val="22"/>
                <w:szCs w:val="22"/>
              </w:rPr>
            </w:pPr>
            <w:r>
              <w:rPr>
                <w:rFonts w:hint="eastAsia"/>
                <w:color w:val="000000"/>
                <w:sz w:val="22"/>
                <w:szCs w:val="22"/>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2018QN15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王林林</w:t>
            </w:r>
          </w:p>
        </w:tc>
        <w:tc>
          <w:tcPr>
            <w:tcW w:w="3827" w:type="dxa"/>
            <w:tcBorders>
              <w:top w:val="single" w:sz="4" w:space="0" w:color="auto"/>
              <w:bottom w:val="single" w:sz="4" w:space="0" w:color="auto"/>
            </w:tcBorders>
            <w:tcMar>
              <w:left w:w="57" w:type="dxa"/>
              <w:right w:w="57" w:type="dxa"/>
            </w:tcMar>
            <w:vAlign w:val="center"/>
          </w:tcPr>
          <w:p w:rsidR="00DC1013" w:rsidRDefault="00DC1013" w:rsidP="00C41F7A">
            <w:pPr>
              <w:jc w:val="left"/>
              <w:rPr>
                <w:color w:val="000000"/>
                <w:sz w:val="22"/>
                <w:szCs w:val="22"/>
              </w:rPr>
            </w:pPr>
            <w:r>
              <w:rPr>
                <w:rFonts w:hint="eastAsia"/>
                <w:color w:val="000000"/>
                <w:sz w:val="22"/>
                <w:szCs w:val="22"/>
              </w:rPr>
              <w:t>思维导图在概率论与数理</w:t>
            </w:r>
            <w:r>
              <w:rPr>
                <w:rFonts w:hint="eastAsia"/>
                <w:color w:val="000000"/>
                <w:sz w:val="22"/>
                <w:szCs w:val="22"/>
              </w:rPr>
              <w:t xml:space="preserve"> </w:t>
            </w:r>
            <w:r>
              <w:rPr>
                <w:rFonts w:hint="eastAsia"/>
                <w:color w:val="000000"/>
                <w:sz w:val="22"/>
                <w:szCs w:val="22"/>
              </w:rPr>
              <w:t>统计教学中的应用研究</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2018QN30</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陈毅</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基于雨课堂智慧教学系统的高等数学混合式教学的研究和探索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2018QN31</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连会书</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“翻转课堂”在高等数学教学中的探索与实践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2018YY10</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田记</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留学生《高等数学》</w:t>
            </w:r>
            <w:r>
              <w:rPr>
                <w:rFonts w:hint="eastAsia"/>
                <w:color w:val="333333"/>
                <w:sz w:val="22"/>
                <w:szCs w:val="22"/>
              </w:rPr>
              <w:t>A(3)(</w:t>
            </w:r>
            <w:r>
              <w:rPr>
                <w:rFonts w:hint="eastAsia"/>
                <w:color w:val="333333"/>
                <w:sz w:val="22"/>
                <w:szCs w:val="22"/>
              </w:rPr>
              <w:t>全英文</w:t>
            </w:r>
            <w:r>
              <w:rPr>
                <w:rFonts w:hint="eastAsia"/>
                <w:color w:val="333333"/>
                <w:sz w:val="22"/>
                <w:szCs w:val="22"/>
              </w:rPr>
              <w:t>)</w:t>
            </w:r>
            <w:r>
              <w:rPr>
                <w:rFonts w:hint="eastAsia"/>
                <w:color w:val="333333"/>
                <w:sz w:val="22"/>
                <w:szCs w:val="22"/>
              </w:rPr>
              <w:t>教学模式的探讨与研究</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全英语课程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2018YY11</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张慧星</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《常微分方程全英文课程建设》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全英语课程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2018YB28</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段滋明</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基于慕课和翻转课堂的线性代数混合式教学研究与实践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2018YB29</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夏春光</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从基础实践到竞赛辅导的高等代数教学改革与实践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2018YB30</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朱松</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抽样调查课程教学能力提升探索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2018YB51</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陈小林</w:t>
            </w:r>
          </w:p>
        </w:tc>
        <w:tc>
          <w:tcPr>
            <w:tcW w:w="3827" w:type="dxa"/>
            <w:tcBorders>
              <w:top w:val="single" w:sz="4" w:space="0" w:color="auto"/>
              <w:bottom w:val="single" w:sz="4" w:space="0" w:color="auto"/>
            </w:tcBorders>
            <w:tcMar>
              <w:left w:w="57" w:type="dxa"/>
              <w:right w:w="57" w:type="dxa"/>
            </w:tcMar>
            <w:vAlign w:val="center"/>
          </w:tcPr>
          <w:p w:rsidR="00DC1013" w:rsidRDefault="00DC1013" w:rsidP="00C41F7A">
            <w:pPr>
              <w:jc w:val="left"/>
              <w:rPr>
                <w:color w:val="000000"/>
                <w:sz w:val="22"/>
                <w:szCs w:val="22"/>
              </w:rPr>
            </w:pPr>
            <w:r>
              <w:rPr>
                <w:rFonts w:hint="eastAsia"/>
                <w:color w:val="000000"/>
                <w:sz w:val="22"/>
                <w:szCs w:val="22"/>
              </w:rPr>
              <w:t>融入数学文化的概率论与数理统计的教学研究</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2018YB52</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杨晓波</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高等数学</w:t>
            </w:r>
            <w:r>
              <w:rPr>
                <w:rFonts w:hint="eastAsia"/>
                <w:color w:val="000000"/>
                <w:sz w:val="22"/>
                <w:szCs w:val="22"/>
              </w:rPr>
              <w:t>Maple</w:t>
            </w:r>
            <w:r>
              <w:rPr>
                <w:rFonts w:hint="eastAsia"/>
                <w:color w:val="000000"/>
                <w:sz w:val="22"/>
                <w:szCs w:val="22"/>
              </w:rPr>
              <w:t>辅助教学研究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2018ZX13</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范胜君</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数学概论（面向非数学专业）</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2018ZD06</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周圣武</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统计学专业教学质量保障体系构建与应用研究</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重点项目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spacing w:line="240" w:lineRule="exact"/>
              <w:jc w:val="center"/>
              <w:rPr>
                <w:rFonts w:ascii="宋体" w:hAnsi="宋体"/>
                <w:szCs w:val="21"/>
              </w:rPr>
            </w:pPr>
            <w:r w:rsidRPr="00CF0017">
              <w:rPr>
                <w:rFonts w:ascii="宋体" w:hAnsi="宋体" w:hint="eastAsia"/>
                <w:szCs w:val="21"/>
              </w:rPr>
              <w:t>物理学院</w:t>
            </w:r>
            <w:r>
              <w:rPr>
                <w:rFonts w:ascii="宋体" w:hAnsi="宋体"/>
                <w:szCs w:val="21"/>
              </w:rPr>
              <w:t>7</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000000"/>
                <w:sz w:val="22"/>
                <w:szCs w:val="22"/>
              </w:rPr>
            </w:pPr>
            <w:r>
              <w:rPr>
                <w:rFonts w:hint="eastAsia"/>
                <w:color w:val="000000"/>
                <w:sz w:val="22"/>
                <w:szCs w:val="22"/>
              </w:rPr>
              <w:t>2018QN29</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沈玲</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太阳能电池原理与技术》教学内容创新与实践</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彭娟</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基于自主学习能力培养的《大学物理》探究教学模式探索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2018QN36</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王莹</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《大学物理实验》课程教学改革与创新</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2018YB45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盖艳琴</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数值模拟辅助《量子力学》教学的探索与研究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2018YB46</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张雷</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基于物理学史的《大学物理》课程思维引导型教学方法的探索与实践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2018YB56</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张丽萍</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与专业结合的《大学物理》教学探索与实践</w:t>
            </w:r>
            <w:r>
              <w:rPr>
                <w:rFonts w:hint="eastAsia"/>
                <w:color w:val="000000"/>
                <w:sz w:val="22"/>
                <w:szCs w:val="22"/>
              </w:rPr>
              <w:t xml:space="preserve"> </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2018ZX34</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夏辉</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物理学与人类文明</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sidRPr="00CF0017">
              <w:rPr>
                <w:rFonts w:ascii="宋体" w:hAnsi="宋体" w:hint="eastAsia"/>
                <w:szCs w:val="21"/>
              </w:rPr>
              <w:t>公管学院</w:t>
            </w:r>
            <w:r>
              <w:rPr>
                <w:rFonts w:ascii="宋体" w:hAnsi="宋体"/>
                <w:szCs w:val="21"/>
              </w:rPr>
              <w:t>8</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333333"/>
                <w:sz w:val="22"/>
                <w:szCs w:val="22"/>
              </w:rPr>
            </w:pPr>
            <w:r>
              <w:rPr>
                <w:rFonts w:hint="eastAsia"/>
                <w:color w:val="333333"/>
                <w:sz w:val="22"/>
                <w:szCs w:val="22"/>
              </w:rPr>
              <w:t>2018JC11</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翟军亮</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中国政治制度史新论</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教材资助出版</w:t>
            </w:r>
          </w:p>
        </w:tc>
        <w:tc>
          <w:tcPr>
            <w:tcW w:w="930" w:type="dxa"/>
            <w:vAlign w:val="center"/>
          </w:tcPr>
          <w:p w:rsidR="00DC1013" w:rsidRDefault="00DC1013" w:rsidP="00DC1013">
            <w:pPr>
              <w:jc w:val="center"/>
              <w:rPr>
                <w:color w:val="000000"/>
                <w:sz w:val="22"/>
                <w:szCs w:val="22"/>
              </w:rPr>
            </w:pPr>
            <w:r>
              <w:rPr>
                <w:rFonts w:hint="eastAsia"/>
                <w:color w:val="000000"/>
                <w:sz w:val="22"/>
                <w:szCs w:val="22"/>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2018QN16</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冯仰操</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社会学方法在中国现代文学史教学中的应用研究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2018YB31</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马亚静</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“管理心理学</w:t>
            </w:r>
            <w:r>
              <w:rPr>
                <w:rFonts w:hint="eastAsia"/>
                <w:color w:val="000000"/>
                <w:sz w:val="22"/>
                <w:szCs w:val="22"/>
              </w:rPr>
              <w:t>+</w:t>
            </w:r>
            <w:r>
              <w:rPr>
                <w:rFonts w:hint="eastAsia"/>
                <w:color w:val="000000"/>
                <w:sz w:val="22"/>
                <w:szCs w:val="22"/>
              </w:rPr>
              <w:t>拓展训练”教学模式的设计、实施与评估</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2018YB32</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朱云霞</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《中国当代文学》课堂教学方法改革的研究与应用</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2018ZX14</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施炜</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行政学概论</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2018ZX26</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孙慧</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经典电影与文学</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2018ZX27</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周凌云</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红楼梦鉴赏</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2018ZD07</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王义保</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“准出制”本科人才培养模式改革研究</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重点项目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sidRPr="00CF0017">
              <w:rPr>
                <w:rFonts w:ascii="宋体" w:hAnsi="宋体" w:hint="eastAsia"/>
                <w:szCs w:val="21"/>
              </w:rPr>
              <w:lastRenderedPageBreak/>
              <w:t>外文学院1</w:t>
            </w:r>
            <w:r>
              <w:rPr>
                <w:rFonts w:ascii="宋体" w:hAnsi="宋体"/>
                <w:szCs w:val="21"/>
              </w:rPr>
              <w:t>3</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000000"/>
                <w:sz w:val="22"/>
                <w:szCs w:val="22"/>
              </w:rPr>
            </w:pPr>
            <w:r>
              <w:rPr>
                <w:rFonts w:hint="eastAsia"/>
                <w:color w:val="000000"/>
                <w:sz w:val="22"/>
                <w:szCs w:val="22"/>
              </w:rPr>
              <w:t>2018QN22</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邢锋萍</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英汉对比法在英语诗歌教学中的应用</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2018QN23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徐文东</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泛在化背景下翻转课堂在雅思听说教学中的应用</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2018QN24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张白玲</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互联网</w:t>
            </w:r>
            <w:r>
              <w:rPr>
                <w:rFonts w:hint="eastAsia"/>
                <w:color w:val="000000"/>
                <w:sz w:val="22"/>
                <w:szCs w:val="22"/>
              </w:rPr>
              <w:t>+</w:t>
            </w:r>
            <w:r>
              <w:rPr>
                <w:rFonts w:hint="eastAsia"/>
                <w:color w:val="000000"/>
                <w:sz w:val="22"/>
                <w:szCs w:val="22"/>
              </w:rPr>
              <w:t>背景下大学思辨英语写作学生自主学习模式研究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2018QN32</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吴迪</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基于活动理论视角的大学英语四六级写作课程改革实践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张晴</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信息化语境下大学英语课堂的“产出导向法”研究与实践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2018QN34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郑璐</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项目教学法理论下的中国矿业大学英语阅读教学模式的改革探索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青年项目（基础课）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高翔</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认知词汇学视角下的心理词库研究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李廉</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大学英语“同轨通衡”学业测评构建与使用论证</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李嫣</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新媒体背景下大学英语跨文化教学模式研究</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2018YB53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罗建波</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基于学习分析（</w:t>
            </w:r>
            <w:r>
              <w:rPr>
                <w:rFonts w:hint="eastAsia"/>
                <w:color w:val="000000"/>
                <w:sz w:val="22"/>
                <w:szCs w:val="22"/>
              </w:rPr>
              <w:t>LA</w:t>
            </w:r>
            <w:r>
              <w:rPr>
                <w:rFonts w:hint="eastAsia"/>
                <w:color w:val="000000"/>
                <w:sz w:val="22"/>
                <w:szCs w:val="22"/>
              </w:rPr>
              <w:t>）的英语口语个性化自适应学习系统研究—以四六级口语智能考试系统为例</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2018YB54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朱哲</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新工科背景下校本大学英语教学改革研究：问题与思考</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一般项目（基础课）</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2018ZX15</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魏琦</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德语语法网络在线课程培育建设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2018ZX28</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滕敏</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中西方神话的文化解读与比较</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val="restart"/>
            <w:tcMar>
              <w:left w:w="57" w:type="dxa"/>
              <w:right w:w="57" w:type="dxa"/>
            </w:tcMar>
            <w:vAlign w:val="center"/>
          </w:tcPr>
          <w:p w:rsidR="00A5326C" w:rsidRPr="00CF0017" w:rsidRDefault="00A5326C" w:rsidP="00A5326C">
            <w:pPr>
              <w:jc w:val="center"/>
              <w:rPr>
                <w:rFonts w:ascii="宋体" w:hAnsi="宋体" w:cs="宋体"/>
                <w:szCs w:val="21"/>
              </w:rPr>
            </w:pPr>
            <w:r w:rsidRPr="00CF0017">
              <w:rPr>
                <w:rFonts w:ascii="宋体" w:hAnsi="宋体" w:hint="eastAsia"/>
                <w:szCs w:val="21"/>
              </w:rPr>
              <w:t>体育</w:t>
            </w:r>
            <w:r>
              <w:rPr>
                <w:rFonts w:ascii="宋体" w:hAnsi="宋体"/>
                <w:szCs w:val="21"/>
              </w:rPr>
              <w:t>3</w:t>
            </w:r>
            <w:r w:rsidRPr="00CF0017">
              <w:rPr>
                <w:rFonts w:ascii="宋体" w:hAnsi="宋体" w:hint="eastAsia"/>
                <w:szCs w:val="21"/>
              </w:rPr>
              <w:t>项</w:t>
            </w:r>
          </w:p>
        </w:tc>
        <w:tc>
          <w:tcPr>
            <w:tcW w:w="1418" w:type="dxa"/>
            <w:tcMar>
              <w:left w:w="57" w:type="dxa"/>
              <w:right w:w="57" w:type="dxa"/>
            </w:tcMar>
            <w:vAlign w:val="center"/>
          </w:tcPr>
          <w:p w:rsidR="00A5326C" w:rsidRDefault="00A5326C" w:rsidP="00A5326C">
            <w:pPr>
              <w:widowControl/>
              <w:jc w:val="center"/>
              <w:rPr>
                <w:color w:val="333333"/>
                <w:sz w:val="22"/>
                <w:szCs w:val="22"/>
              </w:rPr>
            </w:pPr>
            <w:r>
              <w:rPr>
                <w:rFonts w:hint="eastAsia"/>
                <w:color w:val="333333"/>
                <w:sz w:val="22"/>
                <w:szCs w:val="22"/>
              </w:rPr>
              <w:t>2018JC14</w:t>
            </w:r>
          </w:p>
        </w:tc>
        <w:tc>
          <w:tcPr>
            <w:tcW w:w="992" w:type="dxa"/>
            <w:tcMar>
              <w:left w:w="57" w:type="dxa"/>
              <w:right w:w="57" w:type="dxa"/>
            </w:tcMar>
            <w:vAlign w:val="center"/>
          </w:tcPr>
          <w:p w:rsidR="00A5326C" w:rsidRDefault="00A5326C" w:rsidP="00A5326C">
            <w:pPr>
              <w:jc w:val="center"/>
              <w:rPr>
                <w:color w:val="333333"/>
                <w:sz w:val="22"/>
                <w:szCs w:val="22"/>
              </w:rPr>
            </w:pPr>
            <w:r>
              <w:rPr>
                <w:rFonts w:hint="eastAsia"/>
                <w:color w:val="333333"/>
                <w:sz w:val="22"/>
                <w:szCs w:val="22"/>
              </w:rPr>
              <w:t>许彩明</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333333"/>
                <w:sz w:val="22"/>
                <w:szCs w:val="22"/>
              </w:rPr>
            </w:pPr>
            <w:r>
              <w:rPr>
                <w:rFonts w:hint="eastAsia"/>
                <w:color w:val="333333"/>
                <w:sz w:val="22"/>
                <w:szCs w:val="22"/>
              </w:rPr>
              <w:t>大学体育健康教程</w:t>
            </w:r>
          </w:p>
        </w:tc>
        <w:tc>
          <w:tcPr>
            <w:tcW w:w="1338" w:type="dxa"/>
            <w:tcBorders>
              <w:top w:val="single" w:sz="4" w:space="0" w:color="auto"/>
              <w:bottom w:val="single" w:sz="4" w:space="0" w:color="auto"/>
            </w:tcBorders>
            <w:vAlign w:val="center"/>
          </w:tcPr>
          <w:p w:rsidR="00A5326C" w:rsidRDefault="00A5326C" w:rsidP="00A5326C">
            <w:pPr>
              <w:jc w:val="center"/>
              <w:rPr>
                <w:color w:val="333333"/>
                <w:sz w:val="22"/>
                <w:szCs w:val="22"/>
              </w:rPr>
            </w:pPr>
            <w:r>
              <w:rPr>
                <w:rFonts w:hint="eastAsia"/>
                <w:color w:val="333333"/>
                <w:sz w:val="22"/>
                <w:szCs w:val="22"/>
              </w:rPr>
              <w:t>教材资助出版</w:t>
            </w:r>
          </w:p>
        </w:tc>
        <w:tc>
          <w:tcPr>
            <w:tcW w:w="930" w:type="dxa"/>
            <w:vAlign w:val="center"/>
          </w:tcPr>
          <w:p w:rsidR="00A5326C" w:rsidRDefault="00A5326C" w:rsidP="00A5326C">
            <w:pPr>
              <w:jc w:val="center"/>
              <w:rPr>
                <w:color w:val="000000"/>
                <w:sz w:val="22"/>
                <w:szCs w:val="22"/>
              </w:rPr>
            </w:pPr>
            <w:r>
              <w:rPr>
                <w:rFonts w:hint="eastAsia"/>
                <w:color w:val="000000"/>
                <w:sz w:val="22"/>
                <w:szCs w:val="22"/>
              </w:rPr>
              <w:t>2</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tcMar>
              <w:left w:w="57" w:type="dxa"/>
              <w:right w:w="57" w:type="dxa"/>
            </w:tcMar>
            <w:vAlign w:val="center"/>
          </w:tcPr>
          <w:p w:rsidR="00A5326C" w:rsidRPr="00CF0017" w:rsidRDefault="00A5326C" w:rsidP="00A5326C">
            <w:pPr>
              <w:spacing w:line="240" w:lineRule="exact"/>
              <w:jc w:val="center"/>
              <w:rPr>
                <w:rFonts w:ascii="宋体" w:hAnsi="宋体"/>
                <w:szCs w:val="21"/>
              </w:rPr>
            </w:pPr>
          </w:p>
        </w:tc>
        <w:tc>
          <w:tcPr>
            <w:tcW w:w="1418"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2018YB36</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张海斌</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000000"/>
                <w:sz w:val="22"/>
                <w:szCs w:val="22"/>
              </w:rPr>
            </w:pPr>
            <w:r>
              <w:rPr>
                <w:rFonts w:hint="eastAsia"/>
                <w:color w:val="000000"/>
                <w:sz w:val="22"/>
                <w:szCs w:val="22"/>
              </w:rPr>
              <w:t xml:space="preserve"> </w:t>
            </w:r>
            <w:r>
              <w:rPr>
                <w:rFonts w:hint="eastAsia"/>
                <w:color w:val="000000"/>
                <w:sz w:val="22"/>
                <w:szCs w:val="22"/>
              </w:rPr>
              <w:t>核心素养导向下高校体育俱乐部实行参与式</w:t>
            </w:r>
            <w:r>
              <w:rPr>
                <w:rFonts w:hint="eastAsia"/>
                <w:color w:val="000000"/>
                <w:sz w:val="22"/>
                <w:szCs w:val="22"/>
              </w:rPr>
              <w:t>PBL</w:t>
            </w:r>
            <w:r>
              <w:rPr>
                <w:rFonts w:hint="eastAsia"/>
                <w:color w:val="000000"/>
                <w:sz w:val="22"/>
                <w:szCs w:val="22"/>
              </w:rPr>
              <w:t>教学模式的实践研究</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tcMar>
              <w:left w:w="57" w:type="dxa"/>
              <w:right w:w="57" w:type="dxa"/>
            </w:tcMar>
            <w:vAlign w:val="center"/>
          </w:tcPr>
          <w:p w:rsidR="00A5326C" w:rsidRPr="00CF0017" w:rsidRDefault="00A5326C" w:rsidP="00A5326C">
            <w:pPr>
              <w:spacing w:line="240" w:lineRule="exact"/>
              <w:jc w:val="center"/>
              <w:rPr>
                <w:rFonts w:ascii="宋体" w:hAnsi="宋体"/>
                <w:szCs w:val="21"/>
              </w:rPr>
            </w:pPr>
          </w:p>
        </w:tc>
        <w:tc>
          <w:tcPr>
            <w:tcW w:w="1418"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2018YB55</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邵安伟</w:t>
            </w:r>
          </w:p>
        </w:tc>
        <w:tc>
          <w:tcPr>
            <w:tcW w:w="3827" w:type="dxa"/>
            <w:tcBorders>
              <w:top w:val="single" w:sz="4" w:space="0" w:color="auto"/>
              <w:bottom w:val="single" w:sz="4" w:space="0" w:color="auto"/>
            </w:tcBorders>
            <w:tcMar>
              <w:left w:w="57" w:type="dxa"/>
              <w:right w:w="57" w:type="dxa"/>
            </w:tcMar>
            <w:vAlign w:val="center"/>
          </w:tcPr>
          <w:p w:rsidR="00A5326C" w:rsidRDefault="00A5326C" w:rsidP="00AE4011">
            <w:pPr>
              <w:jc w:val="left"/>
              <w:rPr>
                <w:color w:val="000000"/>
                <w:sz w:val="22"/>
                <w:szCs w:val="22"/>
              </w:rPr>
            </w:pPr>
            <w:r>
              <w:rPr>
                <w:rFonts w:hint="eastAsia"/>
                <w:color w:val="000000"/>
                <w:sz w:val="22"/>
                <w:szCs w:val="22"/>
              </w:rPr>
              <w:t>快易网球教学法在大学网球选项课教学中的运用研究</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一般项目（基础课）</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sidRPr="00CF0017">
              <w:rPr>
                <w:rFonts w:ascii="宋体" w:hAnsi="宋体" w:hint="eastAsia"/>
                <w:szCs w:val="21"/>
              </w:rPr>
              <w:t>材料学院</w:t>
            </w:r>
            <w:r>
              <w:rPr>
                <w:rFonts w:ascii="宋体" w:hAnsi="宋体"/>
                <w:szCs w:val="21"/>
              </w:rPr>
              <w:t>8</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333333"/>
                <w:sz w:val="22"/>
                <w:szCs w:val="22"/>
              </w:rPr>
            </w:pPr>
            <w:r>
              <w:rPr>
                <w:rFonts w:hint="eastAsia"/>
                <w:color w:val="333333"/>
                <w:sz w:val="22"/>
                <w:szCs w:val="22"/>
              </w:rPr>
              <w:t>2018JC12</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戚继球</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材料实验技术</w:t>
            </w:r>
            <w:r>
              <w:rPr>
                <w:rFonts w:hint="eastAsia"/>
                <w:color w:val="333333"/>
                <w:sz w:val="22"/>
                <w:szCs w:val="22"/>
              </w:rPr>
              <w:t>II</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教材资助出版</w:t>
            </w:r>
          </w:p>
        </w:tc>
        <w:tc>
          <w:tcPr>
            <w:tcW w:w="930" w:type="dxa"/>
            <w:vAlign w:val="center"/>
          </w:tcPr>
          <w:p w:rsidR="00DC1013" w:rsidRDefault="00DC1013" w:rsidP="00DC1013">
            <w:pPr>
              <w:jc w:val="center"/>
              <w:rPr>
                <w:color w:val="000000"/>
                <w:sz w:val="22"/>
                <w:szCs w:val="22"/>
              </w:rPr>
            </w:pPr>
            <w:r>
              <w:rPr>
                <w:rFonts w:hint="eastAsia"/>
                <w:color w:val="000000"/>
                <w:sz w:val="22"/>
                <w:szCs w:val="22"/>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2018JC13</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隋艳伟</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材料生产实践</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教材资助出版</w:t>
            </w:r>
          </w:p>
        </w:tc>
        <w:tc>
          <w:tcPr>
            <w:tcW w:w="930" w:type="dxa"/>
            <w:vAlign w:val="center"/>
          </w:tcPr>
          <w:p w:rsidR="00DC1013" w:rsidRDefault="00DC1013" w:rsidP="00DC1013">
            <w:pPr>
              <w:jc w:val="center"/>
              <w:rPr>
                <w:color w:val="000000"/>
                <w:sz w:val="22"/>
                <w:szCs w:val="22"/>
              </w:rPr>
            </w:pPr>
            <w:r>
              <w:rPr>
                <w:rFonts w:hint="eastAsia"/>
                <w:color w:val="000000"/>
                <w:sz w:val="22"/>
                <w:szCs w:val="22"/>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2018QN25</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宋健</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以工程教育专业认证为导向的《太阳能电池材料与器件》课程厚基础强实践式教学改革</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2018QN26</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张平</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以能力培养为导向、工程实例为载体的《现代凝固技术》课程教学模式设计</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2018YY12</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樊宇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“现代焊接方法”全英文课程建设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全英语课程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2018YY13</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徐杰</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《有限元分析基础》全英文授课模式研究与实践</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全英语课程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2018ZX29</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崔永莉</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宝石材料学</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2018ZX30</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张含卓</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引领信息革命的新兴电子材料</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Pr>
                <w:rFonts w:ascii="宋体" w:hAnsi="宋体" w:hint="eastAsia"/>
                <w:szCs w:val="21"/>
              </w:rPr>
              <w:t>设计</w:t>
            </w:r>
            <w:r w:rsidRPr="00CF0017">
              <w:rPr>
                <w:rFonts w:ascii="宋体" w:hAnsi="宋体" w:hint="eastAsia"/>
                <w:szCs w:val="21"/>
              </w:rPr>
              <w:t>学院</w:t>
            </w:r>
            <w:r>
              <w:rPr>
                <w:rFonts w:ascii="宋体" w:hAnsi="宋体"/>
                <w:szCs w:val="21"/>
              </w:rPr>
              <w:t>8</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000000"/>
                <w:sz w:val="22"/>
                <w:szCs w:val="22"/>
              </w:rPr>
            </w:pPr>
            <w:r>
              <w:rPr>
                <w:rFonts w:hint="eastAsia"/>
                <w:color w:val="000000"/>
                <w:sz w:val="22"/>
                <w:szCs w:val="22"/>
              </w:rPr>
              <w:t>2018QN17</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范潇文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音乐专业舞蹈类课程的教学改革与实践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2018QN18</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邵将</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培育具有国际化水平</w:t>
            </w:r>
            <w:r>
              <w:rPr>
                <w:rFonts w:hint="eastAsia"/>
                <w:color w:val="000000"/>
                <w:sz w:val="22"/>
                <w:szCs w:val="22"/>
              </w:rPr>
              <w:t xml:space="preserve"> </w:t>
            </w:r>
            <w:r>
              <w:rPr>
                <w:rFonts w:hint="eastAsia"/>
                <w:color w:val="000000"/>
                <w:sz w:val="22"/>
                <w:szCs w:val="22"/>
              </w:rPr>
              <w:t>本科生的实践和探索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2018YB37</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贺孝梅</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设计思维驱动的材料与工艺课程示范教学研究与实践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2018YB38</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孙彤</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基于智能交互新工科建设的专业主干课程示范教学实践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2018ZX31</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丁昶</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现代设计艺术鉴赏</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2018ZX32</w:t>
            </w:r>
          </w:p>
        </w:tc>
        <w:tc>
          <w:tcPr>
            <w:tcW w:w="992" w:type="dxa"/>
            <w:tcMar>
              <w:left w:w="57" w:type="dxa"/>
              <w:right w:w="57" w:type="dxa"/>
            </w:tcMar>
            <w:vAlign w:val="center"/>
          </w:tcPr>
          <w:p w:rsidR="00DC1013" w:rsidRDefault="00DC1013" w:rsidP="00592342">
            <w:pPr>
              <w:jc w:val="center"/>
              <w:rPr>
                <w:color w:val="000000"/>
                <w:sz w:val="22"/>
                <w:szCs w:val="22"/>
              </w:rPr>
            </w:pPr>
            <w:r>
              <w:rPr>
                <w:rFonts w:hint="eastAsia"/>
                <w:color w:val="000000"/>
                <w:sz w:val="22"/>
                <w:szCs w:val="22"/>
              </w:rPr>
              <w:t>刘振</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流行音乐概论</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2018ZX33</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孙亚云</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中国传统手工艺与文化创意设计</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在线课程（通识课）</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2018ZD08</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常江</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国际合作背景下建筑学专业“建筑</w:t>
            </w:r>
            <w:r>
              <w:rPr>
                <w:rFonts w:hint="eastAsia"/>
                <w:color w:val="333333"/>
                <w:sz w:val="22"/>
                <w:szCs w:val="22"/>
              </w:rPr>
              <w:t>-</w:t>
            </w:r>
            <w:r>
              <w:rPr>
                <w:rFonts w:hint="eastAsia"/>
                <w:color w:val="333333"/>
                <w:sz w:val="22"/>
                <w:szCs w:val="22"/>
              </w:rPr>
              <w:t>规划”复合人才培养体系研究</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重点项目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C61C76" w:rsidRPr="00C61C76" w:rsidTr="003F7657">
        <w:trPr>
          <w:cantSplit/>
          <w:trHeight w:val="624"/>
        </w:trPr>
        <w:tc>
          <w:tcPr>
            <w:tcW w:w="647" w:type="dxa"/>
            <w:vMerge w:val="restart"/>
            <w:tcMar>
              <w:left w:w="57" w:type="dxa"/>
              <w:right w:w="57" w:type="dxa"/>
            </w:tcMar>
            <w:vAlign w:val="center"/>
          </w:tcPr>
          <w:p w:rsidR="00C61C76" w:rsidRPr="00CF0017" w:rsidRDefault="00C61C76" w:rsidP="00C61C76">
            <w:pPr>
              <w:jc w:val="center"/>
              <w:rPr>
                <w:rFonts w:ascii="宋体" w:hAnsi="宋体" w:cs="宋体"/>
                <w:szCs w:val="21"/>
              </w:rPr>
            </w:pPr>
            <w:r w:rsidRPr="00CF0017">
              <w:rPr>
                <w:rFonts w:ascii="宋体" w:hAnsi="宋体" w:hint="eastAsia"/>
                <w:szCs w:val="21"/>
              </w:rPr>
              <w:t>安全学院</w:t>
            </w:r>
            <w:r>
              <w:rPr>
                <w:rFonts w:ascii="宋体" w:hAnsi="宋体"/>
                <w:szCs w:val="21"/>
              </w:rPr>
              <w:t>9</w:t>
            </w:r>
            <w:r w:rsidRPr="00CF0017">
              <w:rPr>
                <w:rFonts w:ascii="宋体" w:hAnsi="宋体" w:hint="eastAsia"/>
                <w:szCs w:val="21"/>
              </w:rPr>
              <w:t>项</w:t>
            </w:r>
          </w:p>
        </w:tc>
        <w:tc>
          <w:tcPr>
            <w:tcW w:w="1418" w:type="dxa"/>
            <w:tcMar>
              <w:left w:w="57" w:type="dxa"/>
              <w:right w:w="57" w:type="dxa"/>
            </w:tcMar>
            <w:vAlign w:val="center"/>
          </w:tcPr>
          <w:p w:rsidR="00C61C76" w:rsidRPr="00C61C76" w:rsidRDefault="00C61C76" w:rsidP="00C61C76">
            <w:pPr>
              <w:widowControl/>
              <w:jc w:val="center"/>
              <w:rPr>
                <w:sz w:val="22"/>
                <w:szCs w:val="22"/>
              </w:rPr>
            </w:pPr>
            <w:r w:rsidRPr="00C61C76">
              <w:rPr>
                <w:rFonts w:hint="eastAsia"/>
                <w:sz w:val="22"/>
                <w:szCs w:val="22"/>
              </w:rPr>
              <w:t>2018ZJC04</w:t>
            </w:r>
          </w:p>
        </w:tc>
        <w:tc>
          <w:tcPr>
            <w:tcW w:w="992" w:type="dxa"/>
            <w:tcMar>
              <w:left w:w="57" w:type="dxa"/>
              <w:right w:w="57" w:type="dxa"/>
            </w:tcMar>
            <w:vAlign w:val="center"/>
          </w:tcPr>
          <w:p w:rsidR="00C61C76" w:rsidRPr="00C61C76" w:rsidRDefault="00C61C76" w:rsidP="00C61C76">
            <w:pPr>
              <w:jc w:val="center"/>
              <w:rPr>
                <w:rFonts w:hint="eastAsia"/>
                <w:sz w:val="22"/>
                <w:szCs w:val="22"/>
              </w:rPr>
            </w:pPr>
            <w:r w:rsidRPr="00C61C76">
              <w:rPr>
                <w:rFonts w:hint="eastAsia"/>
                <w:sz w:val="22"/>
                <w:szCs w:val="22"/>
              </w:rPr>
              <w:t>周红星</w:t>
            </w:r>
          </w:p>
        </w:tc>
        <w:tc>
          <w:tcPr>
            <w:tcW w:w="3827" w:type="dxa"/>
            <w:tcBorders>
              <w:top w:val="single" w:sz="4" w:space="0" w:color="auto"/>
              <w:bottom w:val="single" w:sz="4" w:space="0" w:color="auto"/>
            </w:tcBorders>
            <w:tcMar>
              <w:left w:w="57" w:type="dxa"/>
              <w:right w:w="57" w:type="dxa"/>
            </w:tcMar>
            <w:vAlign w:val="center"/>
          </w:tcPr>
          <w:p w:rsidR="00C61C76" w:rsidRPr="00C61C76" w:rsidRDefault="00C61C76" w:rsidP="00C61C76">
            <w:pPr>
              <w:jc w:val="left"/>
              <w:rPr>
                <w:rFonts w:hint="eastAsia"/>
                <w:sz w:val="22"/>
                <w:szCs w:val="22"/>
              </w:rPr>
            </w:pPr>
            <w:r w:rsidRPr="00C61C76">
              <w:rPr>
                <w:rFonts w:hint="eastAsia"/>
                <w:sz w:val="22"/>
                <w:szCs w:val="22"/>
              </w:rPr>
              <w:t>《矿井瓦斯防治》（英文）</w:t>
            </w:r>
          </w:p>
        </w:tc>
        <w:tc>
          <w:tcPr>
            <w:tcW w:w="1338" w:type="dxa"/>
            <w:tcBorders>
              <w:top w:val="single" w:sz="4" w:space="0" w:color="auto"/>
              <w:bottom w:val="single" w:sz="4" w:space="0" w:color="auto"/>
            </w:tcBorders>
            <w:vAlign w:val="center"/>
          </w:tcPr>
          <w:p w:rsidR="00C61C76" w:rsidRPr="00C61C76" w:rsidRDefault="00C61C76" w:rsidP="00C61C76">
            <w:pPr>
              <w:jc w:val="center"/>
              <w:rPr>
                <w:rFonts w:hint="eastAsia"/>
                <w:sz w:val="22"/>
                <w:szCs w:val="22"/>
              </w:rPr>
            </w:pPr>
            <w:r w:rsidRPr="00C61C76">
              <w:rPr>
                <w:rFonts w:hint="eastAsia"/>
                <w:sz w:val="22"/>
                <w:szCs w:val="22"/>
              </w:rPr>
              <w:t>教材建设项目</w:t>
            </w:r>
            <w:r w:rsidRPr="00C61C76">
              <w:rPr>
                <w:rFonts w:hint="eastAsia"/>
                <w:sz w:val="22"/>
                <w:szCs w:val="22"/>
              </w:rPr>
              <w:t>-</w:t>
            </w:r>
            <w:r w:rsidRPr="00C61C76">
              <w:rPr>
                <w:rFonts w:hint="eastAsia"/>
                <w:sz w:val="22"/>
                <w:szCs w:val="22"/>
              </w:rPr>
              <w:t>卓越工程师</w:t>
            </w:r>
          </w:p>
        </w:tc>
        <w:tc>
          <w:tcPr>
            <w:tcW w:w="930" w:type="dxa"/>
            <w:vAlign w:val="center"/>
          </w:tcPr>
          <w:p w:rsidR="00C61C76" w:rsidRPr="00C61C76" w:rsidRDefault="00C61C76" w:rsidP="00C61C76">
            <w:pPr>
              <w:jc w:val="center"/>
              <w:rPr>
                <w:rFonts w:hint="eastAsia"/>
                <w:sz w:val="22"/>
                <w:szCs w:val="22"/>
              </w:rPr>
            </w:pPr>
            <w:r w:rsidRPr="00C61C76">
              <w:rPr>
                <w:rFonts w:hint="eastAsia"/>
                <w:sz w:val="22"/>
                <w:szCs w:val="22"/>
              </w:rPr>
              <w:t>2</w:t>
            </w:r>
          </w:p>
        </w:tc>
        <w:tc>
          <w:tcPr>
            <w:tcW w:w="709" w:type="dxa"/>
            <w:vAlign w:val="center"/>
          </w:tcPr>
          <w:p w:rsidR="00C61C76" w:rsidRPr="00C61C76" w:rsidRDefault="00C61C76" w:rsidP="00C61C76">
            <w:pPr>
              <w:jc w:val="left"/>
              <w:rPr>
                <w:rFonts w:hint="eastAsia"/>
                <w:sz w:val="20"/>
                <w:szCs w:val="20"/>
              </w:rPr>
            </w:pPr>
            <w:r w:rsidRPr="00C61C76">
              <w:rPr>
                <w:rFonts w:hint="eastAsia"/>
                <w:sz w:val="20"/>
                <w:szCs w:val="20"/>
              </w:rPr>
              <w:t>品牌专业</w:t>
            </w:r>
          </w:p>
        </w:tc>
      </w:tr>
      <w:tr w:rsidR="00C61C76" w:rsidRPr="00CF0017" w:rsidTr="003F7657">
        <w:trPr>
          <w:cantSplit/>
          <w:trHeight w:val="624"/>
        </w:trPr>
        <w:tc>
          <w:tcPr>
            <w:tcW w:w="647" w:type="dxa"/>
            <w:vMerge/>
            <w:tcMar>
              <w:left w:w="57" w:type="dxa"/>
              <w:right w:w="57" w:type="dxa"/>
            </w:tcMar>
            <w:vAlign w:val="center"/>
          </w:tcPr>
          <w:p w:rsidR="00C61C76" w:rsidRPr="00CF0017" w:rsidRDefault="00C61C76" w:rsidP="00C61C76">
            <w:pPr>
              <w:jc w:val="center"/>
              <w:rPr>
                <w:rFonts w:ascii="宋体" w:hAnsi="宋体" w:hint="eastAsia"/>
                <w:szCs w:val="21"/>
              </w:rPr>
            </w:pPr>
          </w:p>
        </w:tc>
        <w:tc>
          <w:tcPr>
            <w:tcW w:w="1418" w:type="dxa"/>
            <w:tcMar>
              <w:left w:w="57" w:type="dxa"/>
              <w:right w:w="57" w:type="dxa"/>
            </w:tcMar>
            <w:vAlign w:val="center"/>
          </w:tcPr>
          <w:p w:rsidR="00C61C76" w:rsidRDefault="00C61C76" w:rsidP="00C61C76">
            <w:pPr>
              <w:widowControl/>
              <w:jc w:val="center"/>
              <w:rPr>
                <w:color w:val="000000"/>
                <w:sz w:val="22"/>
                <w:szCs w:val="22"/>
              </w:rPr>
            </w:pPr>
            <w:r>
              <w:rPr>
                <w:color w:val="000000"/>
                <w:sz w:val="22"/>
                <w:szCs w:val="22"/>
              </w:rPr>
              <w:t>2018QN19</w:t>
            </w:r>
          </w:p>
        </w:tc>
        <w:tc>
          <w:tcPr>
            <w:tcW w:w="992" w:type="dxa"/>
            <w:tcMar>
              <w:left w:w="57" w:type="dxa"/>
              <w:right w:w="57" w:type="dxa"/>
            </w:tcMar>
            <w:vAlign w:val="center"/>
          </w:tcPr>
          <w:p w:rsidR="00C61C76" w:rsidRDefault="00C61C76" w:rsidP="00C61C76">
            <w:pPr>
              <w:jc w:val="center"/>
              <w:rPr>
                <w:color w:val="000000"/>
                <w:sz w:val="22"/>
                <w:szCs w:val="22"/>
              </w:rPr>
            </w:pPr>
            <w:r>
              <w:rPr>
                <w:rFonts w:hint="eastAsia"/>
                <w:color w:val="000000"/>
                <w:sz w:val="22"/>
                <w:szCs w:val="22"/>
              </w:rPr>
              <w:t>陈小雨</w:t>
            </w:r>
          </w:p>
        </w:tc>
        <w:tc>
          <w:tcPr>
            <w:tcW w:w="3827" w:type="dxa"/>
            <w:tcBorders>
              <w:top w:val="single" w:sz="4" w:space="0" w:color="auto"/>
              <w:bottom w:val="single" w:sz="4" w:space="0" w:color="auto"/>
            </w:tcBorders>
            <w:tcMar>
              <w:left w:w="57" w:type="dxa"/>
              <w:right w:w="57" w:type="dxa"/>
            </w:tcMar>
            <w:vAlign w:val="center"/>
          </w:tcPr>
          <w:p w:rsidR="00C61C76" w:rsidRDefault="00C61C76" w:rsidP="00C61C76">
            <w:pPr>
              <w:jc w:val="left"/>
              <w:rPr>
                <w:color w:val="000000"/>
                <w:sz w:val="22"/>
                <w:szCs w:val="22"/>
              </w:rPr>
            </w:pPr>
            <w:r>
              <w:rPr>
                <w:color w:val="000000"/>
                <w:sz w:val="22"/>
                <w:szCs w:val="22"/>
              </w:rPr>
              <w:t xml:space="preserve"> </w:t>
            </w:r>
            <w:r>
              <w:rPr>
                <w:rFonts w:hint="eastAsia"/>
                <w:color w:val="000000"/>
                <w:sz w:val="22"/>
                <w:szCs w:val="22"/>
              </w:rPr>
              <w:t>消防专业实验教学体系的完善与创新</w:t>
            </w:r>
          </w:p>
        </w:tc>
        <w:tc>
          <w:tcPr>
            <w:tcW w:w="1338" w:type="dxa"/>
            <w:tcBorders>
              <w:top w:val="single" w:sz="4" w:space="0" w:color="auto"/>
              <w:bottom w:val="single" w:sz="4" w:space="0" w:color="auto"/>
            </w:tcBorders>
            <w:vAlign w:val="center"/>
          </w:tcPr>
          <w:p w:rsidR="00C61C76" w:rsidRDefault="00C61C76" w:rsidP="00C61C76">
            <w:pPr>
              <w:jc w:val="center"/>
              <w:rPr>
                <w:color w:val="000000"/>
                <w:sz w:val="22"/>
                <w:szCs w:val="22"/>
              </w:rPr>
            </w:pPr>
            <w:r>
              <w:rPr>
                <w:rFonts w:hint="eastAsia"/>
                <w:color w:val="000000"/>
                <w:sz w:val="22"/>
                <w:szCs w:val="22"/>
              </w:rPr>
              <w:t>青年项目</w:t>
            </w:r>
          </w:p>
        </w:tc>
        <w:tc>
          <w:tcPr>
            <w:tcW w:w="930" w:type="dxa"/>
            <w:vAlign w:val="center"/>
          </w:tcPr>
          <w:p w:rsidR="00C61C76" w:rsidRDefault="00C61C76" w:rsidP="00C61C76">
            <w:pPr>
              <w:jc w:val="center"/>
              <w:rPr>
                <w:color w:val="000000"/>
                <w:sz w:val="20"/>
                <w:szCs w:val="20"/>
              </w:rPr>
            </w:pPr>
            <w:r>
              <w:rPr>
                <w:color w:val="000000"/>
                <w:sz w:val="20"/>
                <w:szCs w:val="20"/>
              </w:rPr>
              <w:t>0.4</w:t>
            </w:r>
          </w:p>
        </w:tc>
        <w:tc>
          <w:tcPr>
            <w:tcW w:w="709" w:type="dxa"/>
            <w:vAlign w:val="center"/>
          </w:tcPr>
          <w:p w:rsidR="00C61C76" w:rsidRDefault="00C61C76" w:rsidP="00C61C76">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2018QN20</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刘宏</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“小组互助”模式在《燃烧学》课程教学中的实践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2018TS06</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周福宝</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面向矿业类高校职业卫生工程专业建设探索与实践</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特设项目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6</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2018YB39</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刘洪永</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 xml:space="preserve"> </w:t>
            </w:r>
            <w:r>
              <w:rPr>
                <w:rFonts w:hint="eastAsia"/>
                <w:color w:val="000000"/>
                <w:sz w:val="22"/>
                <w:szCs w:val="22"/>
              </w:rPr>
              <w:t>基于互联网思维的自主探究式实习实训模式与创新能力培养探索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2018YB40</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沈荣喜</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 xml:space="preserve"> </w:t>
            </w:r>
            <w:r>
              <w:rPr>
                <w:rFonts w:hint="eastAsia"/>
                <w:color w:val="000000"/>
                <w:sz w:val="22"/>
                <w:szCs w:val="22"/>
              </w:rPr>
              <w:t>基于成果导向的《安全系统工程》课</w:t>
            </w:r>
            <w:bookmarkStart w:id="0" w:name="_GoBack"/>
            <w:bookmarkEnd w:id="0"/>
            <w:r>
              <w:rPr>
                <w:rFonts w:hint="eastAsia"/>
                <w:color w:val="000000"/>
                <w:sz w:val="22"/>
                <w:szCs w:val="22"/>
              </w:rPr>
              <w:t>程教学改进与实践</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2018ZX16</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蒋静宇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《火灾识别与联动控制》消防特色专业主干课程网络在线课程建设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2018ZX17</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李忠辉</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《职业安全与健康》</w:t>
            </w:r>
            <w:r>
              <w:rPr>
                <w:rFonts w:hint="eastAsia"/>
                <w:color w:val="333333"/>
                <w:sz w:val="22"/>
                <w:szCs w:val="22"/>
              </w:rPr>
              <w:t>MOOCs</w:t>
            </w:r>
            <w:r>
              <w:rPr>
                <w:rFonts w:hint="eastAsia"/>
                <w:color w:val="333333"/>
                <w:sz w:val="22"/>
                <w:szCs w:val="22"/>
              </w:rPr>
              <w:t>课程建设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在线课程</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品牌专业</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2018ZD09</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王亮</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一流安全学科建设视域下深化科研促教内涵建设的研究与实践</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重点项目</w:t>
            </w:r>
          </w:p>
        </w:tc>
        <w:tc>
          <w:tcPr>
            <w:tcW w:w="930" w:type="dxa"/>
            <w:vAlign w:val="center"/>
          </w:tcPr>
          <w:p w:rsidR="00DC1013" w:rsidRDefault="00DC1013" w:rsidP="00DC1013">
            <w:pPr>
              <w:jc w:val="center"/>
              <w:rPr>
                <w:color w:val="000000"/>
                <w:sz w:val="20"/>
                <w:szCs w:val="20"/>
              </w:rPr>
            </w:pPr>
            <w:r>
              <w:rPr>
                <w:rFonts w:hint="eastAsia"/>
                <w:color w:val="000000"/>
                <w:sz w:val="20"/>
                <w:szCs w:val="20"/>
              </w:rPr>
              <w:t>2</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val="restart"/>
            <w:tcMar>
              <w:left w:w="57" w:type="dxa"/>
              <w:right w:w="57" w:type="dxa"/>
            </w:tcMar>
            <w:vAlign w:val="center"/>
          </w:tcPr>
          <w:p w:rsidR="00A5326C" w:rsidRPr="00CF0017" w:rsidRDefault="00A5326C" w:rsidP="00A5326C">
            <w:pPr>
              <w:jc w:val="center"/>
              <w:rPr>
                <w:rFonts w:ascii="宋体" w:hAnsi="宋体" w:cs="宋体"/>
                <w:szCs w:val="21"/>
              </w:rPr>
            </w:pPr>
            <w:r w:rsidRPr="00CF0017">
              <w:rPr>
                <w:rFonts w:ascii="宋体" w:hAnsi="宋体" w:hint="eastAsia"/>
                <w:szCs w:val="21"/>
              </w:rPr>
              <w:lastRenderedPageBreak/>
              <w:t>电力学院</w:t>
            </w:r>
            <w:r>
              <w:rPr>
                <w:rFonts w:ascii="宋体" w:hAnsi="宋体"/>
                <w:szCs w:val="21"/>
              </w:rPr>
              <w:t>5</w:t>
            </w:r>
            <w:r w:rsidRPr="00CF0017">
              <w:rPr>
                <w:rFonts w:ascii="宋体" w:hAnsi="宋体" w:hint="eastAsia"/>
                <w:szCs w:val="21"/>
              </w:rPr>
              <w:t>项</w:t>
            </w:r>
          </w:p>
        </w:tc>
        <w:tc>
          <w:tcPr>
            <w:tcW w:w="1418" w:type="dxa"/>
            <w:tcMar>
              <w:left w:w="57" w:type="dxa"/>
              <w:right w:w="57" w:type="dxa"/>
            </w:tcMar>
            <w:vAlign w:val="center"/>
          </w:tcPr>
          <w:p w:rsidR="00A5326C" w:rsidRDefault="00A5326C" w:rsidP="00A5326C">
            <w:pPr>
              <w:widowControl/>
              <w:jc w:val="center"/>
              <w:rPr>
                <w:color w:val="000000"/>
                <w:sz w:val="22"/>
                <w:szCs w:val="22"/>
              </w:rPr>
            </w:pPr>
            <w:r>
              <w:rPr>
                <w:rFonts w:hint="eastAsia"/>
                <w:color w:val="000000"/>
                <w:sz w:val="22"/>
                <w:szCs w:val="22"/>
              </w:rPr>
              <w:t>2018QN21</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崔馨</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000000"/>
                <w:sz w:val="22"/>
                <w:szCs w:val="22"/>
              </w:rPr>
            </w:pPr>
            <w:r>
              <w:rPr>
                <w:rFonts w:hint="eastAsia"/>
                <w:color w:val="000000"/>
                <w:sz w:val="22"/>
                <w:szCs w:val="22"/>
              </w:rPr>
              <w:t>面向工程教育专业认证的《内燃机原理》课程建设</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青年项目</w:t>
            </w:r>
          </w:p>
        </w:tc>
        <w:tc>
          <w:tcPr>
            <w:tcW w:w="930" w:type="dxa"/>
            <w:vAlign w:val="center"/>
          </w:tcPr>
          <w:p w:rsidR="00A5326C" w:rsidRDefault="00A5326C" w:rsidP="00A5326C">
            <w:pPr>
              <w:jc w:val="center"/>
              <w:rPr>
                <w:color w:val="000000"/>
                <w:sz w:val="20"/>
                <w:szCs w:val="20"/>
              </w:rPr>
            </w:pPr>
            <w:r>
              <w:rPr>
                <w:rFonts w:hint="eastAsia"/>
                <w:color w:val="000000"/>
                <w:sz w:val="20"/>
                <w:szCs w:val="20"/>
              </w:rPr>
              <w:t>0.4</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tcMar>
              <w:left w:w="57" w:type="dxa"/>
              <w:right w:w="57" w:type="dxa"/>
            </w:tcMar>
            <w:vAlign w:val="center"/>
          </w:tcPr>
          <w:p w:rsidR="00A5326C" w:rsidRPr="00CF0017" w:rsidRDefault="00A5326C" w:rsidP="00A5326C">
            <w:pPr>
              <w:spacing w:line="240" w:lineRule="exact"/>
              <w:jc w:val="center"/>
              <w:rPr>
                <w:rFonts w:ascii="宋体" w:hAnsi="宋体"/>
                <w:szCs w:val="21"/>
              </w:rPr>
            </w:pPr>
          </w:p>
        </w:tc>
        <w:tc>
          <w:tcPr>
            <w:tcW w:w="1418" w:type="dxa"/>
            <w:tcMar>
              <w:left w:w="57" w:type="dxa"/>
              <w:right w:w="57" w:type="dxa"/>
            </w:tcMar>
            <w:vAlign w:val="center"/>
          </w:tcPr>
          <w:p w:rsidR="00A5326C" w:rsidRDefault="00A5326C" w:rsidP="00A5326C">
            <w:pPr>
              <w:jc w:val="center"/>
              <w:rPr>
                <w:color w:val="333333"/>
                <w:sz w:val="22"/>
                <w:szCs w:val="22"/>
              </w:rPr>
            </w:pPr>
            <w:r>
              <w:rPr>
                <w:rFonts w:hint="eastAsia"/>
                <w:color w:val="333333"/>
                <w:sz w:val="22"/>
                <w:szCs w:val="22"/>
              </w:rPr>
              <w:t>2018YY14</w:t>
            </w:r>
          </w:p>
        </w:tc>
        <w:tc>
          <w:tcPr>
            <w:tcW w:w="992" w:type="dxa"/>
            <w:tcMar>
              <w:left w:w="57" w:type="dxa"/>
              <w:right w:w="57" w:type="dxa"/>
            </w:tcMar>
            <w:vAlign w:val="center"/>
          </w:tcPr>
          <w:p w:rsidR="00A5326C" w:rsidRDefault="00A5326C" w:rsidP="00A5326C">
            <w:pPr>
              <w:jc w:val="center"/>
              <w:rPr>
                <w:color w:val="333333"/>
                <w:sz w:val="22"/>
                <w:szCs w:val="22"/>
              </w:rPr>
            </w:pPr>
            <w:r>
              <w:rPr>
                <w:rFonts w:hint="eastAsia"/>
                <w:color w:val="333333"/>
                <w:sz w:val="22"/>
                <w:szCs w:val="22"/>
              </w:rPr>
              <w:t>刘方</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333333"/>
                <w:sz w:val="22"/>
                <w:szCs w:val="22"/>
              </w:rPr>
            </w:pPr>
            <w:r>
              <w:rPr>
                <w:rFonts w:hint="eastAsia"/>
                <w:color w:val="333333"/>
                <w:sz w:val="22"/>
                <w:szCs w:val="22"/>
              </w:rPr>
              <w:t>工程热力学</w:t>
            </w:r>
            <w:r>
              <w:rPr>
                <w:rFonts w:hint="eastAsia"/>
                <w:color w:val="333333"/>
                <w:sz w:val="22"/>
                <w:szCs w:val="22"/>
              </w:rPr>
              <w:t>A(</w:t>
            </w:r>
            <w:r>
              <w:rPr>
                <w:rFonts w:hint="eastAsia"/>
                <w:color w:val="333333"/>
                <w:sz w:val="22"/>
                <w:szCs w:val="22"/>
              </w:rPr>
              <w:t>英语</w:t>
            </w:r>
            <w:r>
              <w:rPr>
                <w:rFonts w:hint="eastAsia"/>
                <w:color w:val="333333"/>
                <w:sz w:val="22"/>
                <w:szCs w:val="22"/>
              </w:rPr>
              <w:t>)</w:t>
            </w:r>
            <w:r>
              <w:rPr>
                <w:rFonts w:hint="eastAsia"/>
                <w:color w:val="333333"/>
                <w:sz w:val="22"/>
                <w:szCs w:val="22"/>
              </w:rPr>
              <w:t>全英语课程建设</w:t>
            </w:r>
          </w:p>
        </w:tc>
        <w:tc>
          <w:tcPr>
            <w:tcW w:w="1338" w:type="dxa"/>
            <w:tcBorders>
              <w:top w:val="single" w:sz="4" w:space="0" w:color="auto"/>
              <w:bottom w:val="single" w:sz="4" w:space="0" w:color="auto"/>
            </w:tcBorders>
            <w:vAlign w:val="center"/>
          </w:tcPr>
          <w:p w:rsidR="00A5326C" w:rsidRDefault="00A5326C" w:rsidP="00A5326C">
            <w:pPr>
              <w:jc w:val="center"/>
              <w:rPr>
                <w:color w:val="333333"/>
                <w:sz w:val="22"/>
                <w:szCs w:val="22"/>
              </w:rPr>
            </w:pPr>
            <w:r>
              <w:rPr>
                <w:rFonts w:hint="eastAsia"/>
                <w:color w:val="333333"/>
                <w:sz w:val="22"/>
                <w:szCs w:val="22"/>
              </w:rPr>
              <w:t>全英语课程</w:t>
            </w:r>
          </w:p>
        </w:tc>
        <w:tc>
          <w:tcPr>
            <w:tcW w:w="930" w:type="dxa"/>
            <w:vAlign w:val="center"/>
          </w:tcPr>
          <w:p w:rsidR="00A5326C" w:rsidRDefault="00A5326C" w:rsidP="00A5326C">
            <w:pPr>
              <w:jc w:val="center"/>
              <w:rPr>
                <w:color w:val="000000"/>
                <w:sz w:val="20"/>
                <w:szCs w:val="20"/>
              </w:rPr>
            </w:pPr>
            <w:r>
              <w:rPr>
                <w:rFonts w:hint="eastAsia"/>
                <w:color w:val="000000"/>
                <w:sz w:val="20"/>
                <w:szCs w:val="20"/>
              </w:rPr>
              <w:t>2</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tcMar>
              <w:left w:w="57" w:type="dxa"/>
              <w:right w:w="57" w:type="dxa"/>
            </w:tcMar>
            <w:vAlign w:val="center"/>
          </w:tcPr>
          <w:p w:rsidR="00A5326C" w:rsidRPr="00CF0017" w:rsidRDefault="00A5326C" w:rsidP="00A5326C">
            <w:pPr>
              <w:spacing w:line="240" w:lineRule="exact"/>
              <w:jc w:val="center"/>
              <w:rPr>
                <w:rFonts w:ascii="宋体" w:hAnsi="宋体"/>
                <w:szCs w:val="21"/>
              </w:rPr>
            </w:pPr>
          </w:p>
        </w:tc>
        <w:tc>
          <w:tcPr>
            <w:tcW w:w="1418"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2018YB41</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王攀攀</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000000"/>
                <w:sz w:val="22"/>
                <w:szCs w:val="22"/>
              </w:rPr>
            </w:pPr>
            <w:r>
              <w:rPr>
                <w:rFonts w:hint="eastAsia"/>
                <w:color w:val="000000"/>
                <w:sz w:val="22"/>
                <w:szCs w:val="22"/>
              </w:rPr>
              <w:t>新工科背景下</w:t>
            </w:r>
            <w:r>
              <w:rPr>
                <w:rFonts w:hint="eastAsia"/>
                <w:color w:val="000000"/>
                <w:sz w:val="22"/>
                <w:szCs w:val="22"/>
              </w:rPr>
              <w:t>PLC</w:t>
            </w:r>
            <w:r>
              <w:rPr>
                <w:rFonts w:hint="eastAsia"/>
                <w:color w:val="000000"/>
                <w:sz w:val="22"/>
                <w:szCs w:val="22"/>
              </w:rPr>
              <w:t>类课程教学模式研究与探索</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tcMar>
              <w:left w:w="57" w:type="dxa"/>
              <w:right w:w="57" w:type="dxa"/>
            </w:tcMar>
            <w:vAlign w:val="center"/>
          </w:tcPr>
          <w:p w:rsidR="00A5326C" w:rsidRPr="00CF0017" w:rsidRDefault="00A5326C" w:rsidP="00A5326C">
            <w:pPr>
              <w:spacing w:line="240" w:lineRule="exact"/>
              <w:jc w:val="center"/>
              <w:rPr>
                <w:rFonts w:ascii="宋体" w:hAnsi="宋体"/>
                <w:szCs w:val="21"/>
              </w:rPr>
            </w:pPr>
          </w:p>
        </w:tc>
        <w:tc>
          <w:tcPr>
            <w:tcW w:w="1418"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2018YB42</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王维</w:t>
            </w:r>
          </w:p>
        </w:tc>
        <w:tc>
          <w:tcPr>
            <w:tcW w:w="3827" w:type="dxa"/>
            <w:tcBorders>
              <w:top w:val="single" w:sz="4" w:space="0" w:color="auto"/>
              <w:bottom w:val="single" w:sz="4" w:space="0" w:color="auto"/>
            </w:tcBorders>
            <w:tcMar>
              <w:left w:w="57" w:type="dxa"/>
              <w:right w:w="57" w:type="dxa"/>
            </w:tcMar>
            <w:vAlign w:val="center"/>
          </w:tcPr>
          <w:p w:rsidR="00A5326C" w:rsidRDefault="00A5326C" w:rsidP="00C41F7A">
            <w:pPr>
              <w:jc w:val="left"/>
              <w:rPr>
                <w:color w:val="000000"/>
                <w:sz w:val="22"/>
                <w:szCs w:val="22"/>
              </w:rPr>
            </w:pPr>
            <w:r>
              <w:rPr>
                <w:rFonts w:hint="eastAsia"/>
                <w:color w:val="000000"/>
                <w:sz w:val="22"/>
                <w:szCs w:val="22"/>
              </w:rPr>
              <w:t>氢气泡流动显示系统的开发与教学应用</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vMerge/>
            <w:tcMar>
              <w:left w:w="57" w:type="dxa"/>
              <w:right w:w="57" w:type="dxa"/>
            </w:tcMar>
            <w:vAlign w:val="center"/>
          </w:tcPr>
          <w:p w:rsidR="00A5326C" w:rsidRPr="00CF0017" w:rsidRDefault="00A5326C" w:rsidP="00A5326C">
            <w:pPr>
              <w:spacing w:line="240" w:lineRule="exact"/>
              <w:jc w:val="center"/>
              <w:rPr>
                <w:rFonts w:ascii="宋体" w:hAnsi="宋体"/>
                <w:szCs w:val="21"/>
              </w:rPr>
            </w:pPr>
          </w:p>
        </w:tc>
        <w:tc>
          <w:tcPr>
            <w:tcW w:w="1418"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2018YB43</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昝小舒</w:t>
            </w:r>
          </w:p>
        </w:tc>
        <w:tc>
          <w:tcPr>
            <w:tcW w:w="3827" w:type="dxa"/>
            <w:tcBorders>
              <w:top w:val="single" w:sz="4" w:space="0" w:color="auto"/>
              <w:bottom w:val="single" w:sz="4" w:space="0" w:color="auto"/>
            </w:tcBorders>
            <w:tcMar>
              <w:left w:w="57" w:type="dxa"/>
              <w:right w:w="57" w:type="dxa"/>
            </w:tcMar>
            <w:vAlign w:val="center"/>
          </w:tcPr>
          <w:p w:rsidR="00A5326C" w:rsidRDefault="00A5326C" w:rsidP="00C41F7A">
            <w:pPr>
              <w:jc w:val="left"/>
              <w:rPr>
                <w:color w:val="000000"/>
                <w:sz w:val="22"/>
                <w:szCs w:val="22"/>
              </w:rPr>
            </w:pPr>
            <w:r>
              <w:rPr>
                <w:rFonts w:hint="eastAsia"/>
                <w:color w:val="000000"/>
                <w:sz w:val="22"/>
                <w:szCs w:val="22"/>
              </w:rPr>
              <w:t>以大学生科技竞赛为基础的实践教学模式改革与创新探索研究</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val="restart"/>
            <w:tcMar>
              <w:left w:w="57" w:type="dxa"/>
              <w:right w:w="57" w:type="dxa"/>
            </w:tcMar>
            <w:vAlign w:val="center"/>
          </w:tcPr>
          <w:p w:rsidR="00DC1013" w:rsidRPr="00CF0017" w:rsidRDefault="00DC1013" w:rsidP="00DC1013">
            <w:pPr>
              <w:jc w:val="center"/>
              <w:rPr>
                <w:rFonts w:ascii="宋体" w:hAnsi="宋体" w:cs="宋体"/>
                <w:szCs w:val="21"/>
              </w:rPr>
            </w:pPr>
            <w:r>
              <w:rPr>
                <w:rFonts w:ascii="宋体" w:hAnsi="宋体" w:hint="eastAsia"/>
                <w:szCs w:val="21"/>
              </w:rPr>
              <w:t>马克思学院</w:t>
            </w:r>
            <w:r>
              <w:rPr>
                <w:rFonts w:ascii="宋体" w:hAnsi="宋体"/>
                <w:szCs w:val="21"/>
              </w:rPr>
              <w:t>4</w:t>
            </w:r>
            <w:r w:rsidRPr="00CF0017">
              <w:rPr>
                <w:rFonts w:ascii="宋体" w:hAnsi="宋体" w:hint="eastAsia"/>
                <w:szCs w:val="21"/>
              </w:rPr>
              <w:t>项</w:t>
            </w:r>
          </w:p>
        </w:tc>
        <w:tc>
          <w:tcPr>
            <w:tcW w:w="1418" w:type="dxa"/>
            <w:tcMar>
              <w:left w:w="57" w:type="dxa"/>
              <w:right w:w="57" w:type="dxa"/>
            </w:tcMar>
            <w:vAlign w:val="center"/>
          </w:tcPr>
          <w:p w:rsidR="00DC1013" w:rsidRDefault="00DC1013" w:rsidP="00DC1013">
            <w:pPr>
              <w:widowControl/>
              <w:jc w:val="center"/>
              <w:rPr>
                <w:color w:val="000000"/>
                <w:sz w:val="22"/>
                <w:szCs w:val="22"/>
              </w:rPr>
            </w:pPr>
            <w:r>
              <w:rPr>
                <w:rFonts w:hint="eastAsia"/>
                <w:color w:val="000000"/>
                <w:sz w:val="22"/>
                <w:szCs w:val="22"/>
              </w:rPr>
              <w:t>2018QN27</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高建明</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新媒体技术在高校思想政治理论课教学中的有效运用</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2018QN28</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张灿</w:t>
            </w:r>
          </w:p>
        </w:tc>
        <w:tc>
          <w:tcPr>
            <w:tcW w:w="3827" w:type="dxa"/>
            <w:tcBorders>
              <w:top w:val="single" w:sz="4" w:space="0" w:color="auto"/>
              <w:bottom w:val="single" w:sz="4" w:space="0" w:color="auto"/>
            </w:tcBorders>
            <w:tcMar>
              <w:left w:w="57" w:type="dxa"/>
              <w:right w:w="57" w:type="dxa"/>
            </w:tcMar>
            <w:vAlign w:val="center"/>
          </w:tcPr>
          <w:p w:rsidR="00DC1013" w:rsidRDefault="00DC1013" w:rsidP="00C41F7A">
            <w:pPr>
              <w:jc w:val="left"/>
              <w:rPr>
                <w:color w:val="000000"/>
                <w:sz w:val="22"/>
                <w:szCs w:val="22"/>
              </w:rPr>
            </w:pPr>
            <w:r>
              <w:rPr>
                <w:rFonts w:hint="eastAsia"/>
                <w:color w:val="000000"/>
                <w:sz w:val="22"/>
                <w:szCs w:val="22"/>
              </w:rPr>
              <w:t>案例式教学法（</w:t>
            </w:r>
            <w:r>
              <w:rPr>
                <w:rFonts w:hint="eastAsia"/>
                <w:color w:val="000000"/>
                <w:sz w:val="22"/>
                <w:szCs w:val="22"/>
              </w:rPr>
              <w:t>CBT</w:t>
            </w:r>
            <w:r>
              <w:rPr>
                <w:rFonts w:hint="eastAsia"/>
                <w:color w:val="000000"/>
                <w:sz w:val="22"/>
                <w:szCs w:val="22"/>
              </w:rPr>
              <w:t>）在《马克思主义基本原理概论》中的教学模式创新探索</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青年项目</w:t>
            </w:r>
            <w:r>
              <w:rPr>
                <w:rFonts w:hint="eastAsia"/>
                <w:color w:val="000000"/>
                <w:sz w:val="22"/>
                <w:szCs w:val="22"/>
              </w:rPr>
              <w:t xml:space="preserve"> </w:t>
            </w:r>
          </w:p>
        </w:tc>
        <w:tc>
          <w:tcPr>
            <w:tcW w:w="930" w:type="dxa"/>
            <w:vAlign w:val="center"/>
          </w:tcPr>
          <w:p w:rsidR="00DC1013" w:rsidRDefault="00DC1013" w:rsidP="00DC1013">
            <w:pPr>
              <w:jc w:val="center"/>
              <w:rPr>
                <w:color w:val="000000"/>
                <w:sz w:val="20"/>
                <w:szCs w:val="20"/>
              </w:rPr>
            </w:pPr>
            <w:r>
              <w:rPr>
                <w:rFonts w:hint="eastAsia"/>
                <w:color w:val="000000"/>
                <w:sz w:val="20"/>
                <w:szCs w:val="20"/>
              </w:rPr>
              <w:t>0.4</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2018TS07</w:t>
            </w:r>
          </w:p>
        </w:tc>
        <w:tc>
          <w:tcPr>
            <w:tcW w:w="992" w:type="dxa"/>
            <w:tcMar>
              <w:left w:w="57" w:type="dxa"/>
              <w:right w:w="57" w:type="dxa"/>
            </w:tcMar>
            <w:vAlign w:val="center"/>
          </w:tcPr>
          <w:p w:rsidR="00DC1013" w:rsidRDefault="00DC1013" w:rsidP="00DC1013">
            <w:pPr>
              <w:jc w:val="center"/>
              <w:rPr>
                <w:color w:val="333333"/>
                <w:sz w:val="22"/>
                <w:szCs w:val="22"/>
              </w:rPr>
            </w:pPr>
            <w:r>
              <w:rPr>
                <w:rFonts w:hint="eastAsia"/>
                <w:color w:val="333333"/>
                <w:sz w:val="22"/>
                <w:szCs w:val="22"/>
              </w:rPr>
              <w:t>曹洪军</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333333"/>
                <w:sz w:val="22"/>
                <w:szCs w:val="22"/>
              </w:rPr>
            </w:pPr>
            <w:r>
              <w:rPr>
                <w:rFonts w:hint="eastAsia"/>
                <w:color w:val="333333"/>
                <w:sz w:val="22"/>
                <w:szCs w:val="22"/>
              </w:rPr>
              <w:t>思想政治理论课在线学习与考试云平台系统建设</w:t>
            </w:r>
          </w:p>
        </w:tc>
        <w:tc>
          <w:tcPr>
            <w:tcW w:w="1338" w:type="dxa"/>
            <w:tcBorders>
              <w:top w:val="single" w:sz="4" w:space="0" w:color="auto"/>
              <w:bottom w:val="single" w:sz="4" w:space="0" w:color="auto"/>
            </w:tcBorders>
            <w:vAlign w:val="center"/>
          </w:tcPr>
          <w:p w:rsidR="00DC1013" w:rsidRDefault="00DC1013" w:rsidP="00DC1013">
            <w:pPr>
              <w:jc w:val="center"/>
              <w:rPr>
                <w:color w:val="333333"/>
                <w:sz w:val="22"/>
                <w:szCs w:val="22"/>
              </w:rPr>
            </w:pPr>
            <w:r>
              <w:rPr>
                <w:rFonts w:hint="eastAsia"/>
                <w:color w:val="333333"/>
                <w:sz w:val="22"/>
                <w:szCs w:val="22"/>
              </w:rPr>
              <w:t>特设项目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45</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DC1013" w:rsidRPr="00CF0017" w:rsidTr="003F7657">
        <w:trPr>
          <w:cantSplit/>
          <w:trHeight w:val="624"/>
        </w:trPr>
        <w:tc>
          <w:tcPr>
            <w:tcW w:w="647" w:type="dxa"/>
            <w:vMerge/>
            <w:tcMar>
              <w:left w:w="57" w:type="dxa"/>
              <w:right w:w="57" w:type="dxa"/>
            </w:tcMar>
            <w:vAlign w:val="center"/>
          </w:tcPr>
          <w:p w:rsidR="00DC1013" w:rsidRPr="00CF0017" w:rsidRDefault="00DC1013" w:rsidP="00DC1013">
            <w:pPr>
              <w:spacing w:line="240" w:lineRule="exact"/>
              <w:jc w:val="center"/>
              <w:rPr>
                <w:rFonts w:ascii="宋体" w:hAnsi="宋体"/>
                <w:szCs w:val="21"/>
              </w:rPr>
            </w:pPr>
          </w:p>
        </w:tc>
        <w:tc>
          <w:tcPr>
            <w:tcW w:w="1418"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2018YB44</w:t>
            </w:r>
          </w:p>
        </w:tc>
        <w:tc>
          <w:tcPr>
            <w:tcW w:w="992" w:type="dxa"/>
            <w:tcMar>
              <w:left w:w="57" w:type="dxa"/>
              <w:right w:w="57" w:type="dxa"/>
            </w:tcMar>
            <w:vAlign w:val="center"/>
          </w:tcPr>
          <w:p w:rsidR="00DC1013" w:rsidRDefault="00DC1013" w:rsidP="00DC1013">
            <w:pPr>
              <w:jc w:val="center"/>
              <w:rPr>
                <w:color w:val="000000"/>
                <w:sz w:val="22"/>
                <w:szCs w:val="22"/>
              </w:rPr>
            </w:pPr>
            <w:r>
              <w:rPr>
                <w:rFonts w:hint="eastAsia"/>
                <w:color w:val="000000"/>
                <w:sz w:val="22"/>
                <w:szCs w:val="22"/>
              </w:rPr>
              <w:t>刘薇</w:t>
            </w:r>
          </w:p>
        </w:tc>
        <w:tc>
          <w:tcPr>
            <w:tcW w:w="3827" w:type="dxa"/>
            <w:tcBorders>
              <w:top w:val="single" w:sz="4" w:space="0" w:color="auto"/>
              <w:bottom w:val="single" w:sz="4" w:space="0" w:color="auto"/>
            </w:tcBorders>
            <w:tcMar>
              <w:left w:w="57" w:type="dxa"/>
              <w:right w:w="57" w:type="dxa"/>
            </w:tcMar>
            <w:vAlign w:val="center"/>
          </w:tcPr>
          <w:p w:rsidR="00DC1013" w:rsidRDefault="00DC1013" w:rsidP="00DC1013">
            <w:pPr>
              <w:jc w:val="left"/>
              <w:rPr>
                <w:color w:val="000000"/>
                <w:sz w:val="22"/>
                <w:szCs w:val="22"/>
              </w:rPr>
            </w:pPr>
            <w:r>
              <w:rPr>
                <w:rFonts w:hint="eastAsia"/>
                <w:color w:val="000000"/>
                <w:sz w:val="22"/>
                <w:szCs w:val="22"/>
              </w:rPr>
              <w:t>基于“微理念”的思想政治理论课教学模式创新</w:t>
            </w:r>
          </w:p>
        </w:tc>
        <w:tc>
          <w:tcPr>
            <w:tcW w:w="1338" w:type="dxa"/>
            <w:tcBorders>
              <w:top w:val="single" w:sz="4" w:space="0" w:color="auto"/>
              <w:bottom w:val="single" w:sz="4" w:space="0" w:color="auto"/>
            </w:tcBorders>
            <w:vAlign w:val="center"/>
          </w:tcPr>
          <w:p w:rsidR="00DC1013" w:rsidRDefault="00DC1013" w:rsidP="00DC1013">
            <w:pPr>
              <w:jc w:val="center"/>
              <w:rPr>
                <w:color w:val="000000"/>
                <w:sz w:val="22"/>
                <w:szCs w:val="22"/>
              </w:rPr>
            </w:pPr>
            <w:r>
              <w:rPr>
                <w:rFonts w:hint="eastAsia"/>
                <w:color w:val="000000"/>
                <w:sz w:val="22"/>
                <w:szCs w:val="22"/>
              </w:rPr>
              <w:t>一般项目</w:t>
            </w:r>
          </w:p>
        </w:tc>
        <w:tc>
          <w:tcPr>
            <w:tcW w:w="930" w:type="dxa"/>
            <w:vAlign w:val="center"/>
          </w:tcPr>
          <w:p w:rsidR="00DC1013" w:rsidRDefault="00DC1013" w:rsidP="00DC1013">
            <w:pPr>
              <w:jc w:val="center"/>
              <w:rPr>
                <w:color w:val="000000"/>
                <w:sz w:val="22"/>
                <w:szCs w:val="22"/>
              </w:rPr>
            </w:pPr>
            <w:r>
              <w:rPr>
                <w:rFonts w:hint="eastAsia"/>
                <w:color w:val="000000"/>
                <w:sz w:val="22"/>
                <w:szCs w:val="22"/>
              </w:rPr>
              <w:t>1</w:t>
            </w:r>
          </w:p>
        </w:tc>
        <w:tc>
          <w:tcPr>
            <w:tcW w:w="709" w:type="dxa"/>
            <w:vAlign w:val="center"/>
          </w:tcPr>
          <w:p w:rsidR="00DC1013" w:rsidRDefault="00DC1013" w:rsidP="00DC1013">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tcMar>
              <w:left w:w="57" w:type="dxa"/>
              <w:right w:w="57" w:type="dxa"/>
            </w:tcMar>
            <w:vAlign w:val="center"/>
          </w:tcPr>
          <w:p w:rsidR="00A5326C" w:rsidRPr="00CF0017" w:rsidRDefault="00A5326C" w:rsidP="00A5326C">
            <w:pPr>
              <w:jc w:val="center"/>
              <w:rPr>
                <w:rFonts w:ascii="宋体" w:hAnsi="宋体"/>
                <w:szCs w:val="21"/>
              </w:rPr>
            </w:pPr>
            <w:r w:rsidRPr="00CF0017">
              <w:rPr>
                <w:rFonts w:ascii="宋体" w:hAnsi="宋体" w:hint="eastAsia"/>
                <w:szCs w:val="21"/>
              </w:rPr>
              <w:t>职教部</w:t>
            </w:r>
          </w:p>
        </w:tc>
        <w:tc>
          <w:tcPr>
            <w:tcW w:w="1418" w:type="dxa"/>
            <w:tcMar>
              <w:left w:w="57" w:type="dxa"/>
              <w:right w:w="57" w:type="dxa"/>
            </w:tcMar>
            <w:vAlign w:val="center"/>
          </w:tcPr>
          <w:p w:rsidR="00A5326C" w:rsidRDefault="00A5326C" w:rsidP="00A5326C">
            <w:pPr>
              <w:widowControl/>
              <w:jc w:val="center"/>
              <w:rPr>
                <w:color w:val="000000"/>
                <w:sz w:val="22"/>
                <w:szCs w:val="22"/>
              </w:rPr>
            </w:pPr>
            <w:r>
              <w:rPr>
                <w:rFonts w:hint="eastAsia"/>
                <w:color w:val="000000"/>
                <w:sz w:val="22"/>
                <w:szCs w:val="22"/>
              </w:rPr>
              <w:t>2018YB47</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贾慧霖</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000000"/>
                <w:sz w:val="22"/>
                <w:szCs w:val="22"/>
              </w:rPr>
            </w:pPr>
            <w:r>
              <w:rPr>
                <w:rFonts w:hint="eastAsia"/>
                <w:color w:val="000000"/>
                <w:sz w:val="22"/>
                <w:szCs w:val="22"/>
              </w:rPr>
              <w:t>面向创新型人才的《矿井通风》课程教学改革</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tcMar>
              <w:left w:w="57" w:type="dxa"/>
              <w:right w:w="57" w:type="dxa"/>
            </w:tcMar>
            <w:vAlign w:val="center"/>
          </w:tcPr>
          <w:p w:rsidR="00A5326C" w:rsidRPr="00CF0017" w:rsidRDefault="00586DDE" w:rsidP="00A5326C">
            <w:pPr>
              <w:jc w:val="center"/>
              <w:rPr>
                <w:rFonts w:ascii="宋体" w:hAnsi="宋体"/>
                <w:szCs w:val="21"/>
              </w:rPr>
            </w:pPr>
            <w:r>
              <w:rPr>
                <w:rFonts w:ascii="宋体" w:hAnsi="宋体" w:hint="eastAsia"/>
                <w:szCs w:val="21"/>
              </w:rPr>
              <w:t>其他</w:t>
            </w:r>
          </w:p>
        </w:tc>
        <w:tc>
          <w:tcPr>
            <w:tcW w:w="1418" w:type="dxa"/>
            <w:tcMar>
              <w:left w:w="57" w:type="dxa"/>
              <w:right w:w="57" w:type="dxa"/>
            </w:tcMar>
            <w:vAlign w:val="center"/>
          </w:tcPr>
          <w:p w:rsidR="00A5326C" w:rsidRDefault="00A5326C" w:rsidP="00A5326C">
            <w:pPr>
              <w:widowControl/>
              <w:jc w:val="center"/>
              <w:rPr>
                <w:color w:val="000000"/>
                <w:sz w:val="22"/>
                <w:szCs w:val="22"/>
              </w:rPr>
            </w:pPr>
            <w:r>
              <w:rPr>
                <w:rFonts w:hint="eastAsia"/>
                <w:color w:val="000000"/>
                <w:sz w:val="22"/>
                <w:szCs w:val="22"/>
              </w:rPr>
              <w:t>2018YB48</w:t>
            </w:r>
          </w:p>
        </w:tc>
        <w:tc>
          <w:tcPr>
            <w:tcW w:w="992" w:type="dxa"/>
            <w:tcMar>
              <w:left w:w="57" w:type="dxa"/>
              <w:right w:w="57" w:type="dxa"/>
            </w:tcMar>
            <w:vAlign w:val="center"/>
          </w:tcPr>
          <w:p w:rsidR="00A5326C" w:rsidRDefault="00A5326C" w:rsidP="00A5326C">
            <w:pPr>
              <w:jc w:val="center"/>
              <w:rPr>
                <w:color w:val="000000"/>
                <w:sz w:val="22"/>
                <w:szCs w:val="22"/>
              </w:rPr>
            </w:pPr>
            <w:r>
              <w:rPr>
                <w:rFonts w:hint="eastAsia"/>
                <w:color w:val="000000"/>
                <w:sz w:val="22"/>
                <w:szCs w:val="22"/>
              </w:rPr>
              <w:t>王建</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000000"/>
                <w:sz w:val="22"/>
                <w:szCs w:val="22"/>
              </w:rPr>
            </w:pPr>
            <w:r>
              <w:rPr>
                <w:rFonts w:hint="eastAsia"/>
                <w:color w:val="000000"/>
                <w:sz w:val="22"/>
                <w:szCs w:val="22"/>
              </w:rPr>
              <w:t>跨学科创新融合的工程训练体系探究</w:t>
            </w:r>
          </w:p>
        </w:tc>
        <w:tc>
          <w:tcPr>
            <w:tcW w:w="1338" w:type="dxa"/>
            <w:tcBorders>
              <w:top w:val="single" w:sz="4" w:space="0" w:color="auto"/>
              <w:bottom w:val="single" w:sz="4" w:space="0" w:color="auto"/>
            </w:tcBorders>
            <w:vAlign w:val="center"/>
          </w:tcPr>
          <w:p w:rsidR="00A5326C" w:rsidRDefault="00A5326C" w:rsidP="00A5326C">
            <w:pPr>
              <w:jc w:val="center"/>
              <w:rPr>
                <w:color w:val="000000"/>
                <w:sz w:val="22"/>
                <w:szCs w:val="22"/>
              </w:rPr>
            </w:pPr>
            <w:r>
              <w:rPr>
                <w:rFonts w:hint="eastAsia"/>
                <w:color w:val="000000"/>
                <w:sz w:val="22"/>
                <w:szCs w:val="22"/>
              </w:rPr>
              <w:t>一般项目</w:t>
            </w:r>
          </w:p>
        </w:tc>
        <w:tc>
          <w:tcPr>
            <w:tcW w:w="930" w:type="dxa"/>
            <w:vAlign w:val="center"/>
          </w:tcPr>
          <w:p w:rsidR="00A5326C" w:rsidRDefault="00A5326C" w:rsidP="00A5326C">
            <w:pPr>
              <w:jc w:val="center"/>
              <w:rPr>
                <w:color w:val="000000"/>
                <w:sz w:val="22"/>
                <w:szCs w:val="22"/>
              </w:rPr>
            </w:pPr>
            <w:r>
              <w:rPr>
                <w:rFonts w:hint="eastAsia"/>
                <w:color w:val="000000"/>
                <w:sz w:val="22"/>
                <w:szCs w:val="22"/>
              </w:rPr>
              <w:t>1</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r w:rsidR="00A5326C" w:rsidRPr="00CF0017" w:rsidTr="003F7657">
        <w:trPr>
          <w:cantSplit/>
          <w:trHeight w:val="624"/>
        </w:trPr>
        <w:tc>
          <w:tcPr>
            <w:tcW w:w="647" w:type="dxa"/>
            <w:tcMar>
              <w:left w:w="57" w:type="dxa"/>
              <w:right w:w="57" w:type="dxa"/>
            </w:tcMar>
            <w:vAlign w:val="center"/>
          </w:tcPr>
          <w:p w:rsidR="00A5326C" w:rsidRPr="00CF0017" w:rsidRDefault="00586DDE" w:rsidP="00A5326C">
            <w:pPr>
              <w:jc w:val="center"/>
              <w:rPr>
                <w:rFonts w:ascii="宋体" w:hAnsi="宋体"/>
                <w:szCs w:val="21"/>
              </w:rPr>
            </w:pPr>
            <w:r>
              <w:rPr>
                <w:rFonts w:ascii="宋体" w:hAnsi="宋体" w:hint="eastAsia"/>
                <w:szCs w:val="21"/>
              </w:rPr>
              <w:t>其他</w:t>
            </w:r>
          </w:p>
        </w:tc>
        <w:tc>
          <w:tcPr>
            <w:tcW w:w="1418" w:type="dxa"/>
            <w:tcMar>
              <w:left w:w="57" w:type="dxa"/>
              <w:right w:w="57" w:type="dxa"/>
            </w:tcMar>
            <w:vAlign w:val="center"/>
          </w:tcPr>
          <w:p w:rsidR="00A5326C" w:rsidRDefault="00A5326C" w:rsidP="00A5326C">
            <w:pPr>
              <w:jc w:val="center"/>
              <w:rPr>
                <w:color w:val="333333"/>
                <w:sz w:val="22"/>
                <w:szCs w:val="22"/>
              </w:rPr>
            </w:pPr>
            <w:r>
              <w:rPr>
                <w:rFonts w:hint="eastAsia"/>
                <w:color w:val="333333"/>
                <w:sz w:val="22"/>
                <w:szCs w:val="22"/>
              </w:rPr>
              <w:t>2018ZX18</w:t>
            </w:r>
          </w:p>
        </w:tc>
        <w:tc>
          <w:tcPr>
            <w:tcW w:w="992" w:type="dxa"/>
            <w:tcMar>
              <w:left w:w="57" w:type="dxa"/>
              <w:right w:w="57" w:type="dxa"/>
            </w:tcMar>
            <w:vAlign w:val="center"/>
          </w:tcPr>
          <w:p w:rsidR="00A5326C" w:rsidRDefault="00A5326C" w:rsidP="00A5326C">
            <w:pPr>
              <w:jc w:val="center"/>
              <w:rPr>
                <w:color w:val="333333"/>
                <w:sz w:val="22"/>
                <w:szCs w:val="22"/>
              </w:rPr>
            </w:pPr>
            <w:r>
              <w:rPr>
                <w:rFonts w:hint="eastAsia"/>
                <w:color w:val="333333"/>
                <w:sz w:val="22"/>
                <w:szCs w:val="22"/>
              </w:rPr>
              <w:t>王秀芝</w:t>
            </w:r>
          </w:p>
        </w:tc>
        <w:tc>
          <w:tcPr>
            <w:tcW w:w="3827" w:type="dxa"/>
            <w:tcBorders>
              <w:top w:val="single" w:sz="4" w:space="0" w:color="auto"/>
              <w:bottom w:val="single" w:sz="4" w:space="0" w:color="auto"/>
            </w:tcBorders>
            <w:tcMar>
              <w:left w:w="57" w:type="dxa"/>
              <w:right w:w="57" w:type="dxa"/>
            </w:tcMar>
            <w:vAlign w:val="center"/>
          </w:tcPr>
          <w:p w:rsidR="00A5326C" w:rsidRDefault="00A5326C" w:rsidP="00A5326C">
            <w:pPr>
              <w:jc w:val="left"/>
              <w:rPr>
                <w:color w:val="333333"/>
                <w:sz w:val="22"/>
                <w:szCs w:val="22"/>
              </w:rPr>
            </w:pPr>
            <w:r>
              <w:rPr>
                <w:rFonts w:hint="eastAsia"/>
                <w:color w:val="333333"/>
                <w:sz w:val="22"/>
                <w:szCs w:val="22"/>
              </w:rPr>
              <w:t>论文写作与科学检索</w:t>
            </w:r>
          </w:p>
        </w:tc>
        <w:tc>
          <w:tcPr>
            <w:tcW w:w="1338" w:type="dxa"/>
            <w:tcBorders>
              <w:top w:val="single" w:sz="4" w:space="0" w:color="auto"/>
              <w:bottom w:val="single" w:sz="4" w:space="0" w:color="auto"/>
            </w:tcBorders>
            <w:vAlign w:val="center"/>
          </w:tcPr>
          <w:p w:rsidR="00A5326C" w:rsidRDefault="00A5326C" w:rsidP="00A5326C">
            <w:pPr>
              <w:jc w:val="center"/>
              <w:rPr>
                <w:color w:val="333333"/>
                <w:sz w:val="22"/>
                <w:szCs w:val="22"/>
              </w:rPr>
            </w:pPr>
            <w:r>
              <w:rPr>
                <w:rFonts w:hint="eastAsia"/>
                <w:color w:val="333333"/>
                <w:sz w:val="22"/>
                <w:szCs w:val="22"/>
              </w:rPr>
              <w:t>在线课程</w:t>
            </w:r>
          </w:p>
        </w:tc>
        <w:tc>
          <w:tcPr>
            <w:tcW w:w="930" w:type="dxa"/>
            <w:vAlign w:val="center"/>
          </w:tcPr>
          <w:p w:rsidR="00A5326C" w:rsidRDefault="00A5326C" w:rsidP="00A5326C">
            <w:pPr>
              <w:jc w:val="center"/>
              <w:rPr>
                <w:color w:val="000000"/>
                <w:sz w:val="20"/>
                <w:szCs w:val="20"/>
              </w:rPr>
            </w:pPr>
            <w:r>
              <w:rPr>
                <w:rFonts w:hint="eastAsia"/>
                <w:color w:val="000000"/>
                <w:sz w:val="20"/>
                <w:szCs w:val="20"/>
              </w:rPr>
              <w:t>2</w:t>
            </w:r>
          </w:p>
        </w:tc>
        <w:tc>
          <w:tcPr>
            <w:tcW w:w="709" w:type="dxa"/>
            <w:vAlign w:val="center"/>
          </w:tcPr>
          <w:p w:rsidR="00A5326C" w:rsidRDefault="00A5326C" w:rsidP="00A5326C">
            <w:pPr>
              <w:jc w:val="left"/>
              <w:rPr>
                <w:color w:val="000000"/>
                <w:sz w:val="20"/>
                <w:szCs w:val="20"/>
              </w:rPr>
            </w:pPr>
            <w:r>
              <w:rPr>
                <w:rFonts w:hint="eastAsia"/>
                <w:color w:val="000000"/>
                <w:sz w:val="20"/>
                <w:szCs w:val="20"/>
              </w:rPr>
              <w:t xml:space="preserve">　</w:t>
            </w:r>
          </w:p>
        </w:tc>
      </w:tr>
    </w:tbl>
    <w:p w:rsidR="001E39E8" w:rsidRDefault="001E39E8" w:rsidP="00B11961"/>
    <w:p w:rsidR="00FA47A6" w:rsidRDefault="00FA47A6" w:rsidP="00FA47A6">
      <w:pPr>
        <w:rPr>
          <w:rFonts w:ascii="楷体" w:eastAsia="楷体" w:hAnsi="楷体"/>
          <w:sz w:val="24"/>
        </w:rPr>
      </w:pPr>
      <w:r>
        <w:rPr>
          <w:rFonts w:ascii="楷体" w:eastAsia="楷体" w:hAnsi="楷体" w:hint="eastAsia"/>
          <w:sz w:val="24"/>
        </w:rPr>
        <w:t>注：1、2015年培育</w:t>
      </w:r>
      <w:r w:rsidR="007F7DCA">
        <w:rPr>
          <w:rFonts w:ascii="楷体" w:eastAsia="楷体" w:hAnsi="楷体" w:hint="eastAsia"/>
          <w:sz w:val="24"/>
        </w:rPr>
        <w:t>项目</w:t>
      </w:r>
      <w:r>
        <w:rPr>
          <w:rFonts w:ascii="楷体" w:eastAsia="楷体" w:hAnsi="楷体" w:hint="eastAsia"/>
          <w:sz w:val="24"/>
        </w:rPr>
        <w:t>，已拨付培育经费，因此资助经费为0；201</w:t>
      </w:r>
      <w:r>
        <w:rPr>
          <w:rFonts w:ascii="楷体" w:eastAsia="楷体" w:hAnsi="楷体"/>
          <w:sz w:val="24"/>
        </w:rPr>
        <w:t>8</w:t>
      </w:r>
      <w:r>
        <w:rPr>
          <w:rFonts w:ascii="楷体" w:eastAsia="楷体" w:hAnsi="楷体" w:hint="eastAsia"/>
          <w:sz w:val="24"/>
        </w:rPr>
        <w:t>年新增建设及培育项目统一资助培育经费2万元。</w:t>
      </w:r>
    </w:p>
    <w:p w:rsidR="00FA47A6" w:rsidRDefault="00FA47A6" w:rsidP="00FA47A6">
      <w:pPr>
        <w:ind w:firstLineChars="150" w:firstLine="360"/>
        <w:rPr>
          <w:rFonts w:ascii="楷体" w:eastAsia="楷体" w:hAnsi="楷体"/>
          <w:sz w:val="24"/>
        </w:rPr>
      </w:pPr>
      <w:r>
        <w:rPr>
          <w:rFonts w:ascii="楷体" w:eastAsia="楷体" w:hAnsi="楷体" w:hint="eastAsia"/>
          <w:sz w:val="24"/>
        </w:rPr>
        <w:t>2、</w:t>
      </w:r>
      <w:r w:rsidR="00AC3025" w:rsidRPr="00AC3025">
        <w:rPr>
          <w:rFonts w:ascii="楷体" w:eastAsia="楷体" w:hAnsi="楷体" w:hint="eastAsia"/>
          <w:sz w:val="24"/>
        </w:rPr>
        <w:t>品牌专业所属教材建设项目</w:t>
      </w:r>
      <w:r w:rsidR="00AC3025">
        <w:rPr>
          <w:rFonts w:ascii="楷体" w:eastAsia="楷体" w:hAnsi="楷体" w:hint="eastAsia"/>
          <w:sz w:val="24"/>
        </w:rPr>
        <w:t>（包括</w:t>
      </w:r>
      <w:r w:rsidR="00AC3025">
        <w:rPr>
          <w:rFonts w:ascii="楷体" w:eastAsia="楷体" w:hAnsi="楷体"/>
          <w:sz w:val="24"/>
        </w:rPr>
        <w:t>卓越工程师教材建设</w:t>
      </w:r>
      <w:r w:rsidR="0019754C">
        <w:rPr>
          <w:rFonts w:ascii="楷体" w:eastAsia="楷体" w:hAnsi="楷体" w:hint="eastAsia"/>
          <w:sz w:val="24"/>
        </w:rPr>
        <w:t>项目</w:t>
      </w:r>
      <w:r w:rsidR="00AC3025">
        <w:rPr>
          <w:rFonts w:ascii="楷体" w:eastAsia="楷体" w:hAnsi="楷体"/>
          <w:sz w:val="24"/>
        </w:rPr>
        <w:t>、</w:t>
      </w:r>
      <w:r w:rsidR="0019754C">
        <w:rPr>
          <w:rFonts w:ascii="楷体" w:eastAsia="楷体" w:hAnsi="楷体" w:hint="eastAsia"/>
          <w:sz w:val="24"/>
        </w:rPr>
        <w:t>教材资助出版</w:t>
      </w:r>
      <w:r w:rsidR="0019754C">
        <w:rPr>
          <w:rFonts w:ascii="楷体" w:eastAsia="楷体" w:hAnsi="楷体"/>
          <w:sz w:val="24"/>
        </w:rPr>
        <w:t>项目</w:t>
      </w:r>
      <w:r w:rsidR="0019754C">
        <w:rPr>
          <w:rFonts w:ascii="楷体" w:eastAsia="楷体" w:hAnsi="楷体" w:hint="eastAsia"/>
          <w:sz w:val="24"/>
        </w:rPr>
        <w:t>）</w:t>
      </w:r>
      <w:r w:rsidR="00AC3025" w:rsidRPr="00AC3025">
        <w:rPr>
          <w:rFonts w:ascii="楷体" w:eastAsia="楷体" w:hAnsi="楷体" w:hint="eastAsia"/>
          <w:sz w:val="24"/>
        </w:rPr>
        <w:t>、全英语课程项目和在线开放课程项目的</w:t>
      </w:r>
      <w:r>
        <w:rPr>
          <w:rFonts w:ascii="楷体" w:eastAsia="楷体" w:hAnsi="楷体" w:hint="eastAsia"/>
          <w:sz w:val="24"/>
        </w:rPr>
        <w:t>建设及培育</w:t>
      </w:r>
      <w:r w:rsidR="00AC3025">
        <w:rPr>
          <w:rFonts w:ascii="楷体" w:eastAsia="楷体" w:hAnsi="楷体" w:hint="eastAsia"/>
          <w:sz w:val="24"/>
        </w:rPr>
        <w:t>经费</w:t>
      </w:r>
      <w:r>
        <w:rPr>
          <w:rFonts w:ascii="楷体" w:eastAsia="楷体" w:hAnsi="楷体" w:hint="eastAsia"/>
          <w:sz w:val="24"/>
        </w:rPr>
        <w:t>，由品牌专业专项经费支出。</w:t>
      </w:r>
    </w:p>
    <w:p w:rsidR="00FA47A6" w:rsidRPr="00FA47A6" w:rsidRDefault="00FA47A6" w:rsidP="00FA47A6">
      <w:pPr>
        <w:ind w:firstLineChars="150" w:firstLine="360"/>
        <w:rPr>
          <w:rFonts w:ascii="楷体" w:eastAsia="楷体" w:hAnsi="楷体"/>
          <w:sz w:val="24"/>
        </w:rPr>
      </w:pPr>
      <w:r w:rsidRPr="00FA47A6">
        <w:rPr>
          <w:rFonts w:ascii="楷体" w:eastAsia="楷体" w:hAnsi="楷体" w:hint="eastAsia"/>
          <w:sz w:val="24"/>
        </w:rPr>
        <w:t>3、</w:t>
      </w:r>
      <w:r>
        <w:rPr>
          <w:rFonts w:ascii="楷体" w:eastAsia="楷体" w:hAnsi="楷体" w:hint="eastAsia"/>
          <w:sz w:val="24"/>
        </w:rPr>
        <w:t>教材资助</w:t>
      </w:r>
      <w:r>
        <w:rPr>
          <w:rFonts w:ascii="楷体" w:eastAsia="楷体" w:hAnsi="楷体"/>
          <w:sz w:val="24"/>
        </w:rPr>
        <w:t>出版</w:t>
      </w:r>
      <w:r>
        <w:rPr>
          <w:rFonts w:ascii="楷体" w:eastAsia="楷体" w:hAnsi="楷体" w:hint="eastAsia"/>
          <w:sz w:val="24"/>
        </w:rPr>
        <w:t>项目</w:t>
      </w:r>
      <w:r>
        <w:rPr>
          <w:rFonts w:ascii="楷体" w:eastAsia="楷体" w:hAnsi="楷体"/>
          <w:sz w:val="24"/>
        </w:rPr>
        <w:t>经费</w:t>
      </w:r>
      <w:r>
        <w:rPr>
          <w:rFonts w:ascii="楷体" w:eastAsia="楷体" w:hAnsi="楷体" w:hint="eastAsia"/>
          <w:sz w:val="24"/>
        </w:rPr>
        <w:t>不划拨到</w:t>
      </w:r>
      <w:r>
        <w:rPr>
          <w:rFonts w:ascii="楷体" w:eastAsia="楷体" w:hAnsi="楷体"/>
          <w:sz w:val="24"/>
        </w:rPr>
        <w:t>学院</w:t>
      </w:r>
      <w:r w:rsidR="00541EDA">
        <w:rPr>
          <w:rFonts w:ascii="楷体" w:eastAsia="楷体" w:hAnsi="楷体" w:hint="eastAsia"/>
          <w:sz w:val="24"/>
        </w:rPr>
        <w:t>。</w:t>
      </w:r>
      <w:r>
        <w:rPr>
          <w:rFonts w:ascii="楷体" w:eastAsia="楷体" w:hAnsi="楷体"/>
          <w:sz w:val="24"/>
        </w:rPr>
        <w:t>项目负责人</w:t>
      </w:r>
      <w:r>
        <w:rPr>
          <w:rFonts w:ascii="楷体" w:eastAsia="楷体" w:hAnsi="楷体" w:hint="eastAsia"/>
          <w:sz w:val="24"/>
        </w:rPr>
        <w:t>提交书稿</w:t>
      </w:r>
      <w:r>
        <w:rPr>
          <w:rFonts w:ascii="楷体" w:eastAsia="楷体" w:hAnsi="楷体"/>
          <w:sz w:val="24"/>
        </w:rPr>
        <w:t>到出版社</w:t>
      </w:r>
      <w:r>
        <w:rPr>
          <w:rFonts w:ascii="楷体" w:eastAsia="楷体" w:hAnsi="楷体" w:hint="eastAsia"/>
          <w:sz w:val="24"/>
        </w:rPr>
        <w:t>后，</w:t>
      </w:r>
      <w:r>
        <w:rPr>
          <w:rFonts w:ascii="楷体" w:eastAsia="楷体" w:hAnsi="楷体"/>
          <w:sz w:val="24"/>
        </w:rPr>
        <w:t>拿出版合同和发票</w:t>
      </w:r>
      <w:r w:rsidR="0019754C">
        <w:rPr>
          <w:rFonts w:ascii="楷体" w:eastAsia="楷体" w:hAnsi="楷体"/>
          <w:sz w:val="24"/>
        </w:rPr>
        <w:t>，</w:t>
      </w:r>
      <w:r w:rsidR="0019754C">
        <w:rPr>
          <w:rFonts w:ascii="楷体" w:eastAsia="楷体" w:hAnsi="楷体" w:hint="eastAsia"/>
          <w:sz w:val="24"/>
        </w:rPr>
        <w:t>品牌专业</w:t>
      </w:r>
      <w:r w:rsidR="0019754C">
        <w:rPr>
          <w:rFonts w:ascii="楷体" w:eastAsia="楷体" w:hAnsi="楷体"/>
          <w:sz w:val="24"/>
        </w:rPr>
        <w:t>项目</w:t>
      </w:r>
      <w:r w:rsidR="0019754C">
        <w:rPr>
          <w:rFonts w:ascii="楷体" w:eastAsia="楷体" w:hAnsi="楷体" w:hint="eastAsia"/>
          <w:sz w:val="24"/>
        </w:rPr>
        <w:t>找</w:t>
      </w:r>
      <w:r w:rsidR="0019754C">
        <w:rPr>
          <w:rFonts w:ascii="楷体" w:eastAsia="楷体" w:hAnsi="楷体"/>
          <w:sz w:val="24"/>
        </w:rPr>
        <w:t>专业负责人</w:t>
      </w:r>
      <w:r w:rsidR="0019754C">
        <w:rPr>
          <w:rFonts w:ascii="楷体" w:eastAsia="楷体" w:hAnsi="楷体" w:hint="eastAsia"/>
          <w:sz w:val="24"/>
        </w:rPr>
        <w:t>审核、到教务部签字</w:t>
      </w:r>
      <w:r w:rsidR="0019754C">
        <w:rPr>
          <w:rFonts w:ascii="楷体" w:eastAsia="楷体" w:hAnsi="楷体"/>
          <w:sz w:val="24"/>
        </w:rPr>
        <w:t>、</w:t>
      </w:r>
      <w:r w:rsidR="0019754C">
        <w:rPr>
          <w:rFonts w:ascii="楷体" w:eastAsia="楷体" w:hAnsi="楷体" w:hint="eastAsia"/>
          <w:sz w:val="24"/>
        </w:rPr>
        <w:t>再</w:t>
      </w:r>
      <w:r w:rsidR="0019754C">
        <w:rPr>
          <w:rFonts w:ascii="楷体" w:eastAsia="楷体" w:hAnsi="楷体"/>
          <w:sz w:val="24"/>
        </w:rPr>
        <w:t>到财务资产部报销</w:t>
      </w:r>
      <w:r w:rsidR="0019754C">
        <w:rPr>
          <w:rFonts w:ascii="楷体" w:eastAsia="楷体" w:hAnsi="楷体" w:hint="eastAsia"/>
          <w:sz w:val="24"/>
        </w:rPr>
        <w:t>；非</w:t>
      </w:r>
      <w:r w:rsidR="0019754C">
        <w:rPr>
          <w:rFonts w:ascii="楷体" w:eastAsia="楷体" w:hAnsi="楷体"/>
          <w:sz w:val="24"/>
        </w:rPr>
        <w:t>品牌专业项目</w:t>
      </w:r>
      <w:r w:rsidR="0019754C">
        <w:rPr>
          <w:rFonts w:ascii="楷体" w:eastAsia="楷体" w:hAnsi="楷体" w:hint="eastAsia"/>
          <w:sz w:val="24"/>
        </w:rPr>
        <w:t>到教务部签字</w:t>
      </w:r>
      <w:r w:rsidR="0019754C">
        <w:rPr>
          <w:rFonts w:ascii="楷体" w:eastAsia="楷体" w:hAnsi="楷体"/>
          <w:sz w:val="24"/>
        </w:rPr>
        <w:t>、</w:t>
      </w:r>
      <w:r w:rsidR="0019754C">
        <w:rPr>
          <w:rFonts w:ascii="楷体" w:eastAsia="楷体" w:hAnsi="楷体" w:hint="eastAsia"/>
          <w:sz w:val="24"/>
        </w:rPr>
        <w:t>再</w:t>
      </w:r>
      <w:r w:rsidR="0019754C">
        <w:rPr>
          <w:rFonts w:ascii="楷体" w:eastAsia="楷体" w:hAnsi="楷体"/>
          <w:sz w:val="24"/>
        </w:rPr>
        <w:t>到财务资产部报销</w:t>
      </w:r>
      <w:r w:rsidR="00541EDA">
        <w:rPr>
          <w:rFonts w:ascii="楷体" w:eastAsia="楷体" w:hAnsi="楷体" w:hint="eastAsia"/>
          <w:sz w:val="24"/>
        </w:rPr>
        <w:t>。</w:t>
      </w:r>
    </w:p>
    <w:sectPr w:rsidR="00FA47A6" w:rsidRPr="00FA47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79" w:rsidRDefault="00782579" w:rsidP="004321EA">
      <w:r>
        <w:separator/>
      </w:r>
    </w:p>
  </w:endnote>
  <w:endnote w:type="continuationSeparator" w:id="0">
    <w:p w:rsidR="00782579" w:rsidRDefault="00782579" w:rsidP="0043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79" w:rsidRDefault="00782579" w:rsidP="004321EA">
      <w:r>
        <w:separator/>
      </w:r>
    </w:p>
  </w:footnote>
  <w:footnote w:type="continuationSeparator" w:id="0">
    <w:p w:rsidR="00782579" w:rsidRDefault="00782579" w:rsidP="00432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24"/>
    <w:rsid w:val="0007498B"/>
    <w:rsid w:val="000A2CCD"/>
    <w:rsid w:val="00145F74"/>
    <w:rsid w:val="0019754C"/>
    <w:rsid w:val="001E39E8"/>
    <w:rsid w:val="001E50F6"/>
    <w:rsid w:val="00247F86"/>
    <w:rsid w:val="0034539F"/>
    <w:rsid w:val="003F7657"/>
    <w:rsid w:val="004321EA"/>
    <w:rsid w:val="004B0C49"/>
    <w:rsid w:val="004F0F24"/>
    <w:rsid w:val="00541EDA"/>
    <w:rsid w:val="00586DDE"/>
    <w:rsid w:val="00591994"/>
    <w:rsid w:val="00592342"/>
    <w:rsid w:val="005D7385"/>
    <w:rsid w:val="006E6E4D"/>
    <w:rsid w:val="00782579"/>
    <w:rsid w:val="007F7DCA"/>
    <w:rsid w:val="0087044F"/>
    <w:rsid w:val="008A2E62"/>
    <w:rsid w:val="008B05B4"/>
    <w:rsid w:val="008F592C"/>
    <w:rsid w:val="0096525F"/>
    <w:rsid w:val="009F033F"/>
    <w:rsid w:val="00A22662"/>
    <w:rsid w:val="00A5326C"/>
    <w:rsid w:val="00AC3025"/>
    <w:rsid w:val="00AD00ED"/>
    <w:rsid w:val="00AE4011"/>
    <w:rsid w:val="00AF1DCD"/>
    <w:rsid w:val="00B11961"/>
    <w:rsid w:val="00B5259B"/>
    <w:rsid w:val="00B76D70"/>
    <w:rsid w:val="00BF22A6"/>
    <w:rsid w:val="00C41F7A"/>
    <w:rsid w:val="00C46FA2"/>
    <w:rsid w:val="00C61C76"/>
    <w:rsid w:val="00CF54D9"/>
    <w:rsid w:val="00DC1013"/>
    <w:rsid w:val="00ED537A"/>
    <w:rsid w:val="00F0397F"/>
    <w:rsid w:val="00FA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CBCF9-D5D7-44EB-883C-A274C2A7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F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21EA"/>
    <w:rPr>
      <w:rFonts w:ascii="Times New Roman" w:eastAsia="宋体" w:hAnsi="Times New Roman" w:cs="Times New Roman"/>
      <w:sz w:val="18"/>
      <w:szCs w:val="18"/>
    </w:rPr>
  </w:style>
  <w:style w:type="paragraph" w:styleId="a4">
    <w:name w:val="footer"/>
    <w:basedOn w:val="a"/>
    <w:link w:val="Char0"/>
    <w:uiPriority w:val="99"/>
    <w:unhideWhenUsed/>
    <w:rsid w:val="004321EA"/>
    <w:pPr>
      <w:tabs>
        <w:tab w:val="center" w:pos="4153"/>
        <w:tab w:val="right" w:pos="8306"/>
      </w:tabs>
      <w:snapToGrid w:val="0"/>
      <w:jc w:val="left"/>
    </w:pPr>
    <w:rPr>
      <w:sz w:val="18"/>
      <w:szCs w:val="18"/>
    </w:rPr>
  </w:style>
  <w:style w:type="character" w:customStyle="1" w:styleId="Char0">
    <w:name w:val="页脚 Char"/>
    <w:basedOn w:val="a0"/>
    <w:link w:val="a4"/>
    <w:uiPriority w:val="99"/>
    <w:rsid w:val="004321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9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9</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Administrator</cp:lastModifiedBy>
  <cp:revision>19</cp:revision>
  <dcterms:created xsi:type="dcterms:W3CDTF">2018-07-02T08:07:00Z</dcterms:created>
  <dcterms:modified xsi:type="dcterms:W3CDTF">2018-07-05T06:57:00Z</dcterms:modified>
</cp:coreProperties>
</file>