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50" w:rsidRDefault="00653650" w:rsidP="00653650">
      <w:pPr>
        <w:widowControl/>
        <w:adjustRightInd w:val="0"/>
        <w:snapToGrid w:val="0"/>
        <w:spacing w:line="800" w:lineRule="exact"/>
        <w:jc w:val="center"/>
        <w:rPr>
          <w:rFonts w:eastAsia="黑体"/>
          <w:b/>
          <w:spacing w:val="36"/>
          <w:kern w:val="0"/>
          <w:sz w:val="52"/>
        </w:rPr>
      </w:pPr>
      <w:r>
        <w:rPr>
          <w:rFonts w:eastAsia="黑体" w:hint="eastAsia"/>
          <w:b/>
          <w:spacing w:val="36"/>
          <w:sz w:val="52"/>
        </w:rPr>
        <w:t>中国矿业大学教务部</w:t>
      </w:r>
    </w:p>
    <w:p w:rsidR="00653650" w:rsidRDefault="00653650" w:rsidP="00653650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404495</wp:posOffset>
                </wp:positionV>
                <wp:extent cx="5253355" cy="0"/>
                <wp:effectExtent l="27305" t="23495" r="24765" b="241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335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31.85pt" to="412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" o:allowincell="f" strokeweight="3pt">
                <v:stroke linestyle="thinThin"/>
              </v:line>
            </w:pict>
          </mc:Fallback>
        </mc:AlternateContent>
      </w:r>
      <w:r>
        <w:rPr>
          <w:rFonts w:eastAsia="楷体_GB2312" w:hint="eastAsia"/>
          <w:sz w:val="32"/>
        </w:rPr>
        <w:t>教务通知</w:t>
      </w:r>
      <w:r>
        <w:rPr>
          <w:rFonts w:eastAsia="楷体_GB2312" w:hint="eastAsia"/>
          <w:sz w:val="32"/>
        </w:rPr>
        <w:t xml:space="preserve">  (2015) </w:t>
      </w:r>
      <w:r>
        <w:rPr>
          <w:rFonts w:eastAsia="楷体_GB2312" w:hint="eastAsia"/>
          <w:sz w:val="32"/>
        </w:rPr>
        <w:t>第</w:t>
      </w:r>
      <w:r w:rsidR="002A580B">
        <w:rPr>
          <w:rFonts w:eastAsia="楷体_GB2312" w:hint="eastAsia"/>
          <w:sz w:val="32"/>
        </w:rPr>
        <w:t>87</w:t>
      </w:r>
      <w:r>
        <w:rPr>
          <w:rFonts w:eastAsia="楷体_GB2312" w:hint="eastAsia"/>
          <w:sz w:val="32"/>
        </w:rPr>
        <w:t>号</w:t>
      </w:r>
    </w:p>
    <w:p w:rsidR="002A580B" w:rsidRPr="002A580B" w:rsidRDefault="002A580B" w:rsidP="00A16434">
      <w:pPr>
        <w:widowControl/>
        <w:shd w:val="clear" w:color="auto" w:fill="FFFFFF"/>
        <w:spacing w:before="100" w:beforeAutospacing="1" w:after="100" w:afterAutospacing="1" w:line="480" w:lineRule="auto"/>
        <w:jc w:val="center"/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</w:pPr>
      <w:r w:rsidRPr="002A580B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关于开展</w:t>
      </w:r>
      <w:bookmarkStart w:id="0" w:name="_GoBack"/>
      <w:bookmarkEnd w:id="0"/>
      <w:r w:rsidRPr="002A580B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2015年秋季普通话水平测试工作的通知</w:t>
      </w:r>
    </w:p>
    <w:p w:rsidR="002A580B" w:rsidRPr="002C479A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  <w:r w:rsidRPr="002C479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各学院，各有关单位：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为适应新时期语言文字工作的要求，提高师生普通话水平，满足师生就业上岗的需要，经研究决定，学校在2015年9月—11月开展普通话水平测试工作。现将有关事项通知如下：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1、测试对象及要求：在校全日制本、专科学生、研究生、教职工，自愿报名参加。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2、 收费标准：测试费：学生25元/人；教职工50元/人。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3、报名办法及注意事项：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（1）报名分为两个阶段：网上预报名和现场缴费确认。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（2）网上预报名时，请仔细阅读报名网站的“普通话测试网上报名流程”和“相片采集要求”，准确填写个人信息，上</w:t>
      </w:r>
      <w:proofErr w:type="gramStart"/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传个人</w:t>
      </w:r>
      <w:proofErr w:type="gramEnd"/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电子照片。我校在校生或任教教师请如实填写学院、学号（工号），其他人员的学院一项请填写其他，学号（工号）一项请填写00000000。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（3）现场确认时，请带好本人有效证件，包括学生证或教师证、身份证等。在规定时间内到校语委办公室现场确认，核对个人信息并缴费。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（4）根据省语委要求，凡1992年12月31日之前出生的学生，报名时需交学生证复印件一份。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4、报名时间及地点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lastRenderedPageBreak/>
        <w:t>网上预报名时间： 2015年9月28日—10月10日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现场缴费确认时间：2015年10月10日—10月11日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上午：8：30—12：00，下午14:00—17:30。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现场缴费确认地点：文昌校区逸夫楼314，南湖校区计算机楼B323。（于报名所在校区缴费）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报名网址：（1）http://202.119.206.107/；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（2）中国矿业大学教务部首页，点击右下角“常用链接”，选择“普通话测试”即可。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准考证发放时间：2015年10月17—18日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培训时间： 2015年10月24—25日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测试时间： 2015年11月07日、08日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关于准考证的发放，考试与培训等的具体安排，如有变动，会随时在网页和QQ群公告上发布，敬请各位师生及时登陆，密切关注相关信息。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普通话水平证书一经颁发，全国通用，长期有效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咨询电话：0516-83995101；18952238183（文昌校区）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13952149245；15651353631 （南湖校区）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QQ群：264094483</w:t>
      </w:r>
      <w:r w:rsidRPr="002A580B">
        <w:rPr>
          <w:rFonts w:ascii="宋体" w:eastAsia="宋体" w:hAnsi="宋体" w:cs="宋体"/>
          <w:bCs/>
          <w:color w:val="333333"/>
          <w:kern w:val="0"/>
          <w:sz w:val="24"/>
          <w:szCs w:val="24"/>
        </w:rPr>
        <w:t xml:space="preserve"> 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jc w:val="right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 xml:space="preserve">中国矿业大学教务部 </w:t>
      </w:r>
      <w:r w:rsidRPr="002A580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 xml:space="preserve"> </w:t>
      </w:r>
    </w:p>
    <w:p w:rsidR="002A580B" w:rsidRPr="002A580B" w:rsidRDefault="002A580B" w:rsidP="002A580B">
      <w:pPr>
        <w:widowControl/>
        <w:shd w:val="clear" w:color="auto" w:fill="FFFFFF"/>
        <w:spacing w:before="100" w:beforeAutospacing="1" w:after="100" w:afterAutospacing="1" w:line="360" w:lineRule="auto"/>
        <w:jc w:val="right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  <w:r w:rsidRPr="002A580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中国矿业大学语言文字工作委员会办公室</w:t>
      </w:r>
    </w:p>
    <w:p w:rsidR="00674045" w:rsidRPr="00830691" w:rsidRDefault="00830691" w:rsidP="002A580B">
      <w:pPr>
        <w:widowControl/>
        <w:shd w:val="clear" w:color="auto" w:fill="FFFFFF"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A580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2015年</w:t>
      </w:r>
      <w:r w:rsidR="002A580B" w:rsidRPr="002A580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10</w:t>
      </w:r>
      <w:r w:rsidRPr="002A580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月</w:t>
      </w:r>
      <w:r w:rsidR="002A580B" w:rsidRPr="002A580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8</w:t>
      </w:r>
      <w:r w:rsidRPr="002A580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日</w:t>
      </w:r>
      <w:r w:rsidRPr="0083069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 </w:t>
      </w:r>
    </w:p>
    <w:sectPr w:rsidR="00674045" w:rsidRPr="00830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0A" w:rsidRDefault="00BC010A" w:rsidP="00830691">
      <w:r>
        <w:separator/>
      </w:r>
    </w:p>
  </w:endnote>
  <w:endnote w:type="continuationSeparator" w:id="0">
    <w:p w:rsidR="00BC010A" w:rsidRDefault="00BC010A" w:rsidP="0083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0A" w:rsidRDefault="00BC010A" w:rsidP="00830691">
      <w:r>
        <w:separator/>
      </w:r>
    </w:p>
  </w:footnote>
  <w:footnote w:type="continuationSeparator" w:id="0">
    <w:p w:rsidR="00BC010A" w:rsidRDefault="00BC010A" w:rsidP="0083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B46BE"/>
    <w:multiLevelType w:val="multilevel"/>
    <w:tmpl w:val="59AE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83"/>
    <w:rsid w:val="000A20BC"/>
    <w:rsid w:val="00135E52"/>
    <w:rsid w:val="00174807"/>
    <w:rsid w:val="002A580B"/>
    <w:rsid w:val="002C479A"/>
    <w:rsid w:val="00653650"/>
    <w:rsid w:val="00674045"/>
    <w:rsid w:val="006F7488"/>
    <w:rsid w:val="0074088A"/>
    <w:rsid w:val="007612A2"/>
    <w:rsid w:val="007711B6"/>
    <w:rsid w:val="00830691"/>
    <w:rsid w:val="00922EE9"/>
    <w:rsid w:val="00965DAC"/>
    <w:rsid w:val="00990721"/>
    <w:rsid w:val="00A16434"/>
    <w:rsid w:val="00A36488"/>
    <w:rsid w:val="00BC010A"/>
    <w:rsid w:val="00BD6583"/>
    <w:rsid w:val="00BE2D01"/>
    <w:rsid w:val="00C30882"/>
    <w:rsid w:val="00DF5A02"/>
    <w:rsid w:val="00E36E8E"/>
    <w:rsid w:val="00E51CB0"/>
    <w:rsid w:val="00E710E4"/>
    <w:rsid w:val="00EF484A"/>
    <w:rsid w:val="00F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标题4"/>
    <w:basedOn w:val="a"/>
    <w:next w:val="a"/>
    <w:link w:val="Char"/>
    <w:qFormat/>
    <w:rsid w:val="00A36488"/>
    <w:pPr>
      <w:spacing w:before="240" w:after="60" w:line="312" w:lineRule="auto"/>
      <w:ind w:firstLineChars="200" w:firstLine="200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aliases w:val="标题4 Char"/>
    <w:basedOn w:val="a0"/>
    <w:link w:val="a3"/>
    <w:rsid w:val="00A36488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30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06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0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069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30691"/>
    <w:rPr>
      <w:strike w:val="0"/>
      <w:dstrike w:val="0"/>
      <w:color w:val="3C3C3C"/>
      <w:u w:val="none"/>
      <w:effect w:val="none"/>
    </w:rPr>
  </w:style>
  <w:style w:type="paragraph" w:customStyle="1" w:styleId="artimetas1">
    <w:name w:val="arti_metas1"/>
    <w:basedOn w:val="a"/>
    <w:rsid w:val="00830691"/>
    <w:pPr>
      <w:widowControl/>
      <w:pBdr>
        <w:bottom w:val="single" w:sz="6" w:space="8" w:color="C7C7C7"/>
      </w:pBdr>
      <w:spacing w:after="150"/>
      <w:jc w:val="center"/>
    </w:pPr>
    <w:rPr>
      <w:rFonts w:ascii="宋体" w:eastAsia="宋体" w:hAnsi="宋体" w:cs="宋体"/>
      <w:color w:val="3C3C3C"/>
      <w:kern w:val="0"/>
      <w:sz w:val="18"/>
      <w:szCs w:val="18"/>
    </w:rPr>
  </w:style>
  <w:style w:type="character" w:styleId="a7">
    <w:name w:val="Strong"/>
    <w:basedOn w:val="a0"/>
    <w:uiPriority w:val="22"/>
    <w:qFormat/>
    <w:rsid w:val="008306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标题4"/>
    <w:basedOn w:val="a"/>
    <w:next w:val="a"/>
    <w:link w:val="Char"/>
    <w:qFormat/>
    <w:rsid w:val="00A36488"/>
    <w:pPr>
      <w:spacing w:before="240" w:after="60" w:line="312" w:lineRule="auto"/>
      <w:ind w:firstLineChars="200" w:firstLine="200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aliases w:val="标题4 Char"/>
    <w:basedOn w:val="a0"/>
    <w:link w:val="a3"/>
    <w:rsid w:val="00A36488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30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06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0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069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30691"/>
    <w:rPr>
      <w:strike w:val="0"/>
      <w:dstrike w:val="0"/>
      <w:color w:val="3C3C3C"/>
      <w:u w:val="none"/>
      <w:effect w:val="none"/>
    </w:rPr>
  </w:style>
  <w:style w:type="paragraph" w:customStyle="1" w:styleId="artimetas1">
    <w:name w:val="arti_metas1"/>
    <w:basedOn w:val="a"/>
    <w:rsid w:val="00830691"/>
    <w:pPr>
      <w:widowControl/>
      <w:pBdr>
        <w:bottom w:val="single" w:sz="6" w:space="8" w:color="C7C7C7"/>
      </w:pBdr>
      <w:spacing w:after="150"/>
      <w:jc w:val="center"/>
    </w:pPr>
    <w:rPr>
      <w:rFonts w:ascii="宋体" w:eastAsia="宋体" w:hAnsi="宋体" w:cs="宋体"/>
      <w:color w:val="3C3C3C"/>
      <w:kern w:val="0"/>
      <w:sz w:val="18"/>
      <w:szCs w:val="18"/>
    </w:rPr>
  </w:style>
  <w:style w:type="character" w:styleId="a7">
    <w:name w:val="Strong"/>
    <w:basedOn w:val="a0"/>
    <w:uiPriority w:val="22"/>
    <w:qFormat/>
    <w:rsid w:val="00830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1012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1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4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12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韩超</cp:lastModifiedBy>
  <cp:revision>24</cp:revision>
  <dcterms:created xsi:type="dcterms:W3CDTF">2015-07-06T01:37:00Z</dcterms:created>
  <dcterms:modified xsi:type="dcterms:W3CDTF">2015-10-08T03:40:00Z</dcterms:modified>
</cp:coreProperties>
</file>