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AFF" w:rsidRPr="002E3D56" w:rsidRDefault="002E3D56">
      <w:pPr>
        <w:rPr>
          <w:rFonts w:hint="eastAsia"/>
          <w:sz w:val="28"/>
        </w:rPr>
      </w:pPr>
      <w:r w:rsidRPr="002E3D56">
        <w:rPr>
          <w:rFonts w:hint="eastAsia"/>
          <w:sz w:val="28"/>
        </w:rPr>
        <w:t>附件一</w:t>
      </w:r>
    </w:p>
    <w:p w:rsidR="00B3648C" w:rsidRPr="002E3D56" w:rsidRDefault="00B3648C" w:rsidP="00B3648C">
      <w:pPr>
        <w:jc w:val="center"/>
        <w:rPr>
          <w:rFonts w:ascii="黑体" w:eastAsia="黑体" w:hAnsi="黑体"/>
          <w:sz w:val="30"/>
          <w:szCs w:val="30"/>
        </w:rPr>
      </w:pPr>
      <w:r w:rsidRPr="002E3D56">
        <w:rPr>
          <w:rFonts w:ascii="黑体" w:eastAsia="黑体" w:hAnsi="黑体" w:hint="eastAsia"/>
          <w:sz w:val="30"/>
          <w:szCs w:val="30"/>
        </w:rPr>
        <w:t>2015～2016</w:t>
      </w:r>
      <w:r w:rsidR="002E3D56">
        <w:rPr>
          <w:rFonts w:ascii="黑体" w:eastAsia="黑体" w:hAnsi="黑体" w:hint="eastAsia"/>
          <w:sz w:val="30"/>
          <w:szCs w:val="30"/>
        </w:rPr>
        <w:t>学年第二学期开放基金Ⅰ类项目数量</w:t>
      </w:r>
      <w:r w:rsidRPr="002E3D56">
        <w:rPr>
          <w:rFonts w:ascii="黑体" w:eastAsia="黑体" w:hAnsi="黑体" w:hint="eastAsia"/>
          <w:sz w:val="30"/>
          <w:szCs w:val="30"/>
        </w:rPr>
        <w:t>分配表</w:t>
      </w:r>
    </w:p>
    <w:p w:rsidR="00B3648C" w:rsidRDefault="00B3648C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81"/>
        <w:gridCol w:w="2666"/>
        <w:gridCol w:w="2174"/>
        <w:gridCol w:w="1681"/>
      </w:tblGrid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b/>
                <w:bCs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b/>
                <w:bCs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b/>
                <w:bCs/>
                <w:sz w:val="28"/>
                <w:szCs w:val="28"/>
              </w:rPr>
              <w:t>学院简称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8"/>
                <w:szCs w:val="28"/>
              </w:rPr>
              <w:t>项目数量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b/>
                <w:bCs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安全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矿业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15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信电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15</w:t>
            </w:r>
            <w:bookmarkStart w:id="0" w:name="_GoBack"/>
            <w:bookmarkEnd w:id="0"/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化工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15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理学院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环测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材料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资源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机电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电力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力建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管理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计算机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文法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艺术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外语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4347" w:type="dxa"/>
            <w:gridSpan w:val="2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b/>
                <w:bCs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b/>
                <w:bCs/>
                <w:sz w:val="28"/>
                <w:szCs w:val="28"/>
              </w:rPr>
              <w:t>合计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b/>
                <w:bCs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 w:hint="eastAsia"/>
                <w:b/>
                <w:bCs/>
                <w:sz w:val="28"/>
                <w:szCs w:val="28"/>
              </w:rPr>
            </w:pPr>
          </w:p>
        </w:tc>
      </w:tr>
    </w:tbl>
    <w:p w:rsidR="00B3648C" w:rsidRDefault="00B3648C" w:rsidP="00B3648C">
      <w:pPr>
        <w:jc w:val="center"/>
      </w:pPr>
    </w:p>
    <w:sectPr w:rsidR="00B364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48C"/>
    <w:rsid w:val="002E3D56"/>
    <w:rsid w:val="00933AFF"/>
    <w:rsid w:val="00B3648C"/>
    <w:rsid w:val="00C7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Chen</dc:creator>
  <cp:lastModifiedBy>朱宜斌</cp:lastModifiedBy>
  <cp:revision>3</cp:revision>
  <dcterms:created xsi:type="dcterms:W3CDTF">2016-04-19T01:41:00Z</dcterms:created>
  <dcterms:modified xsi:type="dcterms:W3CDTF">2016-04-21T03:11:00Z</dcterms:modified>
</cp:coreProperties>
</file>