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F35" w:rsidRPr="005F1F35" w:rsidRDefault="005F1F35" w:rsidP="005F1F35">
      <w:pPr>
        <w:ind w:rightChars="-11" w:right="-23"/>
        <w:jc w:val="center"/>
        <w:rPr>
          <w:rFonts w:ascii="Times New Roman" w:eastAsia="宋体" w:hAnsi="Times New Roman" w:cs="Times New Roman"/>
          <w:spacing w:val="36"/>
          <w:sz w:val="52"/>
          <w:szCs w:val="20"/>
        </w:rPr>
      </w:pPr>
      <w:r w:rsidRPr="005F1F35">
        <w:rPr>
          <w:rFonts w:ascii="Times New Roman" w:eastAsia="黑体" w:hAnsi="Times New Roman" w:cs="Times New Roman" w:hint="eastAsia"/>
          <w:b/>
          <w:spacing w:val="36"/>
          <w:sz w:val="52"/>
          <w:szCs w:val="20"/>
        </w:rPr>
        <w:t>中国矿业大学教务部</w:t>
      </w:r>
    </w:p>
    <w:p w:rsidR="005F1F35" w:rsidRPr="005F1F35" w:rsidRDefault="005F1F35" w:rsidP="005F1F35">
      <w:pPr>
        <w:spacing w:line="400" w:lineRule="exact"/>
        <w:ind w:rightChars="-11" w:right="-23"/>
        <w:jc w:val="center"/>
        <w:rPr>
          <w:rFonts w:ascii="Times New Roman" w:eastAsia="楷体_GB2312" w:hAnsi="Times New Roman" w:cs="Times New Roman"/>
          <w:sz w:val="32"/>
          <w:szCs w:val="20"/>
        </w:rPr>
      </w:pPr>
      <w:r w:rsidRPr="005F1F35">
        <w:rPr>
          <w:rFonts w:ascii="Times New Roman" w:eastAsia="楷体_GB2312" w:hAnsi="Times New Roman" w:cs="Times New Roman" w:hint="eastAsia"/>
          <w:sz w:val="32"/>
          <w:szCs w:val="20"/>
        </w:rPr>
        <w:t>教务通知</w:t>
      </w:r>
      <w:r>
        <w:rPr>
          <w:rFonts w:ascii="Times New Roman" w:eastAsia="楷体_GB2312" w:hAnsi="Times New Roman" w:cs="Times New Roman" w:hint="eastAsia"/>
          <w:sz w:val="32"/>
          <w:szCs w:val="20"/>
        </w:rPr>
        <w:t xml:space="preserve"> </w:t>
      </w:r>
      <w:r w:rsidR="00807AA0">
        <w:rPr>
          <w:rFonts w:ascii="Times New Roman" w:eastAsia="楷体_GB2312" w:hAnsi="Times New Roman" w:cs="Times New Roman" w:hint="eastAsia"/>
          <w:sz w:val="32"/>
          <w:szCs w:val="20"/>
        </w:rPr>
        <w:t>(</w:t>
      </w:r>
      <w:r w:rsidR="00807AA0">
        <w:rPr>
          <w:rFonts w:ascii="Times New Roman" w:eastAsia="楷体_GB2312" w:hAnsi="Times New Roman" w:cs="Times New Roman" w:hint="eastAsia"/>
          <w:sz w:val="32"/>
          <w:szCs w:val="20"/>
        </w:rPr>
        <w:t>2015</w:t>
      </w:r>
      <w:r w:rsidR="00807AA0">
        <w:rPr>
          <w:rFonts w:ascii="Times New Roman" w:eastAsia="楷体_GB2312" w:hAnsi="Times New Roman" w:cs="Times New Roman" w:hint="eastAsia"/>
          <w:sz w:val="32"/>
          <w:szCs w:val="20"/>
        </w:rPr>
        <w:t xml:space="preserve">) </w:t>
      </w:r>
      <w:r w:rsidRPr="005F1F35">
        <w:rPr>
          <w:rFonts w:ascii="Times New Roman" w:eastAsia="楷体_GB2312" w:hAnsi="Times New Roman" w:cs="Times New Roman" w:hint="eastAsia"/>
          <w:sz w:val="32"/>
          <w:szCs w:val="20"/>
        </w:rPr>
        <w:t>第</w:t>
      </w:r>
      <w:r w:rsidR="00C406DB">
        <w:rPr>
          <w:rFonts w:ascii="Times New Roman" w:eastAsia="楷体_GB2312" w:hAnsi="Times New Roman" w:cs="Times New Roman" w:hint="eastAsia"/>
          <w:sz w:val="32"/>
          <w:szCs w:val="20"/>
        </w:rPr>
        <w:t>66</w:t>
      </w:r>
      <w:r w:rsidRPr="005F1F35">
        <w:rPr>
          <w:rFonts w:ascii="Times New Roman" w:eastAsia="楷体_GB2312" w:hAnsi="Times New Roman" w:cs="Times New Roman" w:hint="eastAsia"/>
          <w:sz w:val="32"/>
          <w:szCs w:val="20"/>
        </w:rPr>
        <w:t>号</w:t>
      </w:r>
    </w:p>
    <w:p w:rsidR="005F1F35" w:rsidRPr="005F1F35" w:rsidRDefault="005F1F35" w:rsidP="005F1F35">
      <w:pPr>
        <w:ind w:rightChars="-11" w:right="-23"/>
        <w:jc w:val="center"/>
        <w:rPr>
          <w:rFonts w:ascii="宋体" w:eastAsia="宋体" w:hAnsi="Courier New" w:cs="Times New Roman"/>
          <w:b/>
          <w:szCs w:val="20"/>
        </w:rPr>
      </w:pPr>
      <w:r w:rsidRPr="005F1F35">
        <w:rPr>
          <w:rFonts w:ascii="宋体" w:eastAsia="楷体_GB2312" w:hAnsi="Courier New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236F3" wp14:editId="1A12BD7B">
                <wp:simplePos x="0" y="0"/>
                <wp:positionH relativeFrom="column">
                  <wp:posOffset>66675</wp:posOffset>
                </wp:positionH>
                <wp:positionV relativeFrom="paragraph">
                  <wp:posOffset>56515</wp:posOffset>
                </wp:positionV>
                <wp:extent cx="5667375" cy="0"/>
                <wp:effectExtent l="24765" t="26035" r="22860" b="2159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4.45pt" to="451.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" strokeweight="3pt">
                <v:stroke linestyle="thinThin"/>
              </v:line>
            </w:pict>
          </mc:Fallback>
        </mc:AlternateContent>
      </w:r>
    </w:p>
    <w:p w:rsidR="005F1F35" w:rsidRPr="005F1F35" w:rsidRDefault="005F1F35" w:rsidP="00775E13">
      <w:pPr>
        <w:rPr>
          <w:rFonts w:ascii="宋体" w:eastAsia="宋体" w:hAnsi="宋体" w:cs="Times New Roman"/>
          <w:b/>
          <w:sz w:val="30"/>
          <w:szCs w:val="30"/>
        </w:rPr>
      </w:pPr>
      <w:r w:rsidRPr="005F1F35">
        <w:rPr>
          <w:rFonts w:ascii="宋体" w:eastAsia="宋体" w:hAnsi="宋体" w:cs="Times New Roman"/>
          <w:b/>
          <w:sz w:val="30"/>
          <w:szCs w:val="30"/>
        </w:rPr>
        <w:t>关于上报201</w:t>
      </w:r>
      <w:r w:rsidR="007063D6">
        <w:rPr>
          <w:rFonts w:ascii="宋体" w:eastAsia="宋体" w:hAnsi="宋体" w:cs="Times New Roman" w:hint="eastAsia"/>
          <w:b/>
          <w:sz w:val="30"/>
          <w:szCs w:val="30"/>
        </w:rPr>
        <w:t>4</w:t>
      </w:r>
      <w:r w:rsidR="00775E13">
        <w:rPr>
          <w:rFonts w:ascii="宋体" w:eastAsia="宋体" w:hAnsi="宋体" w:cs="Times New Roman" w:hint="eastAsia"/>
          <w:b/>
          <w:sz w:val="30"/>
          <w:szCs w:val="30"/>
        </w:rPr>
        <w:t>/</w:t>
      </w:r>
      <w:r w:rsidRPr="005F1F35">
        <w:rPr>
          <w:rFonts w:ascii="宋体" w:eastAsia="宋体" w:hAnsi="宋体" w:cs="Times New Roman"/>
          <w:b/>
          <w:sz w:val="30"/>
          <w:szCs w:val="30"/>
        </w:rPr>
        <w:t>201</w:t>
      </w:r>
      <w:r w:rsidR="007063D6">
        <w:rPr>
          <w:rFonts w:ascii="宋体" w:eastAsia="宋体" w:hAnsi="宋体" w:cs="Times New Roman" w:hint="eastAsia"/>
          <w:b/>
          <w:sz w:val="30"/>
          <w:szCs w:val="30"/>
        </w:rPr>
        <w:t>5</w:t>
      </w:r>
      <w:r w:rsidRPr="005F1F35">
        <w:rPr>
          <w:rFonts w:ascii="宋体" w:eastAsia="宋体" w:hAnsi="宋体" w:cs="Times New Roman"/>
          <w:b/>
          <w:sz w:val="30"/>
          <w:szCs w:val="30"/>
        </w:rPr>
        <w:t>学年</w:t>
      </w:r>
      <w:r w:rsidR="00775E13" w:rsidRPr="00775E13">
        <w:rPr>
          <w:rFonts w:ascii="宋体" w:eastAsia="宋体" w:hAnsi="宋体" w:cs="Times New Roman" w:hint="eastAsia"/>
          <w:b/>
          <w:sz w:val="30"/>
          <w:szCs w:val="30"/>
        </w:rPr>
        <w:t>高等学校</w:t>
      </w:r>
      <w:r w:rsidRPr="005F1F35">
        <w:rPr>
          <w:rFonts w:ascii="宋体" w:eastAsia="宋体" w:hAnsi="宋体" w:cs="Times New Roman"/>
          <w:b/>
          <w:sz w:val="30"/>
          <w:szCs w:val="30"/>
        </w:rPr>
        <w:t>实验室信息</w:t>
      </w:r>
      <w:r w:rsidRPr="005F1F35">
        <w:rPr>
          <w:rFonts w:ascii="宋体" w:eastAsia="宋体" w:hAnsi="宋体" w:cs="Times New Roman" w:hint="eastAsia"/>
          <w:b/>
          <w:sz w:val="30"/>
          <w:szCs w:val="30"/>
        </w:rPr>
        <w:t>统计</w:t>
      </w:r>
      <w:r w:rsidRPr="005F1F35">
        <w:rPr>
          <w:rFonts w:ascii="宋体" w:eastAsia="宋体" w:hAnsi="宋体" w:cs="Times New Roman"/>
          <w:b/>
          <w:sz w:val="30"/>
          <w:szCs w:val="30"/>
        </w:rPr>
        <w:t>数据的通知</w:t>
      </w:r>
    </w:p>
    <w:p w:rsidR="005F1F35" w:rsidRPr="005F1F35" w:rsidRDefault="005F1F35" w:rsidP="005F1F35">
      <w:pPr>
        <w:rPr>
          <w:rFonts w:ascii="仿宋_GB2312" w:eastAsia="仿宋_GB2312" w:hAnsi="??" w:cs="宋体" w:hint="eastAsia"/>
          <w:b/>
          <w:bCs/>
          <w:color w:val="000000"/>
          <w:kern w:val="0"/>
          <w:sz w:val="28"/>
          <w:szCs w:val="28"/>
        </w:rPr>
      </w:pPr>
      <w:bookmarkStart w:id="0" w:name="_GoBack"/>
      <w:r w:rsidRPr="005F1F35">
        <w:rPr>
          <w:rFonts w:ascii="仿宋_GB2312" w:eastAsia="仿宋_GB2312" w:hAnsi="??" w:cs="宋体" w:hint="eastAsia"/>
          <w:b/>
          <w:bCs/>
          <w:color w:val="000000"/>
          <w:kern w:val="0"/>
          <w:sz w:val="28"/>
          <w:szCs w:val="28"/>
        </w:rPr>
        <w:t>各学院</w:t>
      </w:r>
      <w:r w:rsidR="00775E13">
        <w:rPr>
          <w:rFonts w:ascii="仿宋_GB2312" w:eastAsia="仿宋_GB2312" w:hAnsi="??" w:cs="宋体" w:hint="eastAsia"/>
          <w:b/>
          <w:bCs/>
          <w:color w:val="000000"/>
          <w:kern w:val="0"/>
          <w:sz w:val="28"/>
          <w:szCs w:val="28"/>
        </w:rPr>
        <w:t>，各</w:t>
      </w:r>
      <w:r w:rsidRPr="005F1F35">
        <w:rPr>
          <w:rFonts w:ascii="仿宋_GB2312" w:eastAsia="仿宋_GB2312" w:hAnsi="??" w:cs="宋体" w:hint="eastAsia"/>
          <w:b/>
          <w:bCs/>
          <w:color w:val="000000"/>
          <w:kern w:val="0"/>
          <w:sz w:val="28"/>
          <w:szCs w:val="28"/>
        </w:rPr>
        <w:t>实验中心</w:t>
      </w:r>
      <w:r>
        <w:rPr>
          <w:rFonts w:ascii="仿宋_GB2312" w:eastAsia="仿宋_GB2312" w:hAnsi="??" w:cs="宋体" w:hint="eastAsia"/>
          <w:b/>
          <w:bCs/>
          <w:color w:val="000000"/>
          <w:kern w:val="0"/>
          <w:sz w:val="28"/>
          <w:szCs w:val="28"/>
        </w:rPr>
        <w:t>(室)</w:t>
      </w:r>
      <w:r w:rsidRPr="005F1F35">
        <w:rPr>
          <w:rFonts w:ascii="仿宋_GB2312" w:eastAsia="仿宋_GB2312" w:hAnsi="??" w:cs="宋体" w:hint="eastAsia"/>
          <w:b/>
          <w:bCs/>
          <w:color w:val="000000"/>
          <w:kern w:val="0"/>
          <w:sz w:val="28"/>
          <w:szCs w:val="28"/>
        </w:rPr>
        <w:t>：</w:t>
      </w:r>
    </w:p>
    <w:p w:rsidR="005F1F35" w:rsidRDefault="005F1F35" w:rsidP="005F1F35">
      <w:pPr>
        <w:widowControl/>
        <w:ind w:firstLine="39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5F1F35">
        <w:rPr>
          <w:rFonts w:ascii="仿宋_GB2312" w:eastAsia="仿宋_GB2312" w:hAnsi="宋体" w:cs="宋体"/>
          <w:color w:val="000000"/>
          <w:kern w:val="0"/>
          <w:sz w:val="28"/>
          <w:szCs w:val="28"/>
        </w:rPr>
        <w:t>根据</w:t>
      </w:r>
      <w:r w:rsidRPr="005F1F3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教育部高等教育司和江苏</w:t>
      </w:r>
      <w:r w:rsidRPr="005F1F35">
        <w:rPr>
          <w:rFonts w:ascii="仿宋_GB2312" w:eastAsia="仿宋_GB2312" w:hAnsi="宋体" w:cs="宋体"/>
          <w:color w:val="000000"/>
          <w:kern w:val="0"/>
          <w:sz w:val="28"/>
          <w:szCs w:val="28"/>
        </w:rPr>
        <w:t>省教育厅有关文件</w:t>
      </w:r>
      <w:r w:rsidRPr="005F1F3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，我校</w:t>
      </w:r>
      <w:r w:rsidRPr="005F1F35">
        <w:rPr>
          <w:rFonts w:ascii="仿宋_GB2312" w:eastAsia="仿宋_GB2312" w:hAnsi="宋体" w:cs="宋体"/>
          <w:color w:val="000000"/>
          <w:kern w:val="0"/>
          <w:sz w:val="28"/>
          <w:szCs w:val="28"/>
        </w:rPr>
        <w:t>从即日起进行201</w:t>
      </w:r>
      <w:r w:rsidR="007063D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4</w:t>
      </w:r>
      <w:r w:rsidR="00D5065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/</w:t>
      </w:r>
      <w:r w:rsidRPr="005F1F35">
        <w:rPr>
          <w:rFonts w:ascii="仿宋_GB2312" w:eastAsia="仿宋_GB2312" w:hAnsi="宋体" w:cs="宋体"/>
          <w:color w:val="000000"/>
          <w:kern w:val="0"/>
          <w:sz w:val="28"/>
          <w:szCs w:val="28"/>
        </w:rPr>
        <w:t>201</w:t>
      </w:r>
      <w:r w:rsidR="007063D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5</w:t>
      </w:r>
      <w:r w:rsidRPr="005F1F35">
        <w:rPr>
          <w:rFonts w:ascii="仿宋_GB2312" w:eastAsia="仿宋_GB2312" w:hAnsi="宋体" w:cs="宋体"/>
          <w:color w:val="000000"/>
          <w:kern w:val="0"/>
          <w:sz w:val="28"/>
          <w:szCs w:val="28"/>
        </w:rPr>
        <w:t>学年实验室信息</w:t>
      </w:r>
      <w:r w:rsidRPr="005F1F3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统计</w:t>
      </w:r>
      <w:r w:rsidRPr="005F1F35">
        <w:rPr>
          <w:rFonts w:ascii="仿宋_GB2312" w:eastAsia="仿宋_GB2312" w:hAnsi="宋体" w:cs="宋体"/>
          <w:color w:val="000000"/>
          <w:kern w:val="0"/>
          <w:sz w:val="28"/>
          <w:szCs w:val="28"/>
        </w:rPr>
        <w:t>数据上报工作</w:t>
      </w:r>
      <w:r w:rsidR="00D5065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</w:t>
      </w:r>
      <w:r w:rsidR="00D5065F" w:rsidRPr="005F1F35">
        <w:rPr>
          <w:rFonts w:ascii="仿宋_GB2312" w:eastAsia="仿宋_GB2312" w:hAnsi="宋体" w:cs="宋体"/>
          <w:color w:val="000000"/>
          <w:kern w:val="0"/>
          <w:sz w:val="28"/>
          <w:szCs w:val="28"/>
        </w:rPr>
        <w:t>请各学院</w:t>
      </w:r>
      <w:r w:rsidR="00D5065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，各实验中心（室）及</w:t>
      </w:r>
      <w:r w:rsidR="00D5065F" w:rsidRPr="005F1F35">
        <w:rPr>
          <w:rFonts w:ascii="仿宋_GB2312" w:eastAsia="仿宋_GB2312" w:hAnsi="宋体" w:cs="宋体"/>
          <w:color w:val="000000"/>
          <w:kern w:val="0"/>
          <w:sz w:val="28"/>
          <w:szCs w:val="28"/>
        </w:rPr>
        <w:t>时组织有关人员完成数据上报工作。</w:t>
      </w:r>
      <w:r w:rsidRPr="005F1F35">
        <w:rPr>
          <w:rFonts w:ascii="仿宋_GB2312" w:eastAsia="仿宋_GB2312" w:hAnsi="宋体" w:cs="宋体"/>
          <w:color w:val="000000"/>
          <w:kern w:val="0"/>
          <w:sz w:val="28"/>
          <w:szCs w:val="28"/>
        </w:rPr>
        <w:t>具体要求如下：</w:t>
      </w:r>
    </w:p>
    <w:p w:rsidR="005F1F35" w:rsidRPr="005F1F35" w:rsidRDefault="00313120" w:rsidP="00313120">
      <w:pPr>
        <w:widowControl/>
        <w:ind w:firstLineChars="150" w:firstLine="42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A52C64">
        <w:rPr>
          <w:rFonts w:ascii="仿宋_GB2312" w:eastAsia="仿宋_GB2312" w:hAnsi="Times New Roman" w:cs="Times New Roman" w:hint="eastAsia"/>
          <w:sz w:val="28"/>
          <w:szCs w:val="28"/>
        </w:rPr>
        <w:t>一、</w:t>
      </w:r>
      <w:r w:rsidR="005F1F3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填报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内容</w:t>
      </w:r>
    </w:p>
    <w:p w:rsidR="005F1F35" w:rsidRPr="005F1F35" w:rsidRDefault="00D5065F" w:rsidP="00313120">
      <w:pPr>
        <w:widowControl/>
        <w:ind w:firstLineChars="150" w:firstLine="42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利用软件系统和有关表格进行数据填报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：</w:t>
      </w:r>
    </w:p>
    <w:p w:rsidR="005F1F35" w:rsidRPr="005F1F35" w:rsidRDefault="00D5065F" w:rsidP="005F1F35">
      <w:pPr>
        <w:widowControl/>
        <w:ind w:firstLine="39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5F1F35">
        <w:rPr>
          <w:rFonts w:ascii="仿宋_GB2312" w:eastAsia="仿宋_GB2312" w:hAnsi="宋体" w:cs="宋体"/>
          <w:color w:val="000000"/>
          <w:kern w:val="0"/>
          <w:sz w:val="28"/>
          <w:szCs w:val="28"/>
        </w:rPr>
        <w:t>1．</w:t>
      </w:r>
      <w:r w:rsidR="005F1F35" w:rsidRPr="005F1F35">
        <w:rPr>
          <w:rFonts w:ascii="仿宋_GB2312" w:eastAsia="仿宋_GB2312" w:hAnsi="宋体" w:cs="宋体"/>
          <w:color w:val="000000"/>
          <w:kern w:val="0"/>
          <w:sz w:val="28"/>
          <w:szCs w:val="28"/>
        </w:rPr>
        <w:t>下载《</w:t>
      </w:r>
      <w:hyperlink r:id="rId7" w:tgtFrame="_blank" w:history="1">
        <w:r w:rsidR="005F1F35" w:rsidRPr="005F1F35">
          <w:rPr>
            <w:rFonts w:ascii="仿宋_GB2312" w:eastAsia="仿宋_GB2312" w:hAnsi="宋体" w:cs="宋体"/>
            <w:color w:val="000000"/>
            <w:kern w:val="0"/>
            <w:sz w:val="28"/>
            <w:szCs w:val="28"/>
          </w:rPr>
          <w:t>实验项目及人员管理系统</w:t>
        </w:r>
      </w:hyperlink>
      <w:r w:rsidR="005F1F35" w:rsidRPr="005F1F35">
        <w:rPr>
          <w:rFonts w:ascii="仿宋_GB2312" w:eastAsia="仿宋_GB2312" w:hAnsi="宋体" w:cs="宋体"/>
          <w:color w:val="000000"/>
          <w:kern w:val="0"/>
          <w:sz w:val="28"/>
          <w:szCs w:val="28"/>
        </w:rPr>
        <w:t>》软件</w:t>
      </w:r>
      <w:r w:rsidR="005F1F35" w:rsidRPr="005F1F3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，填报：①</w:t>
      </w:r>
      <w:r w:rsidR="005F1F35" w:rsidRPr="005F1F35">
        <w:rPr>
          <w:rFonts w:ascii="仿宋_GB2312" w:eastAsia="仿宋_GB2312" w:hAnsi="宋体" w:cs="宋体"/>
          <w:color w:val="000000"/>
          <w:kern w:val="0"/>
          <w:sz w:val="28"/>
          <w:szCs w:val="28"/>
        </w:rPr>
        <w:t>本学年实验项目情况表；</w:t>
      </w:r>
      <w:r w:rsidR="005F1F35" w:rsidRPr="005F1F3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②</w:t>
      </w:r>
      <w:r w:rsidR="005F1F35" w:rsidRPr="005F1F35">
        <w:rPr>
          <w:rFonts w:ascii="仿宋_GB2312" w:eastAsia="仿宋_GB2312" w:hAnsi="宋体" w:cs="宋体"/>
          <w:color w:val="000000"/>
          <w:kern w:val="0"/>
          <w:sz w:val="28"/>
          <w:szCs w:val="28"/>
        </w:rPr>
        <w:t>本学年实验人员情况表。</w:t>
      </w:r>
    </w:p>
    <w:p w:rsidR="005F1F35" w:rsidRDefault="00D5065F" w:rsidP="001C3EC3">
      <w:pPr>
        <w:widowControl/>
        <w:ind w:firstLineChars="150" w:firstLine="42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5F1F35">
        <w:rPr>
          <w:rFonts w:ascii="仿宋_GB2312" w:eastAsia="仿宋_GB2312" w:hAnsi="宋体" w:cs="宋体"/>
          <w:color w:val="000000"/>
          <w:kern w:val="0"/>
          <w:sz w:val="28"/>
          <w:szCs w:val="28"/>
        </w:rPr>
        <w:t>2．</w:t>
      </w:r>
      <w:r w:rsidR="005F1F35" w:rsidRPr="005F1F35">
        <w:rPr>
          <w:rFonts w:ascii="仿宋_GB2312" w:eastAsia="仿宋_GB2312" w:hAnsi="宋体" w:cs="宋体"/>
          <w:color w:val="000000"/>
          <w:kern w:val="0"/>
          <w:sz w:val="28"/>
          <w:szCs w:val="28"/>
        </w:rPr>
        <w:t>下载表格</w:t>
      </w:r>
      <w:r w:rsidR="001C3EC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</w:t>
      </w:r>
      <w:r w:rsidR="005F1F35" w:rsidRPr="005F1F3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填写：①</w:t>
      </w:r>
      <w:hyperlink r:id="rId8" w:tgtFrame="_blank" w:history="1">
        <w:r w:rsidR="005F1F35" w:rsidRPr="005F1F35">
          <w:rPr>
            <w:rFonts w:ascii="仿宋_GB2312" w:eastAsia="仿宋_GB2312" w:hAnsi="宋体" w:cs="宋体"/>
            <w:color w:val="000000"/>
            <w:kern w:val="0"/>
            <w:sz w:val="28"/>
            <w:szCs w:val="28"/>
          </w:rPr>
          <w:t>实验室专兼职人员业务考核表</w:t>
        </w:r>
      </w:hyperlink>
      <w:r w:rsidR="005F1F35" w:rsidRPr="005F1F35">
        <w:rPr>
          <w:rFonts w:ascii="仿宋_GB2312" w:eastAsia="仿宋_GB2312" w:hAnsi="宋体" w:cs="宋体"/>
          <w:color w:val="000000"/>
          <w:kern w:val="0"/>
          <w:sz w:val="28"/>
          <w:szCs w:val="28"/>
        </w:rPr>
        <w:t>；</w:t>
      </w:r>
      <w:r w:rsidR="005F1F35" w:rsidRPr="005F1F3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②</w:t>
      </w:r>
      <w:hyperlink r:id="rId9" w:tgtFrame="_blank" w:history="1">
        <w:r w:rsidR="005F1F35" w:rsidRPr="005F1F35">
          <w:rPr>
            <w:rFonts w:ascii="仿宋_GB2312" w:eastAsia="仿宋_GB2312" w:hAnsi="宋体" w:cs="宋体"/>
            <w:color w:val="000000"/>
            <w:kern w:val="0"/>
            <w:sz w:val="28"/>
            <w:szCs w:val="28"/>
          </w:rPr>
          <w:t>实验室基本信息统计表</w:t>
        </w:r>
      </w:hyperlink>
      <w:r w:rsidR="001C3EC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1C3EC3" w:rsidRDefault="001C3EC3" w:rsidP="001C3EC3">
      <w:pPr>
        <w:widowControl/>
        <w:ind w:firstLineChars="150" w:firstLine="42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（软件及表格均发布在</w:t>
      </w:r>
      <w:r w:rsidRPr="005F1F3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教务部</w:t>
      </w:r>
      <w:r w:rsidRPr="005F1F35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实验室管理办公室网站</w:t>
      </w:r>
      <w:r w:rsidRPr="005F1F3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下载专区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）</w:t>
      </w:r>
    </w:p>
    <w:p w:rsidR="001C3EC3" w:rsidRPr="005F1F35" w:rsidRDefault="001C3EC3" w:rsidP="001C3EC3">
      <w:pPr>
        <w:widowControl/>
        <w:ind w:firstLineChars="150" w:firstLine="42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A52C64">
        <w:rPr>
          <w:rFonts w:ascii="仿宋_GB2312" w:eastAsia="仿宋_GB2312" w:hAnsi="Times New Roman" w:cs="Times New Roman" w:hint="eastAsia"/>
          <w:sz w:val="28"/>
          <w:szCs w:val="28"/>
        </w:rPr>
        <w:t>二、</w:t>
      </w:r>
      <w:r>
        <w:rPr>
          <w:rFonts w:ascii="仿宋_GB2312" w:eastAsia="仿宋_GB2312" w:hAnsi="Times New Roman" w:cs="Times New Roman" w:hint="eastAsia"/>
          <w:sz w:val="28"/>
          <w:szCs w:val="28"/>
        </w:rPr>
        <w:t>报送</w:t>
      </w:r>
      <w:r w:rsidR="006518B5">
        <w:rPr>
          <w:rFonts w:ascii="仿宋_GB2312" w:eastAsia="仿宋_GB2312" w:hAnsi="Times New Roman" w:cs="Times New Roman" w:hint="eastAsia"/>
          <w:sz w:val="28"/>
          <w:szCs w:val="28"/>
        </w:rPr>
        <w:t>材料</w:t>
      </w:r>
    </w:p>
    <w:p w:rsidR="00D5065F" w:rsidRDefault="001C3EC3" w:rsidP="00D5065F">
      <w:pPr>
        <w:widowControl/>
        <w:ind w:firstLineChars="150" w:firstLine="42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</w:t>
      </w:r>
      <w:r w:rsidR="005F1F35" w:rsidRPr="005F1F3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.</w:t>
      </w:r>
      <w:r w:rsidR="005F1F35" w:rsidRPr="005F1F35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</w:t>
      </w:r>
      <w:r w:rsidR="00D5065F" w:rsidRPr="005F1F3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纸质</w:t>
      </w:r>
      <w:r w:rsidR="00775E1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材料</w:t>
      </w:r>
      <w:r w:rsidR="00D5065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：</w:t>
      </w:r>
      <w:r w:rsidR="00D5065F" w:rsidRPr="005F1F35">
        <w:rPr>
          <w:rFonts w:ascii="仿宋_GB2312" w:eastAsia="仿宋_GB2312" w:hAnsi="宋体" w:cs="宋体"/>
          <w:color w:val="000000"/>
          <w:kern w:val="0"/>
          <w:sz w:val="28"/>
          <w:szCs w:val="28"/>
        </w:rPr>
        <w:t>本学年实验人员情况表</w:t>
      </w:r>
      <w:r w:rsidR="00D5065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；</w:t>
      </w:r>
      <w:hyperlink r:id="rId10" w:tgtFrame="_blank" w:history="1">
        <w:r w:rsidR="00D5065F" w:rsidRPr="005F1F35">
          <w:rPr>
            <w:rFonts w:ascii="仿宋_GB2312" w:eastAsia="仿宋_GB2312" w:hAnsi="宋体" w:cs="宋体"/>
            <w:color w:val="000000"/>
            <w:kern w:val="0"/>
            <w:sz w:val="28"/>
            <w:szCs w:val="28"/>
          </w:rPr>
          <w:t>实验室专兼职人员业务考核表</w:t>
        </w:r>
      </w:hyperlink>
      <w:r w:rsidR="00D5065F" w:rsidRPr="005F1F35">
        <w:rPr>
          <w:rFonts w:ascii="仿宋_GB2312" w:eastAsia="仿宋_GB2312" w:hAnsi="宋体" w:cs="宋体"/>
          <w:color w:val="000000"/>
          <w:kern w:val="0"/>
          <w:sz w:val="28"/>
          <w:szCs w:val="28"/>
        </w:rPr>
        <w:t>；</w:t>
      </w:r>
      <w:hyperlink r:id="rId11" w:tgtFrame="_blank" w:history="1">
        <w:r w:rsidR="00D5065F" w:rsidRPr="005F1F35">
          <w:rPr>
            <w:rFonts w:ascii="仿宋_GB2312" w:eastAsia="仿宋_GB2312" w:hAnsi="宋体" w:cs="宋体"/>
            <w:color w:val="000000"/>
            <w:kern w:val="0"/>
            <w:sz w:val="28"/>
            <w:szCs w:val="28"/>
          </w:rPr>
          <w:t>实验室基本信息统计表</w:t>
        </w:r>
      </w:hyperlink>
      <w:r w:rsidR="00D5065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BA3E22" w:rsidRDefault="00D5065F" w:rsidP="005F1F35">
      <w:pPr>
        <w:widowControl/>
        <w:ind w:firstLine="39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以上</w:t>
      </w:r>
      <w:r w:rsidR="006518B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材料（各一份）</w:t>
      </w:r>
      <w:r w:rsidR="005F1F35" w:rsidRPr="005F1F3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经学院</w:t>
      </w:r>
      <w:r w:rsidRPr="005F1F3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主管</w:t>
      </w:r>
      <w:r w:rsidR="005F1F35" w:rsidRPr="005F1F3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实验室院长、实验室主任审核签字并加盖学院公章后交至教务部</w:t>
      </w:r>
      <w:r w:rsidR="005F1F35" w:rsidRPr="005F1F35">
        <w:rPr>
          <w:rFonts w:ascii="仿宋_GB2312" w:eastAsia="仿宋_GB2312" w:hAnsi="宋体" w:cs="宋体"/>
          <w:color w:val="000000"/>
          <w:kern w:val="0"/>
          <w:sz w:val="28"/>
          <w:szCs w:val="28"/>
        </w:rPr>
        <w:t>实验室管理</w:t>
      </w:r>
      <w:r w:rsidR="005F1F35" w:rsidRPr="005F1F3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办公室（办公楼</w:t>
      </w:r>
      <w:r w:rsidR="00F7553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A314</w:t>
      </w:r>
      <w:r w:rsidR="00C71A2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室</w:t>
      </w:r>
      <w:r w:rsidR="005F1F35" w:rsidRPr="005F1F3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）</w:t>
      </w:r>
      <w:r w:rsidR="00BA3E2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5F1F35" w:rsidRDefault="00BA3E22" w:rsidP="005F1F35">
      <w:pPr>
        <w:widowControl/>
        <w:ind w:firstLine="39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2.</w:t>
      </w:r>
      <w:r w:rsidR="005F1F35" w:rsidRPr="005F1F3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电子</w:t>
      </w:r>
      <w:r w:rsidR="00775E1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材料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：将软件系统中填报好的</w:t>
      </w:r>
      <w:r w:rsidR="005F1F3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数据</w:t>
      </w:r>
      <w:r w:rsidR="00775E1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全部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导出，数据</w:t>
      </w:r>
      <w:r w:rsidR="005F1F3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DBF库</w:t>
      </w:r>
      <w:r w:rsidR="00775E1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发送</w:t>
      </w:r>
      <w:r w:rsidR="005F1F35" w:rsidRPr="005F1F3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至</w:t>
      </w:r>
      <w:r w:rsidR="005F1F3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教务部</w:t>
      </w:r>
      <w:r w:rsidR="005F1F35" w:rsidRPr="005F1F3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实验室管理办公室邮箱</w:t>
      </w:r>
      <w:r w:rsidR="005F1F3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jwblab@cumt.edu.cn</w:t>
      </w:r>
      <w:r w:rsidR="00775E1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即可。</w:t>
      </w:r>
    </w:p>
    <w:p w:rsidR="00BA3E22" w:rsidRPr="005F1F35" w:rsidRDefault="00BA3E22" w:rsidP="005F1F35">
      <w:pPr>
        <w:widowControl/>
        <w:ind w:firstLine="39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3.报送时间：</w:t>
      </w:r>
      <w:r w:rsidR="007063D6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7</w:t>
      </w:r>
      <w:r w:rsidRPr="005F1F35"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  <w:t xml:space="preserve">月 </w:t>
      </w:r>
      <w:r w:rsidR="00F7553B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3</w:t>
      </w:r>
      <w:r w:rsidR="007063D6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0</w:t>
      </w:r>
      <w:r w:rsidRPr="005F1F35"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  <w:t>日</w:t>
      </w:r>
      <w:r w:rsidRPr="005F1F35">
        <w:rPr>
          <w:rFonts w:ascii="仿宋_GB2312" w:eastAsia="仿宋_GB2312" w:hAnsi="宋体" w:cs="宋体"/>
          <w:color w:val="000000"/>
          <w:kern w:val="0"/>
          <w:sz w:val="28"/>
          <w:szCs w:val="28"/>
        </w:rPr>
        <w:t>前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5F1F35" w:rsidRPr="005F1F35" w:rsidRDefault="005F1F35" w:rsidP="005F1F35">
      <w:pPr>
        <w:widowControl/>
        <w:ind w:firstLineChars="150" w:firstLine="42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5F1F3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联系人：李颖       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    </w:t>
      </w:r>
      <w:r w:rsidRPr="005F1F3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联系电话：83590149</w:t>
      </w:r>
    </w:p>
    <w:p w:rsidR="005F1F35" w:rsidRPr="005F1F35" w:rsidRDefault="005F1F35" w:rsidP="005F1F35">
      <w:pPr>
        <w:widowControl/>
        <w:ind w:right="1120"/>
        <w:jc w:val="righ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5F1F3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教务部</w:t>
      </w:r>
      <w:r w:rsidRPr="005F1F35">
        <w:rPr>
          <w:rFonts w:ascii="仿宋_GB2312" w:eastAsia="仿宋_GB2312" w:hAnsi="宋体" w:cs="宋体"/>
          <w:color w:val="000000"/>
          <w:kern w:val="0"/>
          <w:sz w:val="28"/>
          <w:szCs w:val="28"/>
        </w:rPr>
        <w:t> </w:t>
      </w:r>
    </w:p>
    <w:p w:rsidR="005F1F35" w:rsidRPr="005F1F35" w:rsidRDefault="005F1F35" w:rsidP="00F7553B">
      <w:pPr>
        <w:widowControl/>
        <w:ind w:right="1120"/>
        <w:jc w:val="righ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5F1F35">
        <w:rPr>
          <w:rFonts w:ascii="仿宋_GB2312" w:eastAsia="仿宋_GB2312" w:hAnsi="宋体" w:cs="宋体"/>
          <w:color w:val="000000"/>
          <w:kern w:val="0"/>
          <w:sz w:val="28"/>
          <w:szCs w:val="28"/>
        </w:rPr>
        <w:t>201</w:t>
      </w:r>
      <w:r w:rsidR="007063D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5</w:t>
      </w:r>
      <w:r w:rsidRPr="005F1F35">
        <w:rPr>
          <w:rFonts w:ascii="仿宋_GB2312" w:eastAsia="仿宋_GB2312" w:hAnsi="宋体" w:cs="宋体"/>
          <w:color w:val="000000"/>
          <w:kern w:val="0"/>
          <w:sz w:val="28"/>
          <w:szCs w:val="28"/>
        </w:rPr>
        <w:t>年</w:t>
      </w:r>
      <w:r w:rsidR="007063D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6</w:t>
      </w:r>
      <w:r w:rsidRPr="005F1F35">
        <w:rPr>
          <w:rFonts w:ascii="仿宋_GB2312" w:eastAsia="仿宋_GB2312" w:hAnsi="宋体" w:cs="宋体"/>
          <w:color w:val="000000"/>
          <w:kern w:val="0"/>
          <w:sz w:val="28"/>
          <w:szCs w:val="28"/>
        </w:rPr>
        <w:t>月</w:t>
      </w:r>
      <w:r w:rsidR="007063D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30</w:t>
      </w:r>
      <w:r w:rsidR="00F7553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日</w:t>
      </w:r>
    </w:p>
    <w:bookmarkEnd w:id="0"/>
    <w:p w:rsidR="00277291" w:rsidRDefault="00277291"/>
    <w:sectPr w:rsidR="00277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593" w:rsidRDefault="00277593" w:rsidP="00C406DB">
      <w:r>
        <w:separator/>
      </w:r>
    </w:p>
  </w:endnote>
  <w:endnote w:type="continuationSeparator" w:id="0">
    <w:p w:rsidR="00277593" w:rsidRDefault="00277593" w:rsidP="00C4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593" w:rsidRDefault="00277593" w:rsidP="00C406DB">
      <w:r>
        <w:separator/>
      </w:r>
    </w:p>
  </w:footnote>
  <w:footnote w:type="continuationSeparator" w:id="0">
    <w:p w:rsidR="00277593" w:rsidRDefault="00277593" w:rsidP="00C40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F35"/>
    <w:rsid w:val="001C3EC3"/>
    <w:rsid w:val="00277291"/>
    <w:rsid w:val="00277593"/>
    <w:rsid w:val="00313120"/>
    <w:rsid w:val="005F1F35"/>
    <w:rsid w:val="006518B5"/>
    <w:rsid w:val="007063D6"/>
    <w:rsid w:val="00775E13"/>
    <w:rsid w:val="00807AA0"/>
    <w:rsid w:val="00A434AA"/>
    <w:rsid w:val="00BA3E22"/>
    <w:rsid w:val="00C406DB"/>
    <w:rsid w:val="00C71A2A"/>
    <w:rsid w:val="00D5065F"/>
    <w:rsid w:val="00DA25FF"/>
    <w:rsid w:val="00F7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3E22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C40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06D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0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06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3E22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C40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06D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0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06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bcserve.cumt.edu.cn/View.aspx?ID=132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bcserve.cumt.edu.cn/View.aspx?id=133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sbcserve.cumt.edu.cn/View.aspx?ID=132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sbcserve.cumt.edu.cn/View.aspx?ID=13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serve.cumt.edu.cn/View.aspx?ID=1323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韩超</cp:lastModifiedBy>
  <cp:revision>2</cp:revision>
  <cp:lastPrinted>2014-07-01T03:29:00Z</cp:lastPrinted>
  <dcterms:created xsi:type="dcterms:W3CDTF">2015-06-30T07:36:00Z</dcterms:created>
  <dcterms:modified xsi:type="dcterms:W3CDTF">2015-06-30T07:36:00Z</dcterms:modified>
</cp:coreProperties>
</file>