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78" w:rsidRPr="00720600" w:rsidRDefault="00B11978" w:rsidP="00B11978">
      <w:pPr>
        <w:spacing w:line="300" w:lineRule="auto"/>
        <w:rPr>
          <w:rFonts w:ascii="宋体" w:hAnsi="宋体" w:hint="eastAsia"/>
          <w:sz w:val="24"/>
        </w:rPr>
      </w:pPr>
      <w:r w:rsidRPr="00720600">
        <w:rPr>
          <w:rFonts w:ascii="宋体" w:hAnsi="宋体" w:hint="eastAsia"/>
          <w:sz w:val="24"/>
        </w:rPr>
        <w:t>附件3</w:t>
      </w:r>
    </w:p>
    <w:p w:rsidR="00B11978" w:rsidRPr="00720600" w:rsidRDefault="00B11978" w:rsidP="00B11978">
      <w:pPr>
        <w:spacing w:line="300" w:lineRule="auto"/>
        <w:jc w:val="center"/>
        <w:rPr>
          <w:rFonts w:ascii="黑体" w:eastAsia="黑体" w:hAnsi="宋体" w:hint="eastAsia"/>
          <w:spacing w:val="14"/>
          <w:sz w:val="32"/>
        </w:rPr>
      </w:pPr>
    </w:p>
    <w:p w:rsidR="00B11978" w:rsidRPr="00720600" w:rsidRDefault="00B11978" w:rsidP="00B11978">
      <w:pPr>
        <w:spacing w:line="300" w:lineRule="auto"/>
        <w:jc w:val="center"/>
        <w:rPr>
          <w:rFonts w:ascii="黑体" w:eastAsia="黑体" w:hAnsi="宋体" w:hint="eastAsia"/>
          <w:spacing w:val="14"/>
          <w:sz w:val="32"/>
        </w:rPr>
      </w:pPr>
    </w:p>
    <w:p w:rsidR="00B11978" w:rsidRPr="00720600" w:rsidRDefault="00B11978" w:rsidP="00B11978">
      <w:pPr>
        <w:spacing w:line="300" w:lineRule="auto"/>
        <w:jc w:val="center"/>
        <w:rPr>
          <w:rFonts w:ascii="黑体" w:eastAsia="黑体" w:hAnsi="宋体" w:hint="eastAsia"/>
          <w:spacing w:val="14"/>
          <w:sz w:val="44"/>
        </w:rPr>
      </w:pPr>
      <w:r w:rsidRPr="00720600">
        <w:rPr>
          <w:rFonts w:ascii="黑体" w:eastAsia="黑体" w:hAnsi="宋体" w:hint="eastAsia"/>
          <w:spacing w:val="14"/>
          <w:sz w:val="44"/>
        </w:rPr>
        <w:t>中国矿业大学</w:t>
      </w:r>
    </w:p>
    <w:p w:rsidR="00B11978" w:rsidRPr="00720600" w:rsidRDefault="00B11978" w:rsidP="00B11978">
      <w:pPr>
        <w:spacing w:line="300" w:lineRule="auto"/>
        <w:jc w:val="center"/>
        <w:rPr>
          <w:rFonts w:ascii="黑体" w:eastAsia="黑体" w:hAnsi="宋体" w:hint="eastAsia"/>
          <w:spacing w:val="14"/>
          <w:sz w:val="44"/>
        </w:rPr>
      </w:pPr>
      <w:r w:rsidRPr="00720600">
        <w:rPr>
          <w:rFonts w:ascii="黑体" w:eastAsia="黑体" w:hAnsi="宋体" w:hint="eastAsia"/>
          <w:spacing w:val="14"/>
          <w:sz w:val="44"/>
        </w:rPr>
        <w:t>教学改革与建设项目申报书</w:t>
      </w:r>
    </w:p>
    <w:p w:rsidR="00B11978" w:rsidRPr="00720600" w:rsidRDefault="00B11978" w:rsidP="00B11978">
      <w:pPr>
        <w:spacing w:line="300" w:lineRule="auto"/>
        <w:rPr>
          <w:rFonts w:ascii="楷体_GB2312" w:eastAsia="楷体_GB2312" w:hAnsi="宋体" w:hint="eastAsia"/>
          <w:spacing w:val="14"/>
          <w:sz w:val="28"/>
        </w:rPr>
      </w:pPr>
    </w:p>
    <w:p w:rsidR="00B11978" w:rsidRPr="00720600" w:rsidRDefault="00B11978" w:rsidP="00B11978">
      <w:pPr>
        <w:spacing w:line="300" w:lineRule="auto"/>
        <w:rPr>
          <w:rFonts w:hint="eastAsia"/>
          <w:b/>
          <w:sz w:val="28"/>
        </w:rPr>
      </w:pPr>
    </w:p>
    <w:p w:rsidR="00B11978" w:rsidRPr="00720600" w:rsidRDefault="00B11978" w:rsidP="00B11978">
      <w:pPr>
        <w:spacing w:line="300" w:lineRule="auto"/>
        <w:rPr>
          <w:rFonts w:hint="eastAsia"/>
          <w:b/>
          <w:sz w:val="28"/>
        </w:rPr>
      </w:pP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  <w:u w:val="single"/>
        </w:rPr>
      </w:pPr>
      <w:r w:rsidRPr="00720600">
        <w:rPr>
          <w:rFonts w:hint="eastAsia"/>
          <w:bCs/>
          <w:sz w:val="32"/>
          <w:szCs w:val="32"/>
        </w:rPr>
        <w:t>项目类型</w:t>
      </w:r>
      <w:r w:rsidRPr="00720600">
        <w:rPr>
          <w:rFonts w:hint="eastAsia"/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  <w:u w:val="single"/>
        </w:rPr>
      </w:pPr>
      <w:r w:rsidRPr="00720600">
        <w:rPr>
          <w:rFonts w:hint="eastAsia"/>
          <w:bCs/>
          <w:sz w:val="32"/>
          <w:szCs w:val="32"/>
        </w:rPr>
        <w:t>项目名称</w:t>
      </w:r>
      <w:r w:rsidRPr="00720600">
        <w:rPr>
          <w:rFonts w:hint="eastAsia"/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400" w:firstLine="1280"/>
        <w:rPr>
          <w:rFonts w:hint="eastAsia"/>
          <w:bCs/>
          <w:sz w:val="32"/>
          <w:szCs w:val="32"/>
          <w:u w:val="single"/>
        </w:rPr>
      </w:pPr>
      <w:r w:rsidRPr="00720600">
        <w:rPr>
          <w:rFonts w:hint="eastAsia"/>
          <w:bCs/>
          <w:sz w:val="32"/>
          <w:szCs w:val="32"/>
        </w:rPr>
        <w:t xml:space="preserve">          </w:t>
      </w:r>
      <w:r w:rsidRPr="00720600">
        <w:rPr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</w:rPr>
      </w:pPr>
      <w:r w:rsidRPr="00720600">
        <w:rPr>
          <w:rFonts w:hint="eastAsia"/>
          <w:bCs/>
          <w:sz w:val="32"/>
          <w:szCs w:val="32"/>
        </w:rPr>
        <w:t>指南编号</w:t>
      </w:r>
      <w:r w:rsidRPr="00720600">
        <w:rPr>
          <w:rFonts w:hint="eastAsia"/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</w:rPr>
      </w:pPr>
      <w:r w:rsidRPr="00720600">
        <w:rPr>
          <w:rFonts w:hint="eastAsia"/>
          <w:bCs/>
          <w:sz w:val="32"/>
          <w:szCs w:val="32"/>
        </w:rPr>
        <w:t>项目负责人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</w:t>
      </w:r>
      <w:r w:rsidRPr="00720600">
        <w:rPr>
          <w:bCs/>
          <w:sz w:val="32"/>
          <w:szCs w:val="32"/>
          <w:u w:val="single"/>
        </w:rPr>
        <w:t xml:space="preserve">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  <w:u w:val="single"/>
        </w:rPr>
      </w:pPr>
      <w:r w:rsidRPr="00720600">
        <w:rPr>
          <w:rFonts w:hint="eastAsia"/>
          <w:bCs/>
          <w:sz w:val="32"/>
          <w:szCs w:val="32"/>
        </w:rPr>
        <w:t>项目</w:t>
      </w:r>
      <w:r>
        <w:rPr>
          <w:rFonts w:hint="eastAsia"/>
          <w:bCs/>
          <w:sz w:val="32"/>
          <w:szCs w:val="32"/>
        </w:rPr>
        <w:t>参与</w:t>
      </w:r>
      <w:r w:rsidRPr="00720600">
        <w:rPr>
          <w:rFonts w:hint="eastAsia"/>
          <w:bCs/>
          <w:sz w:val="32"/>
          <w:szCs w:val="32"/>
        </w:rPr>
        <w:t>人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</w:t>
      </w:r>
      <w:r w:rsidRPr="00720600">
        <w:rPr>
          <w:bCs/>
          <w:sz w:val="32"/>
          <w:szCs w:val="32"/>
          <w:u w:val="single"/>
        </w:rPr>
        <w:t xml:space="preserve">  </w:t>
      </w:r>
    </w:p>
    <w:p w:rsidR="00B11978" w:rsidRPr="00720600" w:rsidRDefault="00B11978" w:rsidP="00B11978">
      <w:pPr>
        <w:spacing w:line="300" w:lineRule="auto"/>
        <w:ind w:firstLineChars="400" w:firstLine="1280"/>
        <w:rPr>
          <w:rFonts w:hint="eastAsia"/>
          <w:bCs/>
          <w:sz w:val="32"/>
          <w:szCs w:val="32"/>
          <w:u w:val="single"/>
        </w:rPr>
      </w:pPr>
      <w:r w:rsidRPr="00720600">
        <w:rPr>
          <w:rFonts w:hint="eastAsia"/>
          <w:bCs/>
          <w:sz w:val="32"/>
          <w:szCs w:val="32"/>
        </w:rPr>
        <w:t xml:space="preserve">          </w:t>
      </w:r>
      <w:r w:rsidRPr="00720600">
        <w:rPr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</w:rPr>
      </w:pPr>
      <w:r w:rsidRPr="00720600">
        <w:rPr>
          <w:rFonts w:hint="eastAsia"/>
          <w:bCs/>
          <w:sz w:val="32"/>
          <w:szCs w:val="32"/>
        </w:rPr>
        <w:t>单</w:t>
      </w:r>
      <w:r w:rsidRPr="00720600">
        <w:rPr>
          <w:rFonts w:hint="eastAsia"/>
          <w:bCs/>
          <w:sz w:val="32"/>
          <w:szCs w:val="32"/>
        </w:rPr>
        <w:t xml:space="preserve">    </w:t>
      </w:r>
      <w:r w:rsidRPr="00720600">
        <w:rPr>
          <w:rFonts w:hint="eastAsia"/>
          <w:bCs/>
          <w:sz w:val="32"/>
          <w:szCs w:val="32"/>
        </w:rPr>
        <w:t>位</w:t>
      </w:r>
      <w:r w:rsidRPr="00720600">
        <w:rPr>
          <w:rFonts w:hint="eastAsia"/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Pr="00720600" w:rsidRDefault="00B11978" w:rsidP="00B11978">
      <w:pPr>
        <w:spacing w:line="300" w:lineRule="auto"/>
        <w:ind w:firstLineChars="500" w:firstLine="1600"/>
        <w:rPr>
          <w:rFonts w:hint="eastAsia"/>
          <w:bCs/>
          <w:sz w:val="32"/>
          <w:szCs w:val="32"/>
        </w:rPr>
      </w:pPr>
      <w:r w:rsidRPr="00720600">
        <w:rPr>
          <w:rFonts w:hint="eastAsia"/>
          <w:bCs/>
          <w:sz w:val="32"/>
          <w:szCs w:val="32"/>
        </w:rPr>
        <w:t>联系电话</w:t>
      </w:r>
      <w:r w:rsidRPr="00720600">
        <w:rPr>
          <w:rFonts w:hint="eastAsia"/>
          <w:bCs/>
          <w:sz w:val="32"/>
          <w:szCs w:val="32"/>
        </w:rPr>
        <w:t xml:space="preserve">  </w:t>
      </w:r>
      <w:r w:rsidRPr="00720600">
        <w:rPr>
          <w:rFonts w:hint="eastAsia"/>
          <w:bCs/>
          <w:sz w:val="32"/>
          <w:szCs w:val="32"/>
          <w:u w:val="single"/>
        </w:rPr>
        <w:t xml:space="preserve">                            </w:t>
      </w:r>
    </w:p>
    <w:p w:rsidR="00B11978" w:rsidRDefault="00B11978" w:rsidP="00B11978">
      <w:pPr>
        <w:spacing w:line="300" w:lineRule="auto"/>
        <w:ind w:firstLineChars="400" w:firstLine="1280"/>
        <w:rPr>
          <w:rFonts w:hint="eastAsia"/>
          <w:bCs/>
          <w:sz w:val="32"/>
          <w:szCs w:val="32"/>
        </w:rPr>
      </w:pPr>
    </w:p>
    <w:p w:rsidR="00B11978" w:rsidRPr="00720600" w:rsidRDefault="00B11978" w:rsidP="00B11978">
      <w:pPr>
        <w:spacing w:line="300" w:lineRule="auto"/>
        <w:ind w:firstLineChars="400" w:firstLine="1120"/>
        <w:rPr>
          <w:rFonts w:hint="eastAsia"/>
          <w:bCs/>
          <w:sz w:val="28"/>
        </w:rPr>
      </w:pPr>
    </w:p>
    <w:p w:rsidR="00B11978" w:rsidRPr="00720600" w:rsidRDefault="00B11978" w:rsidP="00B11978">
      <w:pPr>
        <w:spacing w:line="300" w:lineRule="auto"/>
        <w:ind w:firstLineChars="400" w:firstLine="1120"/>
        <w:rPr>
          <w:rFonts w:hint="eastAsia"/>
          <w:bCs/>
          <w:sz w:val="28"/>
        </w:rPr>
      </w:pPr>
    </w:p>
    <w:p w:rsidR="00B11978" w:rsidRPr="00720600" w:rsidRDefault="00B11978" w:rsidP="00B11978">
      <w:pPr>
        <w:spacing w:line="300" w:lineRule="auto"/>
        <w:jc w:val="center"/>
        <w:rPr>
          <w:rFonts w:hint="eastAsia"/>
          <w:sz w:val="30"/>
        </w:rPr>
      </w:pPr>
      <w:r w:rsidRPr="00720600">
        <w:rPr>
          <w:rFonts w:hint="eastAsia"/>
          <w:sz w:val="30"/>
        </w:rPr>
        <w:t>中国矿业大学教务部</w:t>
      </w:r>
    </w:p>
    <w:p w:rsidR="00B11978" w:rsidRPr="00720600" w:rsidRDefault="00B11978" w:rsidP="00B11978">
      <w:pPr>
        <w:spacing w:line="300" w:lineRule="auto"/>
        <w:jc w:val="center"/>
        <w:rPr>
          <w:rFonts w:hint="eastAsia"/>
          <w:sz w:val="30"/>
        </w:rPr>
      </w:pPr>
      <w:r w:rsidRPr="00720600">
        <w:rPr>
          <w:rFonts w:hint="eastAsia"/>
          <w:sz w:val="30"/>
        </w:rPr>
        <w:t xml:space="preserve">   </w:t>
      </w:r>
      <w:r w:rsidRPr="00720600">
        <w:rPr>
          <w:rFonts w:hint="eastAsia"/>
          <w:sz w:val="30"/>
        </w:rPr>
        <w:t>年</w:t>
      </w:r>
      <w:r w:rsidRPr="00720600">
        <w:rPr>
          <w:rFonts w:hint="eastAsia"/>
          <w:sz w:val="30"/>
        </w:rPr>
        <w:t xml:space="preserve">   </w:t>
      </w:r>
      <w:r w:rsidRPr="00720600">
        <w:rPr>
          <w:rFonts w:hint="eastAsia"/>
          <w:sz w:val="30"/>
        </w:rPr>
        <w:t>月</w:t>
      </w:r>
    </w:p>
    <w:p w:rsidR="00B11978" w:rsidRPr="00720600" w:rsidRDefault="00B11978" w:rsidP="00B11978">
      <w:pPr>
        <w:spacing w:line="300" w:lineRule="auto"/>
        <w:jc w:val="center"/>
        <w:rPr>
          <w:rFonts w:hint="eastAsia"/>
          <w:b/>
          <w:sz w:val="24"/>
        </w:rPr>
      </w:pPr>
    </w:p>
    <w:p w:rsidR="00B11978" w:rsidRPr="00720600" w:rsidRDefault="00B11978" w:rsidP="00B11978">
      <w:pPr>
        <w:spacing w:line="300" w:lineRule="auto"/>
        <w:jc w:val="center"/>
        <w:rPr>
          <w:rFonts w:hint="eastAsia"/>
          <w:bCs/>
          <w:sz w:val="30"/>
        </w:rPr>
      </w:pPr>
    </w:p>
    <w:p w:rsidR="00B11978" w:rsidRPr="00720600" w:rsidRDefault="00B11978" w:rsidP="00B11978">
      <w:pPr>
        <w:spacing w:line="300" w:lineRule="auto"/>
        <w:jc w:val="center"/>
        <w:rPr>
          <w:rFonts w:hint="eastAsia"/>
          <w:bCs/>
          <w:sz w:val="30"/>
        </w:rPr>
      </w:pPr>
    </w:p>
    <w:p w:rsidR="00B11978" w:rsidRPr="00720600" w:rsidRDefault="00B11978" w:rsidP="00B11978">
      <w:pPr>
        <w:spacing w:line="300" w:lineRule="auto"/>
        <w:jc w:val="center"/>
        <w:rPr>
          <w:rFonts w:hint="eastAsia"/>
          <w:bCs/>
          <w:sz w:val="30"/>
        </w:rPr>
      </w:pPr>
      <w:r w:rsidRPr="00720600">
        <w:rPr>
          <w:rFonts w:hint="eastAsia"/>
          <w:bCs/>
          <w:sz w:val="30"/>
        </w:rPr>
        <w:t>填</w:t>
      </w:r>
      <w:r w:rsidRPr="00720600">
        <w:rPr>
          <w:rFonts w:hint="eastAsia"/>
          <w:bCs/>
          <w:sz w:val="30"/>
        </w:rPr>
        <w:t xml:space="preserve">  </w:t>
      </w:r>
      <w:r w:rsidRPr="00720600">
        <w:rPr>
          <w:rFonts w:hint="eastAsia"/>
          <w:bCs/>
          <w:sz w:val="30"/>
        </w:rPr>
        <w:t>表</w:t>
      </w:r>
      <w:r w:rsidRPr="00720600">
        <w:rPr>
          <w:rFonts w:hint="eastAsia"/>
          <w:bCs/>
          <w:sz w:val="30"/>
        </w:rPr>
        <w:t xml:space="preserve">  </w:t>
      </w:r>
      <w:r w:rsidRPr="00720600">
        <w:rPr>
          <w:rFonts w:hint="eastAsia"/>
          <w:bCs/>
          <w:sz w:val="30"/>
        </w:rPr>
        <w:t>说</w:t>
      </w:r>
      <w:r w:rsidRPr="00720600">
        <w:rPr>
          <w:rFonts w:hint="eastAsia"/>
          <w:bCs/>
          <w:sz w:val="30"/>
        </w:rPr>
        <w:t xml:space="preserve">  </w:t>
      </w:r>
      <w:r w:rsidRPr="00720600">
        <w:rPr>
          <w:rFonts w:hint="eastAsia"/>
          <w:bCs/>
          <w:sz w:val="30"/>
        </w:rPr>
        <w:t>明</w:t>
      </w:r>
    </w:p>
    <w:p w:rsidR="00B11978" w:rsidRPr="00720600" w:rsidRDefault="00B11978" w:rsidP="00B11978">
      <w:pPr>
        <w:spacing w:line="300" w:lineRule="auto"/>
        <w:rPr>
          <w:rFonts w:hint="eastAsia"/>
          <w:bCs/>
          <w:sz w:val="24"/>
        </w:rPr>
      </w:pPr>
    </w:p>
    <w:p w:rsidR="00B11978" w:rsidRPr="00720600" w:rsidRDefault="00B11978" w:rsidP="00B11978">
      <w:pPr>
        <w:spacing w:line="420" w:lineRule="auto"/>
        <w:ind w:firstLineChars="200" w:firstLine="480"/>
        <w:rPr>
          <w:rFonts w:hint="eastAsia"/>
          <w:bCs/>
          <w:sz w:val="24"/>
        </w:rPr>
      </w:pPr>
      <w:r w:rsidRPr="00720600">
        <w:rPr>
          <w:rFonts w:hint="eastAsia"/>
          <w:bCs/>
          <w:sz w:val="24"/>
        </w:rPr>
        <w:t>一、申请书应根据《</w:t>
      </w:r>
      <w:r w:rsidRPr="00720600">
        <w:rPr>
          <w:rFonts w:ascii="黑体" w:hAnsi="宋体" w:hint="eastAsia"/>
          <w:sz w:val="24"/>
        </w:rPr>
        <w:t>中国矿业大学课程建设与教学改革项目管理办法</w:t>
      </w:r>
      <w:r w:rsidRPr="00720600">
        <w:rPr>
          <w:rFonts w:hint="eastAsia"/>
          <w:bCs/>
          <w:sz w:val="24"/>
        </w:rPr>
        <w:t>》和每年的申报通知填写。</w:t>
      </w:r>
    </w:p>
    <w:p w:rsidR="00B11978" w:rsidRPr="00720600" w:rsidRDefault="00B11978" w:rsidP="00B11978">
      <w:pPr>
        <w:spacing w:line="420" w:lineRule="auto"/>
        <w:ind w:firstLineChars="200" w:firstLine="480"/>
        <w:rPr>
          <w:rFonts w:hint="eastAsia"/>
          <w:bCs/>
          <w:sz w:val="24"/>
        </w:rPr>
      </w:pPr>
      <w:r w:rsidRPr="00720600">
        <w:rPr>
          <w:rFonts w:hint="eastAsia"/>
          <w:bCs/>
          <w:sz w:val="24"/>
        </w:rPr>
        <w:t>二、内容要求实事求是，表达简洁、明确、严谨。空格不够时，可自行加页。</w:t>
      </w:r>
    </w:p>
    <w:p w:rsidR="00B11978" w:rsidRPr="00720600" w:rsidRDefault="00B11978" w:rsidP="00B11978">
      <w:pPr>
        <w:spacing w:line="420" w:lineRule="auto"/>
        <w:ind w:firstLineChars="200" w:firstLine="480"/>
        <w:rPr>
          <w:rFonts w:hint="eastAsia"/>
          <w:bCs/>
          <w:sz w:val="24"/>
        </w:rPr>
      </w:pPr>
      <w:r w:rsidRPr="00720600">
        <w:rPr>
          <w:rFonts w:hint="eastAsia"/>
          <w:bCs/>
          <w:sz w:val="24"/>
        </w:rPr>
        <w:t>三、申请书为</w:t>
      </w:r>
      <w:r w:rsidRPr="00720600">
        <w:rPr>
          <w:rFonts w:hint="eastAsia"/>
          <w:bCs/>
          <w:sz w:val="24"/>
        </w:rPr>
        <w:t>A4</w:t>
      </w:r>
      <w:r w:rsidRPr="00720600">
        <w:rPr>
          <w:rFonts w:hint="eastAsia"/>
          <w:bCs/>
          <w:sz w:val="24"/>
        </w:rPr>
        <w:t>开本，应双面打印，于左侧装订成册。一式两份，由所在单位审查、签署推荐意见，并加盖公章后报教务部。</w:t>
      </w:r>
    </w:p>
    <w:p w:rsidR="00B11978" w:rsidRPr="00720600" w:rsidRDefault="00B11978" w:rsidP="00B11978">
      <w:pPr>
        <w:spacing w:line="420" w:lineRule="auto"/>
        <w:ind w:firstLineChars="200" w:firstLine="480"/>
        <w:rPr>
          <w:rFonts w:hint="eastAsia"/>
          <w:bCs/>
          <w:sz w:val="24"/>
        </w:rPr>
      </w:pPr>
      <w:r w:rsidRPr="00720600">
        <w:rPr>
          <w:rFonts w:hint="eastAsia"/>
          <w:bCs/>
          <w:sz w:val="24"/>
        </w:rPr>
        <w:t>四、封面上“指南编号”一栏中，应填写申报题目在《</w:t>
      </w:r>
      <w:r w:rsidRPr="00720600">
        <w:rPr>
          <w:rFonts w:hAnsi="宋体" w:hint="eastAsia"/>
          <w:sz w:val="24"/>
        </w:rPr>
        <w:t>201</w:t>
      </w:r>
      <w:r>
        <w:rPr>
          <w:rFonts w:hAnsi="宋体"/>
          <w:sz w:val="24"/>
        </w:rPr>
        <w:t>7</w:t>
      </w:r>
      <w:r w:rsidRPr="00720600">
        <w:rPr>
          <w:rFonts w:hAnsi="宋体" w:hint="eastAsia"/>
          <w:sz w:val="24"/>
        </w:rPr>
        <w:t>年中国矿业大学教育教学改革与建设课题立项指南》所属指南的编号，如“</w:t>
      </w:r>
      <w:r w:rsidRPr="00720600">
        <w:rPr>
          <w:rFonts w:hAnsi="宋体" w:hint="eastAsia"/>
          <w:sz w:val="24"/>
        </w:rPr>
        <w:t>2-5</w:t>
      </w:r>
      <w:r w:rsidRPr="00720600">
        <w:rPr>
          <w:rFonts w:hAnsi="宋体" w:hint="eastAsia"/>
          <w:sz w:val="24"/>
        </w:rPr>
        <w:t>”。</w:t>
      </w:r>
    </w:p>
    <w:p w:rsidR="00B11978" w:rsidRPr="00720600" w:rsidRDefault="00B11978" w:rsidP="00B11978">
      <w:pPr>
        <w:spacing w:line="420" w:lineRule="auto"/>
        <w:ind w:firstLineChars="200" w:firstLine="480"/>
        <w:rPr>
          <w:rFonts w:hint="eastAsia"/>
          <w:bCs/>
          <w:sz w:val="24"/>
        </w:rPr>
      </w:pPr>
      <w:r w:rsidRPr="00720600">
        <w:rPr>
          <w:rFonts w:hint="eastAsia"/>
          <w:bCs/>
          <w:sz w:val="24"/>
        </w:rPr>
        <w:t>五、在“申请者所在单位意见”一栏中，应明确单位在人员、时间、条件、政策等方面的保证措施和对配套经费的意见。</w:t>
      </w:r>
    </w:p>
    <w:p w:rsidR="00B11978" w:rsidRPr="00720600" w:rsidRDefault="00B11978" w:rsidP="00B11978">
      <w:pPr>
        <w:spacing w:line="300" w:lineRule="auto"/>
        <w:ind w:firstLineChars="200" w:firstLine="480"/>
        <w:rPr>
          <w:rFonts w:hint="eastAsia"/>
          <w:bCs/>
          <w:sz w:val="24"/>
        </w:rPr>
      </w:pPr>
    </w:p>
    <w:p w:rsidR="00B11978" w:rsidRPr="00720600" w:rsidRDefault="00B11978" w:rsidP="00B11978">
      <w:pPr>
        <w:spacing w:line="300" w:lineRule="auto"/>
        <w:ind w:firstLineChars="100" w:firstLine="240"/>
        <w:rPr>
          <w:rFonts w:hint="eastAsia"/>
          <w:bCs/>
          <w:sz w:val="24"/>
        </w:rPr>
      </w:pPr>
    </w:p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b/>
          <w:sz w:val="24"/>
        </w:rPr>
        <w:br w:type="page"/>
      </w:r>
      <w:r w:rsidRPr="00720600">
        <w:rPr>
          <w:rFonts w:hint="eastAsia"/>
          <w:b/>
          <w:sz w:val="24"/>
        </w:rPr>
        <w:lastRenderedPageBreak/>
        <w:t>一、项目申请人简况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1020"/>
        <w:gridCol w:w="1096"/>
        <w:gridCol w:w="584"/>
        <w:gridCol w:w="1065"/>
        <w:gridCol w:w="67"/>
        <w:gridCol w:w="1014"/>
        <w:gridCol w:w="910"/>
        <w:gridCol w:w="396"/>
        <w:gridCol w:w="1871"/>
      </w:tblGrid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项目负责人</w:t>
            </w: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2011" w:type="dxa"/>
            <w:vAlign w:val="center"/>
          </w:tcPr>
          <w:p w:rsidR="00B11978" w:rsidRPr="00720600" w:rsidRDefault="00B11978" w:rsidP="00776059">
            <w:pPr>
              <w:spacing w:line="300" w:lineRule="auto"/>
              <w:ind w:firstLine="720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800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职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proofErr w:type="gramStart"/>
            <w:r w:rsidRPr="00720600">
              <w:rPr>
                <w:rFonts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01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主要</w:t>
            </w: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教学</w:t>
            </w: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工作</w:t>
            </w: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简历</w:t>
            </w: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908" w:type="dxa"/>
            <w:gridSpan w:val="4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1391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授课对象</w:t>
            </w:r>
          </w:p>
        </w:tc>
        <w:tc>
          <w:tcPr>
            <w:tcW w:w="201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学时</w:t>
            </w: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908" w:type="dxa"/>
            <w:gridSpan w:val="4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391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011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已完成</w:t>
            </w:r>
          </w:p>
          <w:p w:rsidR="00B11978" w:rsidRPr="00720600" w:rsidRDefault="00B11978" w:rsidP="00776059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的课程</w:t>
            </w:r>
          </w:p>
          <w:p w:rsidR="00B11978" w:rsidRPr="00720600" w:rsidRDefault="00B11978" w:rsidP="00776059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建设与</w:t>
            </w:r>
          </w:p>
          <w:p w:rsidR="00B11978" w:rsidRPr="00720600" w:rsidRDefault="00B11978" w:rsidP="00776059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教学改</w:t>
            </w:r>
          </w:p>
          <w:p w:rsidR="00B11978" w:rsidRPr="00720600" w:rsidRDefault="00B11978" w:rsidP="00776059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  <w:bCs/>
                <w:sz w:val="24"/>
              </w:rPr>
            </w:pPr>
            <w:proofErr w:type="gramStart"/>
            <w:r w:rsidRPr="00720600">
              <w:rPr>
                <w:rFonts w:hint="eastAsia"/>
                <w:bCs/>
                <w:sz w:val="24"/>
              </w:rPr>
              <w:t>革成果</w:t>
            </w:r>
            <w:proofErr w:type="gramEnd"/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3873" w:type="dxa"/>
            <w:gridSpan w:val="5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2437" w:type="dxa"/>
            <w:gridSpan w:val="2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完成与获奖情况</w:t>
            </w: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873" w:type="dxa"/>
            <w:gridSpan w:val="5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437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873" w:type="dxa"/>
            <w:gridSpan w:val="5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437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873" w:type="dxa"/>
            <w:gridSpan w:val="5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437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873" w:type="dxa"/>
            <w:gridSpan w:val="5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437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873" w:type="dxa"/>
            <w:gridSpan w:val="5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2437" w:type="dxa"/>
            <w:gridSpan w:val="2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项目组主要成员</w:t>
            </w: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项目中的分工</w:t>
            </w: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504" w:type="dxa"/>
            <w:vMerge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</w:t>
            </w:r>
            <w:r w:rsidRPr="00720600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69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</w:tbl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b/>
          <w:sz w:val="24"/>
        </w:rPr>
        <w:br w:type="page"/>
      </w:r>
      <w:r w:rsidRPr="00720600">
        <w:rPr>
          <w:rFonts w:hint="eastAsia"/>
          <w:b/>
          <w:sz w:val="24"/>
        </w:rPr>
        <w:lastRenderedPageBreak/>
        <w:t>二、立项依据</w:t>
      </w:r>
    </w:p>
    <w:p w:rsidR="00B11978" w:rsidRPr="00720600" w:rsidRDefault="00B11978" w:rsidP="00B11978">
      <w:pPr>
        <w:spacing w:line="300" w:lineRule="auto"/>
        <w:ind w:firstLineChars="100" w:firstLine="210"/>
        <w:rPr>
          <w:rFonts w:hint="eastAsia"/>
          <w:bCs/>
        </w:rPr>
      </w:pPr>
      <w:r w:rsidRPr="00720600">
        <w:rPr>
          <w:rFonts w:hint="eastAsia"/>
          <w:bCs/>
        </w:rPr>
        <w:t>（包括项目的国内外现状、校内现状、研究意义和应用前景等）</w:t>
      </w: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12961"/>
          <w:jc w:val="center"/>
        </w:trPr>
        <w:tc>
          <w:tcPr>
            <w:tcW w:w="8985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</w:tbl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b/>
          <w:sz w:val="24"/>
        </w:rPr>
        <w:br w:type="page"/>
      </w:r>
      <w:r w:rsidRPr="00720600">
        <w:rPr>
          <w:rFonts w:hint="eastAsia"/>
          <w:b/>
          <w:sz w:val="24"/>
        </w:rPr>
        <w:lastRenderedPageBreak/>
        <w:t>三、项目的基本内容、实施方案和预期目标成果</w:t>
      </w:r>
    </w:p>
    <w:tbl>
      <w:tblPr>
        <w:tblW w:w="838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B11978" w:rsidRPr="00720600" w:rsidTr="00B11978">
        <w:tblPrEx>
          <w:tblCellMar>
            <w:top w:w="0" w:type="dxa"/>
            <w:bottom w:w="0" w:type="dxa"/>
          </w:tblCellMar>
        </w:tblPrEx>
        <w:trPr>
          <w:trHeight w:val="13355"/>
        </w:trPr>
        <w:tc>
          <w:tcPr>
            <w:tcW w:w="8380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</w:tbl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b/>
          <w:sz w:val="24"/>
        </w:rPr>
        <w:br w:type="page"/>
      </w:r>
      <w:r w:rsidRPr="00720600">
        <w:rPr>
          <w:rFonts w:hint="eastAsia"/>
          <w:b/>
          <w:sz w:val="24"/>
        </w:rPr>
        <w:lastRenderedPageBreak/>
        <w:t>四、项目的现有基础</w:t>
      </w:r>
    </w:p>
    <w:p w:rsidR="00B11978" w:rsidRPr="00720600" w:rsidRDefault="00B11978" w:rsidP="00B11978">
      <w:pPr>
        <w:spacing w:line="300" w:lineRule="auto"/>
        <w:ind w:firstLineChars="100" w:firstLine="210"/>
        <w:rPr>
          <w:rFonts w:hint="eastAsia"/>
          <w:bCs/>
        </w:rPr>
      </w:pPr>
      <w:r w:rsidRPr="00720600">
        <w:rPr>
          <w:rFonts w:hint="eastAsia"/>
          <w:bCs/>
        </w:rPr>
        <w:t>（包括课程建设的现状、教学改革的基础、已经取得的成果、软硬件条件等）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12965"/>
          <w:jc w:val="center"/>
        </w:trPr>
        <w:tc>
          <w:tcPr>
            <w:tcW w:w="9008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</w:tc>
      </w:tr>
    </w:tbl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b/>
          <w:sz w:val="24"/>
        </w:rPr>
        <w:br w:type="page"/>
      </w:r>
      <w:r w:rsidRPr="00720600">
        <w:rPr>
          <w:rFonts w:hint="eastAsia"/>
          <w:b/>
          <w:sz w:val="24"/>
        </w:rPr>
        <w:lastRenderedPageBreak/>
        <w:t>五、经费预算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1300"/>
        <w:gridCol w:w="1212"/>
        <w:gridCol w:w="1140"/>
        <w:gridCol w:w="3113"/>
      </w:tblGrid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732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支出科目</w:t>
            </w:r>
          </w:p>
        </w:tc>
        <w:tc>
          <w:tcPr>
            <w:tcW w:w="3845" w:type="dxa"/>
            <w:gridSpan w:val="3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金额（元）</w:t>
            </w:r>
          </w:p>
        </w:tc>
        <w:tc>
          <w:tcPr>
            <w:tcW w:w="3338" w:type="dxa"/>
            <w:vMerge w:val="restart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计算根据及理由</w:t>
            </w: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732" w:type="dxa"/>
            <w:vMerge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年度</w:t>
            </w: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申请</w:t>
            </w: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自筹</w:t>
            </w:r>
          </w:p>
        </w:tc>
        <w:tc>
          <w:tcPr>
            <w:tcW w:w="3338" w:type="dxa"/>
            <w:vMerge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32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371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  <w:highlight w:val="magenta"/>
              </w:rPr>
            </w:pPr>
          </w:p>
        </w:tc>
        <w:tc>
          <w:tcPr>
            <w:tcW w:w="3338" w:type="dxa"/>
            <w:vAlign w:val="center"/>
          </w:tcPr>
          <w:p w:rsidR="00B11978" w:rsidRPr="00720600" w:rsidRDefault="00B11978" w:rsidP="00776059">
            <w:pPr>
              <w:spacing w:line="300" w:lineRule="auto"/>
              <w:jc w:val="center"/>
              <w:rPr>
                <w:rFonts w:hint="eastAsia"/>
                <w:bCs/>
                <w:sz w:val="24"/>
                <w:highlight w:val="magenta"/>
              </w:rPr>
            </w:pPr>
          </w:p>
        </w:tc>
      </w:tr>
    </w:tbl>
    <w:p w:rsidR="00B11978" w:rsidRPr="00720600" w:rsidRDefault="00B11978" w:rsidP="00B11978">
      <w:pPr>
        <w:spacing w:line="300" w:lineRule="auto"/>
        <w:rPr>
          <w:rFonts w:hint="eastAsia"/>
          <w:b/>
          <w:sz w:val="24"/>
        </w:rPr>
      </w:pPr>
      <w:r w:rsidRPr="00720600">
        <w:rPr>
          <w:rFonts w:hint="eastAsia"/>
          <w:b/>
          <w:sz w:val="24"/>
        </w:rPr>
        <w:t>六、申请者所在单位意见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B11978" w:rsidRPr="00720600" w:rsidTr="00776059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9039" w:type="dxa"/>
          </w:tcPr>
          <w:p w:rsidR="00B11978" w:rsidRPr="00720600" w:rsidRDefault="00B11978" w:rsidP="00776059">
            <w:pPr>
              <w:spacing w:before="120" w:line="300" w:lineRule="auto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学院意见：</w:t>
            </w:r>
          </w:p>
          <w:p w:rsidR="00B11978" w:rsidRPr="00720600" w:rsidRDefault="00B11978" w:rsidP="00776059">
            <w:pPr>
              <w:spacing w:line="300" w:lineRule="auto"/>
              <w:rPr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>单位公章：</w:t>
            </w:r>
            <w:r w:rsidRPr="00720600">
              <w:rPr>
                <w:rFonts w:hint="eastAsia"/>
                <w:bCs/>
                <w:sz w:val="24"/>
              </w:rPr>
              <w:t xml:space="preserve">                          </w:t>
            </w:r>
            <w:r w:rsidRPr="00720600">
              <w:rPr>
                <w:rFonts w:hint="eastAsia"/>
                <w:bCs/>
                <w:sz w:val="24"/>
              </w:rPr>
              <w:t>负责人签字：</w:t>
            </w: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Cs/>
                <w:sz w:val="24"/>
              </w:rPr>
            </w:pPr>
            <w:r w:rsidRPr="00720600">
              <w:rPr>
                <w:rFonts w:hint="eastAsia"/>
                <w:bCs/>
                <w:sz w:val="24"/>
              </w:rPr>
              <w:t xml:space="preserve">                                                   </w:t>
            </w:r>
            <w:r w:rsidRPr="00720600">
              <w:rPr>
                <w:rFonts w:hint="eastAsia"/>
                <w:bCs/>
                <w:sz w:val="24"/>
              </w:rPr>
              <w:t>年</w:t>
            </w:r>
            <w:r w:rsidRPr="00720600">
              <w:rPr>
                <w:rFonts w:hint="eastAsia"/>
                <w:bCs/>
                <w:sz w:val="24"/>
              </w:rPr>
              <w:t xml:space="preserve">    </w:t>
            </w:r>
            <w:r w:rsidRPr="00720600">
              <w:rPr>
                <w:rFonts w:hint="eastAsia"/>
                <w:bCs/>
                <w:sz w:val="24"/>
              </w:rPr>
              <w:t>月</w:t>
            </w:r>
            <w:r w:rsidRPr="00720600">
              <w:rPr>
                <w:rFonts w:hint="eastAsia"/>
                <w:bCs/>
                <w:sz w:val="24"/>
              </w:rPr>
              <w:t xml:space="preserve">    </w:t>
            </w:r>
            <w:r w:rsidRPr="00720600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B11978" w:rsidRPr="00720600" w:rsidRDefault="00B11978" w:rsidP="00B11978">
      <w:pPr>
        <w:spacing w:line="300" w:lineRule="auto"/>
        <w:rPr>
          <w:b/>
          <w:sz w:val="24"/>
        </w:rPr>
      </w:pPr>
      <w:r w:rsidRPr="00720600">
        <w:rPr>
          <w:rFonts w:hint="eastAsia"/>
          <w:b/>
          <w:sz w:val="24"/>
        </w:rPr>
        <w:t>七、学校评审意见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7"/>
      </w:tblGrid>
      <w:tr w:rsidR="00B11978" w:rsidRPr="00720600" w:rsidTr="00B11978">
        <w:tblPrEx>
          <w:tblCellMar>
            <w:top w:w="0" w:type="dxa"/>
            <w:bottom w:w="0" w:type="dxa"/>
          </w:tblCellMar>
        </w:tblPrEx>
        <w:trPr>
          <w:trHeight w:val="2343"/>
          <w:jc w:val="center"/>
        </w:trPr>
        <w:tc>
          <w:tcPr>
            <w:tcW w:w="8537" w:type="dxa"/>
          </w:tcPr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B11978" w:rsidRPr="00720600" w:rsidRDefault="00B11978" w:rsidP="00776059">
            <w:pPr>
              <w:spacing w:line="300" w:lineRule="auto"/>
              <w:rPr>
                <w:rFonts w:hint="eastAsia"/>
                <w:b/>
                <w:sz w:val="24"/>
              </w:rPr>
            </w:pPr>
            <w:r w:rsidRPr="00720600">
              <w:rPr>
                <w:rFonts w:hint="eastAsia"/>
                <w:sz w:val="24"/>
              </w:rPr>
              <w:t xml:space="preserve">                                                   </w:t>
            </w:r>
            <w:r w:rsidRPr="00720600">
              <w:rPr>
                <w:rFonts w:hint="eastAsia"/>
                <w:sz w:val="24"/>
              </w:rPr>
              <w:t>年</w:t>
            </w:r>
            <w:r w:rsidRPr="00720600">
              <w:rPr>
                <w:rFonts w:hint="eastAsia"/>
                <w:sz w:val="24"/>
              </w:rPr>
              <w:t xml:space="preserve">    </w:t>
            </w:r>
            <w:r w:rsidRPr="00720600">
              <w:rPr>
                <w:rFonts w:hint="eastAsia"/>
                <w:sz w:val="24"/>
              </w:rPr>
              <w:t>月</w:t>
            </w:r>
            <w:r w:rsidRPr="00720600">
              <w:rPr>
                <w:rFonts w:hint="eastAsia"/>
                <w:sz w:val="24"/>
              </w:rPr>
              <w:t xml:space="preserve">    </w:t>
            </w:r>
            <w:r w:rsidRPr="00720600">
              <w:rPr>
                <w:rFonts w:hint="eastAsia"/>
                <w:sz w:val="24"/>
              </w:rPr>
              <w:t>日</w:t>
            </w:r>
          </w:p>
        </w:tc>
      </w:tr>
    </w:tbl>
    <w:p w:rsidR="001E39E8" w:rsidRDefault="001E39E8" w:rsidP="00B11978"/>
    <w:sectPr w:rsidR="001E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78"/>
    <w:rsid w:val="001E39E8"/>
    <w:rsid w:val="0096525F"/>
    <w:rsid w:val="00B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1</cp:revision>
  <dcterms:created xsi:type="dcterms:W3CDTF">2017-05-10T07:49:00Z</dcterms:created>
  <dcterms:modified xsi:type="dcterms:W3CDTF">2017-05-10T07:51:00Z</dcterms:modified>
</cp:coreProperties>
</file>