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F3" w:rsidRDefault="00B363F3" w:rsidP="00B363F3">
      <w:pPr>
        <w:widowControl/>
        <w:adjustRightInd w:val="0"/>
        <w:snapToGrid w:val="0"/>
        <w:spacing w:line="800" w:lineRule="exact"/>
        <w:jc w:val="center"/>
        <w:rPr>
          <w:rFonts w:eastAsia="黑体"/>
          <w:b/>
          <w:spacing w:val="36"/>
          <w:kern w:val="0"/>
          <w:sz w:val="52"/>
        </w:rPr>
      </w:pPr>
      <w:r>
        <w:rPr>
          <w:rFonts w:eastAsia="黑体" w:hint="eastAsia"/>
          <w:b/>
          <w:spacing w:val="36"/>
          <w:sz w:val="52"/>
        </w:rPr>
        <w:t>中国矿业大学教务部</w:t>
      </w:r>
    </w:p>
    <w:p w:rsidR="00B363F3" w:rsidRDefault="00B363F3" w:rsidP="00B363F3">
      <w:pPr>
        <w:adjustRightInd w:val="0"/>
        <w:snapToGrid w:val="0"/>
        <w:spacing w:line="600" w:lineRule="exact"/>
        <w:jc w:val="center"/>
        <w:rPr>
          <w:rFonts w:eastAsia="楷体_GB2312"/>
          <w:sz w:val="32"/>
        </w:rPr>
      </w:pPr>
      <w:r>
        <w:rPr>
          <w:rFonts w:eastAsia="楷体_GB2312" w:hint="eastAsia"/>
          <w:sz w:val="32"/>
        </w:rPr>
        <w:t>教务通知（</w:t>
      </w:r>
      <w:r>
        <w:rPr>
          <w:rFonts w:eastAsia="楷体_GB2312"/>
          <w:sz w:val="32"/>
        </w:rPr>
        <w:t>2016</w:t>
      </w:r>
      <w:r>
        <w:rPr>
          <w:rFonts w:eastAsia="楷体_GB2312" w:hint="eastAsia"/>
          <w:sz w:val="32"/>
        </w:rPr>
        <w:t>）第</w:t>
      </w:r>
      <w:r w:rsidR="00D801C6">
        <w:rPr>
          <w:rFonts w:eastAsia="楷体_GB2312" w:hint="eastAsia"/>
          <w:sz w:val="32"/>
        </w:rPr>
        <w:t>17</w:t>
      </w:r>
      <w:r>
        <w:rPr>
          <w:rFonts w:eastAsia="楷体_GB2312" w:hint="eastAsia"/>
          <w:sz w:val="32"/>
        </w:rPr>
        <w:t>号</w:t>
      </w:r>
    </w:p>
    <w:p w:rsidR="00E030DC" w:rsidRPr="00423147" w:rsidRDefault="00B363F3" w:rsidP="00B363F3">
      <w:pPr>
        <w:shd w:val="clear" w:color="auto" w:fill="FFFFFF"/>
        <w:spacing w:before="100" w:beforeAutospacing="1" w:after="100" w:afterAutospacing="1" w:line="400" w:lineRule="atLeast"/>
        <w:jc w:val="center"/>
        <w:outlineLvl w:val="1"/>
        <w:rPr>
          <w:rFonts w:ascii="仿宋_GB2312" w:eastAsia="仿宋_GB2312" w:hAnsi="华文中宋" w:cs="宋体"/>
          <w:b/>
          <w:color w:val="000000"/>
          <w:kern w:val="0"/>
          <w:sz w:val="36"/>
          <w:szCs w:val="30"/>
        </w:rPr>
      </w:pPr>
      <w:r>
        <w:rPr>
          <w:noProof/>
        </w:rPr>
        <mc:AlternateContent>
          <mc:Choice Requires="wps">
            <w:drawing>
              <wp:anchor distT="0" distB="0" distL="114300" distR="114300" simplePos="0" relativeHeight="251662336" behindDoc="0" locked="0" layoutInCell="1" allowOverlap="1" wp14:anchorId="6CCC832E" wp14:editId="7CD15FBD">
                <wp:simplePos x="0" y="0"/>
                <wp:positionH relativeFrom="column">
                  <wp:posOffset>-171450</wp:posOffset>
                </wp:positionH>
                <wp:positionV relativeFrom="paragraph">
                  <wp:posOffset>120015</wp:posOffset>
                </wp:positionV>
                <wp:extent cx="5655310" cy="0"/>
                <wp:effectExtent l="19050" t="24765" r="21590" b="22860"/>
                <wp:wrapSquare wrapText="bothSides"/>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3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45pt" to="431.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" strokeweight="3pt">
                <v:stroke linestyle="thinThin"/>
                <w10:wrap type="square"/>
              </v:line>
            </w:pict>
          </mc:Fallback>
        </mc:AlternateContent>
      </w:r>
      <w:r>
        <w:rPr>
          <w:noProof/>
        </w:rPr>
        <mc:AlternateContent>
          <mc:Choice Requires="wps">
            <w:drawing>
              <wp:anchor distT="0" distB="0" distL="114300" distR="114300" simplePos="0" relativeHeight="251661312" behindDoc="0" locked="0" layoutInCell="0" allowOverlap="1" wp14:anchorId="0752C263" wp14:editId="0CF7F2A9">
                <wp:simplePos x="0" y="0"/>
                <wp:positionH relativeFrom="column">
                  <wp:posOffset>2600325</wp:posOffset>
                </wp:positionH>
                <wp:positionV relativeFrom="paragraph">
                  <wp:posOffset>154305</wp:posOffset>
                </wp:positionV>
                <wp:extent cx="0" cy="0"/>
                <wp:effectExtent l="9525" t="1143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EmrzD4nAgAALQQAAA4AAAAAAAAAAAAAAAAALgIAAGRycy9lMm9Eb2Mu&#10;eG1sUEsBAi0AFAAGAAgAAAAhAB7nFFDbAAAACQEAAA8AAAAAAAAAAAAAAAAAgQQAAGRycy9kb3du&#10;cmV2LnhtbFBLBQYAAAAABAAEAPMAAACJBQAAAAA=&#10;" o:allowincell="f"/>
            </w:pict>
          </mc:Fallback>
        </mc:AlternateContent>
      </w:r>
      <w:r>
        <w:rPr>
          <w:noProof/>
        </w:rPr>
        <mc:AlternateContent>
          <mc:Choice Requires="wps">
            <w:drawing>
              <wp:anchor distT="0" distB="0" distL="114300" distR="114300" simplePos="0" relativeHeight="251660288" behindDoc="0" locked="0" layoutInCell="0" allowOverlap="1" wp14:anchorId="1F24F4B2" wp14:editId="67CC0616">
                <wp:simplePos x="0" y="0"/>
                <wp:positionH relativeFrom="column">
                  <wp:posOffset>2600325</wp:posOffset>
                </wp:positionH>
                <wp:positionV relativeFrom="paragraph">
                  <wp:posOffset>154305</wp:posOffset>
                </wp:positionV>
                <wp:extent cx="0" cy="0"/>
                <wp:effectExtent l="952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L46fQgnAgAALQQAAA4AAAAAAAAAAAAAAAAALgIAAGRycy9lMm9Eb2Mu&#10;eG1sUEsBAi0AFAAGAAgAAAAhAB7nFFDbAAAACQEAAA8AAAAAAAAAAAAAAAAAgQQAAGRycy9kb3du&#10;cmV2LnhtbFBLBQYAAAAABAAEAPMAAACJBQAAAAA=&#10;" o:allowincell="f"/>
            </w:pict>
          </mc:Fallback>
        </mc:AlternateContent>
      </w:r>
      <w:r>
        <w:rPr>
          <w:noProof/>
        </w:rPr>
        <mc:AlternateContent>
          <mc:Choice Requires="wps">
            <w:drawing>
              <wp:anchor distT="0" distB="0" distL="114300" distR="114300" simplePos="0" relativeHeight="251659264" behindDoc="0" locked="0" layoutInCell="0" allowOverlap="1" wp14:anchorId="19126764" wp14:editId="7215224B">
                <wp:simplePos x="0" y="0"/>
                <wp:positionH relativeFrom="column">
                  <wp:posOffset>2600325</wp:posOffset>
                </wp:positionH>
                <wp:positionV relativeFrom="paragraph">
                  <wp:posOffset>154305</wp:posOffset>
                </wp:positionV>
                <wp:extent cx="0" cy="0"/>
                <wp:effectExtent l="952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KeIr1MnAgAALQQAAA4AAAAAAAAAAAAAAAAALgIAAGRycy9lMm9Eb2Mu&#10;eG1sUEsBAi0AFAAGAAgAAAAhAB7nFFDbAAAACQEAAA8AAAAAAAAAAAAAAAAAgQQAAGRycy9kb3du&#10;cmV2LnhtbFBLBQYAAAAABAAEAPMAAACJBQAAAAA=&#10;" o:allowincell="f"/>
            </w:pict>
          </mc:Fallback>
        </mc:AlternateContent>
      </w:r>
      <w:r w:rsidRPr="00146BBB">
        <w:rPr>
          <w:rFonts w:ascii="MS Mincho" w:eastAsia="MS Mincho" w:hAnsi="MS Mincho" w:cs="MS Mincho" w:hint="eastAsia"/>
          <w:b/>
          <w:bCs/>
          <w:kern w:val="0"/>
          <w:sz w:val="16"/>
        </w:rPr>
        <w:t>​</w:t>
      </w:r>
      <w:r w:rsidR="00E030DC">
        <w:rPr>
          <w:rFonts w:ascii="仿宋_GB2312" w:eastAsia="仿宋_GB2312" w:hAnsi="华文中宋" w:cs="宋体"/>
          <w:b/>
          <w:color w:val="000000"/>
          <w:kern w:val="0"/>
          <w:sz w:val="36"/>
          <w:szCs w:val="30"/>
        </w:rPr>
        <w:t>关于组织参</w:t>
      </w:r>
      <w:r w:rsidR="00423147">
        <w:rPr>
          <w:rFonts w:ascii="仿宋_GB2312" w:eastAsia="仿宋_GB2312" w:hAnsi="华文中宋" w:cs="宋体" w:hint="eastAsia"/>
          <w:b/>
          <w:color w:val="000000"/>
          <w:kern w:val="0"/>
          <w:sz w:val="36"/>
          <w:szCs w:val="30"/>
        </w:rPr>
        <w:t>观</w:t>
      </w:r>
      <w:r w:rsidR="00E030DC" w:rsidRPr="00096C87">
        <w:rPr>
          <w:rFonts w:ascii="仿宋_GB2312" w:eastAsia="仿宋_GB2312" w:hAnsi="华文中宋" w:cs="宋体"/>
          <w:b/>
          <w:color w:val="000000"/>
          <w:spacing w:val="-4"/>
          <w:kern w:val="0"/>
          <w:sz w:val="36"/>
          <w:szCs w:val="30"/>
        </w:rPr>
        <w:t>2016南京</w:t>
      </w:r>
      <w:r w:rsidR="00E030DC" w:rsidRPr="00096C87">
        <w:rPr>
          <w:rFonts w:ascii="仿宋_GB2312" w:eastAsia="仿宋_GB2312" w:hAnsi="华文中宋" w:cs="宋体" w:hint="eastAsia"/>
          <w:b/>
          <w:color w:val="000000"/>
          <w:spacing w:val="-4"/>
          <w:kern w:val="0"/>
          <w:sz w:val="36"/>
          <w:szCs w:val="30"/>
        </w:rPr>
        <w:t>国际教育装备及科教技术</w:t>
      </w:r>
      <w:r w:rsidR="00024887">
        <w:rPr>
          <w:rFonts w:ascii="仿宋_GB2312" w:eastAsia="仿宋_GB2312" w:hAnsi="华文中宋" w:cs="宋体"/>
          <w:b/>
          <w:color w:val="000000"/>
          <w:spacing w:val="-4"/>
          <w:kern w:val="0"/>
          <w:sz w:val="36"/>
          <w:szCs w:val="30"/>
        </w:rPr>
        <w:br/>
      </w:r>
      <w:r w:rsidR="00E030DC" w:rsidRPr="00096C87">
        <w:rPr>
          <w:rFonts w:ascii="仿宋_GB2312" w:eastAsia="仿宋_GB2312" w:hAnsi="华文中宋" w:cs="宋体" w:hint="eastAsia"/>
          <w:b/>
          <w:color w:val="000000"/>
          <w:spacing w:val="-4"/>
          <w:kern w:val="0"/>
          <w:sz w:val="36"/>
          <w:szCs w:val="30"/>
        </w:rPr>
        <w:t>展览会的通知</w:t>
      </w:r>
    </w:p>
    <w:p w:rsidR="00E030DC" w:rsidRPr="00E030DC" w:rsidRDefault="00E030DC" w:rsidP="00B42C79">
      <w:pPr>
        <w:widowControl/>
        <w:spacing w:beforeLines="150" w:before="468" w:afterLines="50" w:after="156"/>
        <w:jc w:val="left"/>
        <w:rPr>
          <w:rFonts w:ascii="仿宋_GB2312" w:eastAsia="仿宋_GB2312" w:hAnsi="华文中宋" w:cs="宋体"/>
          <w:color w:val="000000"/>
          <w:kern w:val="0"/>
          <w:sz w:val="30"/>
          <w:szCs w:val="30"/>
        </w:rPr>
      </w:pPr>
      <w:r w:rsidRPr="00E030DC">
        <w:rPr>
          <w:rFonts w:ascii="仿宋_GB2312" w:eastAsia="仿宋_GB2312" w:hAnsi="华文中宋" w:cs="宋体"/>
          <w:color w:val="000000"/>
          <w:kern w:val="0"/>
          <w:sz w:val="30"/>
          <w:szCs w:val="30"/>
        </w:rPr>
        <w:t>各学院、各有关单位：</w:t>
      </w:r>
      <w:bookmarkStart w:id="0" w:name="_GoBack"/>
      <w:bookmarkEnd w:id="0"/>
    </w:p>
    <w:p w:rsidR="00E030DC" w:rsidRPr="001F5053" w:rsidRDefault="0042314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sidRPr="00E030DC">
        <w:rPr>
          <w:rFonts w:ascii="仿宋_GB2312" w:eastAsia="仿宋_GB2312" w:hAnsi="宋体" w:cs="宋体" w:hint="eastAsia"/>
          <w:color w:val="000000"/>
          <w:kern w:val="0"/>
          <w:sz w:val="30"/>
          <w:szCs w:val="30"/>
        </w:rPr>
        <w:t>根据江苏省高校实验室研究会</w:t>
      </w:r>
      <w:r>
        <w:rPr>
          <w:rFonts w:ascii="仿宋_GB2312" w:eastAsia="仿宋_GB2312" w:hAnsi="宋体" w:cs="宋体" w:hint="eastAsia"/>
          <w:color w:val="000000"/>
          <w:kern w:val="0"/>
          <w:sz w:val="30"/>
          <w:szCs w:val="30"/>
        </w:rPr>
        <w:t>《</w:t>
      </w:r>
      <w:r w:rsidRPr="001F5053">
        <w:rPr>
          <w:rFonts w:ascii="仿宋_GB2312" w:eastAsia="仿宋_GB2312" w:hAnsi="宋体" w:cs="宋体" w:hint="eastAsia"/>
          <w:color w:val="000000"/>
          <w:kern w:val="0"/>
          <w:sz w:val="30"/>
          <w:szCs w:val="30"/>
        </w:rPr>
        <w:t>关于组织参观2016南京国际教育装备及科教技术展览会的通知</w:t>
      </w:r>
      <w:r>
        <w:rPr>
          <w:rFonts w:ascii="仿宋_GB2312" w:eastAsia="仿宋_GB2312" w:hAnsi="宋体" w:cs="宋体" w:hint="eastAsia"/>
          <w:color w:val="000000"/>
          <w:kern w:val="0"/>
          <w:sz w:val="30"/>
          <w:szCs w:val="30"/>
        </w:rPr>
        <w:t>》精神</w:t>
      </w:r>
      <w:r w:rsidRPr="00E030DC">
        <w:rPr>
          <w:rFonts w:ascii="仿宋_GB2312" w:eastAsia="仿宋_GB2312" w:hAnsi="宋体" w:cs="宋体" w:hint="eastAsia"/>
          <w:color w:val="000000"/>
          <w:kern w:val="0"/>
          <w:sz w:val="30"/>
          <w:szCs w:val="30"/>
        </w:rPr>
        <w:t>，</w:t>
      </w:r>
      <w:r w:rsidR="00096C87">
        <w:rPr>
          <w:rFonts w:ascii="仿宋_GB2312" w:eastAsia="仿宋_GB2312" w:hAnsi="宋体" w:cs="宋体" w:hint="eastAsia"/>
          <w:color w:val="000000"/>
          <w:kern w:val="0"/>
          <w:sz w:val="30"/>
          <w:szCs w:val="30"/>
        </w:rPr>
        <w:t>进一步推进我校实验室现代化建设水平，促进我校与各</w:t>
      </w:r>
      <w:r w:rsidR="00096C87" w:rsidRPr="001F5053">
        <w:rPr>
          <w:rFonts w:ascii="仿宋_GB2312" w:eastAsia="仿宋_GB2312" w:hAnsi="宋体" w:cs="宋体" w:hint="eastAsia"/>
          <w:color w:val="000000"/>
          <w:kern w:val="0"/>
          <w:sz w:val="30"/>
          <w:szCs w:val="30"/>
        </w:rPr>
        <w:t>教学仪器设备、教育教学资源、信息技术产品等设备仪器</w:t>
      </w:r>
      <w:r w:rsidR="00096C87">
        <w:rPr>
          <w:rFonts w:ascii="仿宋_GB2312" w:eastAsia="仿宋_GB2312" w:hAnsi="宋体" w:cs="宋体" w:hint="eastAsia"/>
          <w:color w:val="000000"/>
          <w:kern w:val="0"/>
          <w:sz w:val="30"/>
          <w:szCs w:val="30"/>
        </w:rPr>
        <w:t>厂商之间的交流合作，</w:t>
      </w:r>
      <w:r>
        <w:rPr>
          <w:rFonts w:ascii="仿宋_GB2312" w:eastAsia="仿宋_GB2312" w:hAnsi="宋体" w:cs="宋体" w:hint="eastAsia"/>
          <w:color w:val="000000"/>
          <w:kern w:val="0"/>
          <w:sz w:val="30"/>
          <w:szCs w:val="30"/>
        </w:rPr>
        <w:t>请</w:t>
      </w:r>
      <w:r w:rsidR="003D769F">
        <w:rPr>
          <w:rFonts w:ascii="仿宋_GB2312" w:eastAsia="仿宋_GB2312" w:hAnsi="宋体" w:cs="宋体" w:hint="eastAsia"/>
          <w:color w:val="000000"/>
          <w:kern w:val="0"/>
          <w:sz w:val="30"/>
          <w:szCs w:val="30"/>
        </w:rPr>
        <w:t>各学院组织</w:t>
      </w:r>
      <w:r w:rsidR="003D769F" w:rsidRPr="001F5053">
        <w:rPr>
          <w:rFonts w:ascii="仿宋_GB2312" w:eastAsia="仿宋_GB2312" w:hAnsi="宋体" w:cs="宋体" w:hint="eastAsia"/>
          <w:color w:val="000000"/>
          <w:kern w:val="0"/>
          <w:sz w:val="30"/>
          <w:szCs w:val="30"/>
        </w:rPr>
        <w:t>相关教师、实验室管理与技术人员、实验指导教师</w:t>
      </w:r>
      <w:r w:rsidR="003D769F">
        <w:rPr>
          <w:rFonts w:ascii="仿宋_GB2312" w:eastAsia="仿宋_GB2312" w:hAnsi="宋体" w:cs="宋体" w:hint="eastAsia"/>
          <w:color w:val="000000"/>
          <w:kern w:val="0"/>
          <w:sz w:val="30"/>
          <w:szCs w:val="30"/>
        </w:rPr>
        <w:t>、研究生等人员</w:t>
      </w:r>
      <w:r w:rsidR="003D769F" w:rsidRPr="001F5053">
        <w:rPr>
          <w:rFonts w:ascii="仿宋_GB2312" w:eastAsia="仿宋_GB2312" w:hAnsi="宋体" w:cs="宋体" w:hint="eastAsia"/>
          <w:color w:val="000000"/>
          <w:kern w:val="0"/>
          <w:sz w:val="30"/>
          <w:szCs w:val="30"/>
        </w:rPr>
        <w:t>参观本次展览会</w:t>
      </w:r>
      <w:r w:rsidR="003D769F">
        <w:rPr>
          <w:rFonts w:ascii="仿宋_GB2312" w:eastAsia="仿宋_GB2312" w:hAnsi="宋体" w:cs="宋体" w:hint="eastAsia"/>
          <w:color w:val="000000"/>
          <w:kern w:val="0"/>
          <w:sz w:val="30"/>
          <w:szCs w:val="30"/>
        </w:rPr>
        <w:t>。</w:t>
      </w:r>
    </w:p>
    <w:p w:rsidR="003D769F" w:rsidRDefault="003D769F"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参观时间</w:t>
      </w:r>
      <w:r w:rsidR="00096C87">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2016年</w:t>
      </w:r>
      <w:r w:rsidRPr="001F5053">
        <w:rPr>
          <w:rFonts w:ascii="仿宋_GB2312" w:eastAsia="仿宋_GB2312" w:hAnsi="宋体" w:cs="宋体" w:hint="eastAsia"/>
          <w:color w:val="000000"/>
          <w:kern w:val="0"/>
          <w:sz w:val="30"/>
          <w:szCs w:val="30"/>
        </w:rPr>
        <w:t>4月8日星期五（</w:t>
      </w:r>
      <w:r w:rsidR="00096C87">
        <w:rPr>
          <w:rFonts w:ascii="仿宋_GB2312" w:eastAsia="仿宋_GB2312" w:hAnsi="宋体" w:cs="宋体" w:hint="eastAsia"/>
          <w:color w:val="000000"/>
          <w:kern w:val="0"/>
          <w:sz w:val="30"/>
          <w:szCs w:val="30"/>
        </w:rPr>
        <w:t>13:</w:t>
      </w:r>
      <w:r w:rsidRPr="001F5053">
        <w:rPr>
          <w:rFonts w:ascii="仿宋_GB2312" w:eastAsia="仿宋_GB2312" w:hAnsi="宋体" w:cs="宋体" w:hint="eastAsia"/>
          <w:color w:val="000000"/>
          <w:kern w:val="0"/>
          <w:sz w:val="30"/>
          <w:szCs w:val="30"/>
        </w:rPr>
        <w:t>00-16:00</w:t>
      </w:r>
      <w:r w:rsidR="00096C87">
        <w:rPr>
          <w:rFonts w:ascii="仿宋_GB2312" w:eastAsia="仿宋_GB2312" w:hAnsi="宋体" w:cs="宋体" w:hint="eastAsia"/>
          <w:color w:val="000000"/>
          <w:kern w:val="0"/>
          <w:sz w:val="30"/>
          <w:szCs w:val="30"/>
        </w:rPr>
        <w:t>）</w:t>
      </w:r>
    </w:p>
    <w:p w:rsidR="00096C87" w:rsidRDefault="00096C8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参观地点：</w:t>
      </w:r>
      <w:r w:rsidRPr="001F5053">
        <w:rPr>
          <w:rFonts w:ascii="仿宋_GB2312" w:eastAsia="仿宋_GB2312" w:hAnsi="宋体" w:cs="宋体" w:hint="eastAsia"/>
          <w:color w:val="000000"/>
          <w:kern w:val="0"/>
          <w:sz w:val="30"/>
          <w:szCs w:val="30"/>
        </w:rPr>
        <w:t>南京市龙蟠路88号南京国际展览中心</w:t>
      </w:r>
    </w:p>
    <w:p w:rsidR="00096C87" w:rsidRPr="00096C87" w:rsidRDefault="00096C8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报名方式：请各部门</w:t>
      </w:r>
      <w:r w:rsidRPr="00096C87">
        <w:rPr>
          <w:rFonts w:ascii="仿宋_GB2312" w:eastAsia="仿宋_GB2312" w:hAnsi="宋体" w:cs="宋体" w:hint="eastAsia"/>
          <w:color w:val="000000"/>
          <w:kern w:val="0"/>
          <w:sz w:val="30"/>
          <w:szCs w:val="30"/>
        </w:rPr>
        <w:t>于</w:t>
      </w:r>
      <w:r>
        <w:rPr>
          <w:rFonts w:ascii="仿宋_GB2312" w:eastAsia="仿宋_GB2312" w:hAnsi="宋体" w:cs="宋体" w:hint="eastAsia"/>
          <w:color w:val="000000"/>
          <w:kern w:val="0"/>
          <w:sz w:val="30"/>
          <w:szCs w:val="30"/>
        </w:rPr>
        <w:t>4</w:t>
      </w:r>
      <w:r w:rsidRPr="00096C87">
        <w:rPr>
          <w:rFonts w:ascii="仿宋_GB2312" w:eastAsia="仿宋_GB2312" w:hAnsi="宋体" w:cs="宋体" w:hint="eastAsia"/>
          <w:color w:val="000000"/>
          <w:kern w:val="0"/>
          <w:sz w:val="30"/>
          <w:szCs w:val="30"/>
        </w:rPr>
        <w:t>月</w:t>
      </w:r>
      <w:r w:rsidR="00B363F3">
        <w:rPr>
          <w:rFonts w:ascii="仿宋_GB2312" w:eastAsia="仿宋_GB2312" w:hAnsi="宋体" w:cs="宋体" w:hint="eastAsia"/>
          <w:color w:val="000000"/>
          <w:kern w:val="0"/>
          <w:sz w:val="30"/>
          <w:szCs w:val="30"/>
        </w:rPr>
        <w:t>5</w:t>
      </w:r>
      <w:r w:rsidRPr="00096C87">
        <w:rPr>
          <w:rFonts w:ascii="仿宋_GB2312" w:eastAsia="仿宋_GB2312" w:hAnsi="宋体" w:cs="宋体" w:hint="eastAsia"/>
          <w:color w:val="000000"/>
          <w:kern w:val="0"/>
          <w:sz w:val="30"/>
          <w:szCs w:val="30"/>
        </w:rPr>
        <w:t>日（周</w:t>
      </w:r>
      <w:r w:rsidR="00B363F3">
        <w:rPr>
          <w:rFonts w:ascii="仿宋_GB2312" w:eastAsia="仿宋_GB2312" w:hAnsi="宋体" w:cs="宋体" w:hint="eastAsia"/>
          <w:color w:val="000000"/>
          <w:kern w:val="0"/>
          <w:sz w:val="30"/>
          <w:szCs w:val="30"/>
        </w:rPr>
        <w:t>二</w:t>
      </w:r>
      <w:r w:rsidRPr="00096C87">
        <w:rPr>
          <w:rFonts w:ascii="仿宋_GB2312" w:eastAsia="仿宋_GB2312" w:hAnsi="宋体" w:cs="宋体" w:hint="eastAsia"/>
          <w:color w:val="000000"/>
          <w:kern w:val="0"/>
          <w:sz w:val="30"/>
          <w:szCs w:val="30"/>
        </w:rPr>
        <w:t>）前</w:t>
      </w:r>
      <w:r>
        <w:rPr>
          <w:rFonts w:ascii="仿宋_GB2312" w:eastAsia="仿宋_GB2312" w:hAnsi="宋体" w:cs="宋体" w:hint="eastAsia"/>
          <w:color w:val="000000"/>
          <w:kern w:val="0"/>
          <w:sz w:val="30"/>
          <w:szCs w:val="30"/>
        </w:rPr>
        <w:t>将报名登记表（附件一）</w:t>
      </w:r>
      <w:r w:rsidRPr="00096C87">
        <w:rPr>
          <w:rFonts w:ascii="仿宋_GB2312" w:eastAsia="仿宋_GB2312" w:hAnsi="宋体" w:cs="宋体" w:hint="eastAsia"/>
          <w:color w:val="000000"/>
          <w:kern w:val="0"/>
          <w:sz w:val="30"/>
          <w:szCs w:val="30"/>
        </w:rPr>
        <w:t>签字盖章后报</w:t>
      </w:r>
      <w:r>
        <w:rPr>
          <w:rFonts w:ascii="仿宋_GB2312" w:eastAsia="仿宋_GB2312" w:hAnsi="宋体" w:cs="宋体" w:hint="eastAsia"/>
          <w:color w:val="000000"/>
          <w:kern w:val="0"/>
          <w:sz w:val="30"/>
          <w:szCs w:val="30"/>
        </w:rPr>
        <w:t>送</w:t>
      </w:r>
      <w:r w:rsidRPr="00096C87">
        <w:rPr>
          <w:rFonts w:ascii="仿宋_GB2312" w:eastAsia="仿宋_GB2312" w:hAnsi="宋体" w:cs="宋体" w:hint="eastAsia"/>
          <w:color w:val="000000"/>
          <w:kern w:val="0"/>
          <w:sz w:val="30"/>
          <w:szCs w:val="30"/>
        </w:rPr>
        <w:t>至行政办公楼A314，并将电子</w:t>
      </w:r>
      <w:r>
        <w:rPr>
          <w:rFonts w:ascii="仿宋_GB2312" w:eastAsia="仿宋_GB2312" w:hAnsi="宋体" w:cs="宋体" w:hint="eastAsia"/>
          <w:color w:val="000000"/>
          <w:kern w:val="0"/>
          <w:sz w:val="30"/>
          <w:szCs w:val="30"/>
        </w:rPr>
        <w:t>版</w:t>
      </w:r>
      <w:r w:rsidRPr="00096C87">
        <w:rPr>
          <w:rFonts w:ascii="仿宋_GB2312" w:eastAsia="仿宋_GB2312" w:hAnsi="宋体" w:cs="宋体" w:hint="eastAsia"/>
          <w:color w:val="000000"/>
          <w:kern w:val="0"/>
          <w:sz w:val="30"/>
          <w:szCs w:val="30"/>
        </w:rPr>
        <w:t>发</w:t>
      </w:r>
      <w:r>
        <w:rPr>
          <w:rFonts w:ascii="仿宋_GB2312" w:eastAsia="仿宋_GB2312" w:hAnsi="宋体" w:cs="宋体" w:hint="eastAsia"/>
          <w:color w:val="000000"/>
          <w:kern w:val="0"/>
          <w:sz w:val="30"/>
          <w:szCs w:val="30"/>
        </w:rPr>
        <w:t>送至</w:t>
      </w:r>
      <w:r w:rsidRPr="00096C87">
        <w:rPr>
          <w:rFonts w:ascii="仿宋_GB2312" w:eastAsia="仿宋_GB2312" w:hAnsi="宋体" w:cs="宋体" w:hint="eastAsia"/>
          <w:color w:val="000000"/>
          <w:kern w:val="0"/>
          <w:sz w:val="30"/>
          <w:szCs w:val="30"/>
        </w:rPr>
        <w:t>邮箱</w:t>
      </w:r>
      <w:hyperlink r:id="rId8" w:history="1">
        <w:r w:rsidRPr="0096624B">
          <w:rPr>
            <w:rStyle w:val="a6"/>
            <w:rFonts w:ascii="仿宋_GB2312" w:eastAsia="仿宋_GB2312" w:hAnsi="宋体" w:cs="宋体"/>
            <w:kern w:val="0"/>
            <w:sz w:val="30"/>
            <w:szCs w:val="30"/>
          </w:rPr>
          <w:t>jwblab@cumt.edu.cn</w:t>
        </w:r>
      </w:hyperlink>
      <w:r w:rsidRPr="00096C87">
        <w:rPr>
          <w:rFonts w:ascii="仿宋_GB2312" w:eastAsia="仿宋_GB2312" w:hAnsi="宋体" w:cs="宋体" w:hint="eastAsia"/>
          <w:color w:val="000000"/>
          <w:kern w:val="0"/>
          <w:sz w:val="30"/>
          <w:szCs w:val="30"/>
        </w:rPr>
        <w:t>。</w:t>
      </w:r>
    </w:p>
    <w:p w:rsidR="00096C87" w:rsidRDefault="00096C8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sidRPr="00096C87">
        <w:rPr>
          <w:rFonts w:ascii="仿宋_GB2312" w:eastAsia="仿宋_GB2312" w:hAnsi="宋体" w:cs="宋体" w:hint="eastAsia"/>
          <w:color w:val="000000"/>
          <w:kern w:val="0"/>
          <w:sz w:val="30"/>
          <w:szCs w:val="30"/>
        </w:rPr>
        <w:t>联 系 人：</w:t>
      </w:r>
      <w:r>
        <w:rPr>
          <w:rFonts w:ascii="仿宋_GB2312" w:eastAsia="仿宋_GB2312" w:hAnsi="宋体" w:cs="宋体" w:hint="eastAsia"/>
          <w:color w:val="000000"/>
          <w:kern w:val="0"/>
          <w:sz w:val="30"/>
          <w:szCs w:val="30"/>
        </w:rPr>
        <w:t>李颖</w:t>
      </w:r>
    </w:p>
    <w:p w:rsidR="00096C87" w:rsidRDefault="00096C8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sidRPr="00096C87">
        <w:rPr>
          <w:rFonts w:ascii="仿宋_GB2312" w:eastAsia="仿宋_GB2312" w:hAnsi="宋体" w:cs="宋体" w:hint="eastAsia"/>
          <w:color w:val="000000"/>
          <w:kern w:val="0"/>
          <w:sz w:val="30"/>
          <w:szCs w:val="30"/>
        </w:rPr>
        <w:t>联系电话：83590149</w:t>
      </w:r>
    </w:p>
    <w:p w:rsidR="00EC74C7" w:rsidRDefault="00096C87" w:rsidP="00096C87">
      <w:pPr>
        <w:widowControl/>
        <w:shd w:val="clear" w:color="auto" w:fill="FFFFFF"/>
        <w:spacing w:beforeLines="50" w:before="156" w:afterLines="50" w:after="156"/>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附件</w:t>
      </w:r>
      <w:r>
        <w:rPr>
          <w:rFonts w:ascii="仿宋_GB2312" w:eastAsia="仿宋_GB2312" w:hAnsi="宋体" w:cs="宋体" w:hint="eastAsia"/>
          <w:color w:val="000000"/>
          <w:kern w:val="0"/>
          <w:sz w:val="30"/>
          <w:szCs w:val="30"/>
        </w:rPr>
        <w:t>:</w:t>
      </w:r>
    </w:p>
    <w:p w:rsidR="00EC74C7" w:rsidRPr="00EC74C7" w:rsidRDefault="00096C87" w:rsidP="00EC74C7">
      <w:pPr>
        <w:pStyle w:val="a5"/>
        <w:widowControl/>
        <w:numPr>
          <w:ilvl w:val="0"/>
          <w:numId w:val="9"/>
        </w:numPr>
        <w:shd w:val="clear" w:color="auto" w:fill="FFFFFF"/>
        <w:spacing w:beforeLines="50" w:before="156" w:afterLines="50" w:after="156"/>
        <w:ind w:firstLineChars="0"/>
        <w:jc w:val="left"/>
        <w:rPr>
          <w:rFonts w:ascii="仿宋_GB2312" w:eastAsia="仿宋_GB2312" w:hAnsi="宋体" w:cs="宋体"/>
          <w:color w:val="000000"/>
          <w:kern w:val="0"/>
          <w:sz w:val="30"/>
          <w:szCs w:val="30"/>
        </w:rPr>
      </w:pPr>
      <w:r w:rsidRPr="00EC74C7">
        <w:rPr>
          <w:rFonts w:ascii="仿宋_GB2312" w:eastAsia="仿宋_GB2312" w:hAnsi="宋体" w:cs="宋体" w:hint="eastAsia"/>
          <w:color w:val="000000"/>
          <w:kern w:val="0"/>
          <w:sz w:val="30"/>
          <w:szCs w:val="30"/>
        </w:rPr>
        <w:lastRenderedPageBreak/>
        <w:t>国际教育装备及科教技术展报名登记表</w:t>
      </w:r>
    </w:p>
    <w:p w:rsidR="00096C87" w:rsidRPr="00EC74C7" w:rsidRDefault="00096C87" w:rsidP="00EC74C7">
      <w:pPr>
        <w:pStyle w:val="a5"/>
        <w:widowControl/>
        <w:numPr>
          <w:ilvl w:val="0"/>
          <w:numId w:val="9"/>
        </w:numPr>
        <w:shd w:val="clear" w:color="auto" w:fill="FFFFFF"/>
        <w:spacing w:beforeLines="50" w:before="156" w:afterLines="50" w:after="156"/>
        <w:ind w:firstLineChars="0"/>
        <w:jc w:val="left"/>
        <w:rPr>
          <w:rFonts w:ascii="仿宋_GB2312" w:eastAsia="仿宋_GB2312" w:hAnsi="宋体" w:cs="宋体"/>
          <w:color w:val="000000"/>
          <w:kern w:val="0"/>
          <w:sz w:val="30"/>
          <w:szCs w:val="30"/>
        </w:rPr>
      </w:pPr>
      <w:r w:rsidRPr="00EC74C7">
        <w:rPr>
          <w:rFonts w:ascii="仿宋_GB2312" w:eastAsia="仿宋_GB2312" w:hAnsi="宋体" w:cs="宋体"/>
          <w:color w:val="000000"/>
          <w:kern w:val="0"/>
          <w:sz w:val="30"/>
          <w:szCs w:val="30"/>
        </w:rPr>
        <w:t>《</w:t>
      </w:r>
      <w:r w:rsidRPr="00EC74C7">
        <w:rPr>
          <w:rFonts w:ascii="仿宋_GB2312" w:eastAsia="仿宋_GB2312" w:hAnsi="宋体" w:cs="宋体" w:hint="eastAsia"/>
          <w:color w:val="000000"/>
          <w:kern w:val="0"/>
          <w:sz w:val="30"/>
          <w:szCs w:val="30"/>
        </w:rPr>
        <w:t>关于组织参观2016南京国际教育装备及科教技术展览会的通知</w:t>
      </w:r>
      <w:r w:rsidRPr="00EC74C7">
        <w:rPr>
          <w:rFonts w:ascii="仿宋_GB2312" w:eastAsia="仿宋_GB2312" w:hAnsi="宋体" w:cs="宋体"/>
          <w:color w:val="000000"/>
          <w:kern w:val="0"/>
          <w:sz w:val="30"/>
          <w:szCs w:val="30"/>
        </w:rPr>
        <w:t>》</w:t>
      </w:r>
    </w:p>
    <w:p w:rsidR="00EC74C7" w:rsidRPr="00EC74C7" w:rsidRDefault="00EC74C7" w:rsidP="00EC74C7">
      <w:pPr>
        <w:widowControl/>
        <w:shd w:val="clear" w:color="auto" w:fill="FFFFFF"/>
        <w:spacing w:beforeLines="50" w:before="156" w:afterLines="50" w:after="156"/>
        <w:jc w:val="left"/>
        <w:rPr>
          <w:rFonts w:ascii="仿宋_GB2312" w:eastAsia="仿宋_GB2312" w:hAnsi="宋体" w:cs="宋体"/>
          <w:color w:val="000000"/>
          <w:kern w:val="0"/>
          <w:sz w:val="30"/>
          <w:szCs w:val="30"/>
        </w:rPr>
      </w:pPr>
    </w:p>
    <w:p w:rsidR="00EC74C7" w:rsidRDefault="00096C87" w:rsidP="005A5F7E">
      <w:pPr>
        <w:pStyle w:val="a5"/>
        <w:widowControl/>
        <w:shd w:val="clear" w:color="auto" w:fill="FFFFFF"/>
        <w:spacing w:beforeLines="50" w:before="156" w:afterLines="50" w:after="156"/>
        <w:ind w:firstLineChars="1984" w:firstLine="5952"/>
        <w:jc w:val="cente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教</w:t>
      </w:r>
      <w:r w:rsidR="005A5F7E">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务</w:t>
      </w:r>
      <w:r w:rsidR="005A5F7E">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部</w:t>
      </w:r>
    </w:p>
    <w:p w:rsidR="00EC74C7" w:rsidRDefault="00096C87" w:rsidP="005A5F7E">
      <w:pPr>
        <w:pStyle w:val="a5"/>
        <w:widowControl/>
        <w:shd w:val="clear" w:color="auto" w:fill="FFFFFF"/>
        <w:spacing w:beforeLines="50" w:before="156" w:afterLines="50" w:after="156"/>
        <w:ind w:firstLineChars="0" w:firstLine="0"/>
        <w:jc w:val="right"/>
        <w:rPr>
          <w:rFonts w:ascii="仿宋_GB2312" w:eastAsia="仿宋_GB2312" w:hAnsi="华文中宋" w:cs="宋体"/>
          <w:b/>
          <w:color w:val="000000"/>
          <w:kern w:val="0"/>
          <w:sz w:val="36"/>
          <w:szCs w:val="30"/>
        </w:rPr>
      </w:pPr>
      <w:r>
        <w:rPr>
          <w:rFonts w:ascii="仿宋_GB2312" w:eastAsia="仿宋_GB2312" w:hAnsi="宋体" w:cs="宋体"/>
          <w:color w:val="000000"/>
          <w:kern w:val="0"/>
          <w:sz w:val="30"/>
          <w:szCs w:val="30"/>
        </w:rPr>
        <w:t>2016年3月29日</w:t>
      </w:r>
      <w:r w:rsidR="00EC74C7">
        <w:rPr>
          <w:rFonts w:ascii="仿宋_GB2312" w:eastAsia="仿宋_GB2312" w:hAnsi="华文中宋" w:cs="宋体"/>
          <w:b/>
          <w:color w:val="000000"/>
          <w:kern w:val="0"/>
          <w:sz w:val="36"/>
          <w:szCs w:val="30"/>
        </w:rPr>
        <w:br w:type="page"/>
      </w:r>
    </w:p>
    <w:p w:rsidR="00EC74C7" w:rsidRDefault="00EC74C7" w:rsidP="00EC74C7">
      <w:pPr>
        <w:widowControl/>
        <w:shd w:val="clear" w:color="auto" w:fill="FFFFFF"/>
        <w:spacing w:beforeLines="50" w:before="156" w:afterLines="50" w:after="156"/>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附件一</w:t>
      </w:r>
    </w:p>
    <w:p w:rsidR="00EC74C7" w:rsidRPr="00EC74C7" w:rsidRDefault="00EC74C7" w:rsidP="00EC74C7">
      <w:pPr>
        <w:widowControl/>
        <w:shd w:val="clear" w:color="auto" w:fill="FFFFFF"/>
        <w:spacing w:beforeLines="50" w:before="156" w:afterLines="50" w:after="156"/>
        <w:jc w:val="center"/>
        <w:rPr>
          <w:rFonts w:ascii="仿宋_GB2312" w:eastAsia="仿宋_GB2312" w:hAnsi="宋体" w:cs="宋体"/>
          <w:b/>
          <w:color w:val="000000"/>
          <w:kern w:val="0"/>
          <w:sz w:val="36"/>
          <w:szCs w:val="30"/>
        </w:rPr>
      </w:pPr>
      <w:r w:rsidRPr="00EC74C7">
        <w:rPr>
          <w:rFonts w:ascii="仿宋_GB2312" w:eastAsia="仿宋_GB2312" w:hAnsi="宋体" w:cs="宋体" w:hint="eastAsia"/>
          <w:b/>
          <w:color w:val="000000"/>
          <w:kern w:val="0"/>
          <w:sz w:val="36"/>
          <w:szCs w:val="30"/>
        </w:rPr>
        <w:t>国际教育装备及科教技术展报名登记表</w:t>
      </w:r>
    </w:p>
    <w:p w:rsidR="00EC74C7" w:rsidRPr="00EC74C7" w:rsidRDefault="00EC74C7" w:rsidP="00EC74C7">
      <w:pPr>
        <w:widowControl/>
        <w:shd w:val="clear" w:color="auto" w:fill="FFFFFF"/>
        <w:spacing w:beforeLines="150" w:before="468" w:afterLines="50" w:after="156"/>
        <w:rPr>
          <w:rFonts w:ascii="仿宋_GB2312" w:eastAsia="仿宋_GB2312" w:hAnsi="宋体" w:cs="宋体"/>
          <w:b/>
          <w:color w:val="000000"/>
          <w:kern w:val="0"/>
          <w:szCs w:val="28"/>
        </w:rPr>
      </w:pPr>
      <w:r w:rsidRPr="00EC74C7">
        <w:rPr>
          <w:rFonts w:ascii="仿宋_GB2312" w:eastAsia="仿宋_GB2312" w:hAnsi="宋体" w:cs="宋体" w:hint="eastAsia"/>
          <w:color w:val="000000"/>
          <w:kern w:val="0"/>
          <w:sz w:val="28"/>
          <w:szCs w:val="28"/>
        </w:rPr>
        <w:t>学院</w:t>
      </w:r>
      <w:r>
        <w:rPr>
          <w:rFonts w:ascii="仿宋_GB2312" w:eastAsia="仿宋_GB2312" w:hAnsi="宋体" w:cs="宋体" w:hint="eastAsia"/>
          <w:color w:val="000000"/>
          <w:kern w:val="0"/>
          <w:sz w:val="28"/>
          <w:szCs w:val="28"/>
        </w:rPr>
        <w:t>（</w:t>
      </w:r>
      <w:r w:rsidRPr="00EC74C7">
        <w:rPr>
          <w:rFonts w:ascii="仿宋_GB2312" w:eastAsia="仿宋_GB2312" w:hAnsi="宋体" w:cs="宋体" w:hint="eastAsia"/>
          <w:color w:val="000000"/>
          <w:kern w:val="0"/>
          <w:sz w:val="28"/>
          <w:szCs w:val="28"/>
        </w:rPr>
        <w:t>盖章</w:t>
      </w:r>
      <w:r>
        <w:rPr>
          <w:rFonts w:ascii="仿宋_GB2312" w:eastAsia="仿宋_GB2312" w:hAnsi="宋体" w:cs="宋体" w:hint="eastAsia"/>
          <w:color w:val="000000"/>
          <w:kern w:val="0"/>
          <w:sz w:val="28"/>
          <w:szCs w:val="28"/>
        </w:rPr>
        <w:t>）</w:t>
      </w:r>
      <w:r w:rsidRPr="00EC74C7">
        <w:rPr>
          <w:rFonts w:ascii="仿宋_GB2312" w:eastAsia="仿宋_GB2312" w:hAnsi="宋体" w:cs="宋体" w:hint="eastAsia"/>
          <w:color w:val="000000"/>
          <w:kern w:val="0"/>
          <w:sz w:val="28"/>
          <w:szCs w:val="28"/>
        </w:rPr>
        <w:t>：</w:t>
      </w:r>
      <w:r w:rsidRPr="00EC74C7">
        <w:rPr>
          <w:rFonts w:ascii="仿宋_GB2312" w:eastAsia="仿宋_GB2312" w:hAnsi="宋体" w:cs="宋体" w:hint="eastAsia"/>
          <w:color w:val="000000"/>
          <w:kern w:val="0"/>
          <w:sz w:val="28"/>
          <w:szCs w:val="28"/>
          <w:u w:val="single"/>
        </w:rPr>
        <w:t xml:space="preserve">              </w:t>
      </w:r>
    </w:p>
    <w:tbl>
      <w:tblPr>
        <w:tblStyle w:val="a7"/>
        <w:tblW w:w="7963" w:type="dxa"/>
        <w:jc w:val="center"/>
        <w:tblLook w:val="04A0" w:firstRow="1" w:lastRow="0" w:firstColumn="1" w:lastColumn="0" w:noHBand="0" w:noVBand="1"/>
      </w:tblPr>
      <w:tblGrid>
        <w:gridCol w:w="999"/>
        <w:gridCol w:w="2046"/>
        <w:gridCol w:w="1750"/>
        <w:gridCol w:w="2108"/>
        <w:gridCol w:w="1060"/>
      </w:tblGrid>
      <w:tr w:rsidR="00EC74C7" w:rsidRPr="00EC74C7" w:rsidTr="005A5F7E">
        <w:trPr>
          <w:trHeight w:val="24"/>
          <w:jc w:val="center"/>
        </w:trPr>
        <w:tc>
          <w:tcPr>
            <w:tcW w:w="999" w:type="dxa"/>
            <w:vAlign w:val="center"/>
          </w:tcPr>
          <w:p w:rsidR="00EC74C7" w:rsidRPr="00EC74C7" w:rsidRDefault="00EC74C7" w:rsidP="00EC74C7">
            <w:pPr>
              <w:widowControl/>
              <w:jc w:val="center"/>
              <w:rPr>
                <w:rFonts w:ascii="仿宋_GB2312" w:eastAsia="仿宋_GB2312" w:hAnsi="华文中宋" w:cs="宋体"/>
                <w:b/>
                <w:color w:val="000000"/>
                <w:kern w:val="0"/>
                <w:sz w:val="30"/>
                <w:szCs w:val="30"/>
              </w:rPr>
            </w:pPr>
            <w:r w:rsidRPr="00EC74C7">
              <w:rPr>
                <w:rFonts w:ascii="仿宋_GB2312" w:eastAsia="仿宋_GB2312" w:hAnsi="华文中宋" w:cs="宋体"/>
                <w:b/>
                <w:color w:val="000000"/>
                <w:kern w:val="0"/>
                <w:sz w:val="30"/>
                <w:szCs w:val="30"/>
              </w:rPr>
              <w:t>序号</w:t>
            </w:r>
          </w:p>
        </w:tc>
        <w:tc>
          <w:tcPr>
            <w:tcW w:w="2046" w:type="dxa"/>
            <w:vAlign w:val="center"/>
          </w:tcPr>
          <w:p w:rsidR="00EC74C7" w:rsidRPr="00EC74C7" w:rsidRDefault="00EC74C7" w:rsidP="00EC74C7">
            <w:pPr>
              <w:widowControl/>
              <w:jc w:val="center"/>
              <w:rPr>
                <w:rFonts w:ascii="仿宋_GB2312" w:eastAsia="仿宋_GB2312" w:hAnsi="华文中宋" w:cs="宋体"/>
                <w:b/>
                <w:color w:val="000000"/>
                <w:kern w:val="0"/>
                <w:sz w:val="30"/>
                <w:szCs w:val="30"/>
              </w:rPr>
            </w:pPr>
            <w:r w:rsidRPr="00EC74C7">
              <w:rPr>
                <w:rFonts w:ascii="仿宋_GB2312" w:eastAsia="仿宋_GB2312" w:hAnsi="华文中宋" w:cs="宋体"/>
                <w:b/>
                <w:color w:val="000000"/>
                <w:kern w:val="0"/>
                <w:sz w:val="30"/>
                <w:szCs w:val="30"/>
              </w:rPr>
              <w:t>姓</w:t>
            </w:r>
            <w:r w:rsidR="005A5F7E">
              <w:rPr>
                <w:rFonts w:ascii="仿宋_GB2312" w:eastAsia="仿宋_GB2312" w:hAnsi="华文中宋" w:cs="宋体" w:hint="eastAsia"/>
                <w:b/>
                <w:color w:val="000000"/>
                <w:kern w:val="0"/>
                <w:sz w:val="30"/>
                <w:szCs w:val="30"/>
              </w:rPr>
              <w:t xml:space="preserve">  </w:t>
            </w:r>
            <w:r w:rsidRPr="00EC74C7">
              <w:rPr>
                <w:rFonts w:ascii="仿宋_GB2312" w:eastAsia="仿宋_GB2312" w:hAnsi="华文中宋" w:cs="宋体"/>
                <w:b/>
                <w:color w:val="000000"/>
                <w:kern w:val="0"/>
                <w:sz w:val="30"/>
                <w:szCs w:val="30"/>
              </w:rPr>
              <w:t>名</w:t>
            </w:r>
          </w:p>
        </w:tc>
        <w:tc>
          <w:tcPr>
            <w:tcW w:w="1750" w:type="dxa"/>
            <w:vAlign w:val="center"/>
          </w:tcPr>
          <w:p w:rsidR="00EC74C7" w:rsidRPr="00EC74C7" w:rsidRDefault="00EC74C7" w:rsidP="00EC74C7">
            <w:pPr>
              <w:widowControl/>
              <w:jc w:val="center"/>
              <w:rPr>
                <w:rFonts w:ascii="仿宋_GB2312" w:eastAsia="仿宋_GB2312" w:hAnsi="华文中宋" w:cs="宋体"/>
                <w:b/>
                <w:color w:val="000000"/>
                <w:kern w:val="0"/>
                <w:sz w:val="30"/>
                <w:szCs w:val="30"/>
              </w:rPr>
            </w:pPr>
            <w:r w:rsidRPr="00EC74C7">
              <w:rPr>
                <w:rFonts w:ascii="仿宋_GB2312" w:eastAsia="仿宋_GB2312" w:hAnsi="华文中宋" w:cs="宋体"/>
                <w:b/>
                <w:color w:val="000000"/>
                <w:kern w:val="0"/>
                <w:sz w:val="30"/>
                <w:szCs w:val="30"/>
              </w:rPr>
              <w:t>职务</w:t>
            </w:r>
          </w:p>
        </w:tc>
        <w:tc>
          <w:tcPr>
            <w:tcW w:w="2108" w:type="dxa"/>
            <w:vAlign w:val="center"/>
          </w:tcPr>
          <w:p w:rsidR="00EC74C7" w:rsidRPr="00EC74C7" w:rsidRDefault="00EC74C7" w:rsidP="00EC74C7">
            <w:pPr>
              <w:widowControl/>
              <w:jc w:val="center"/>
              <w:rPr>
                <w:rFonts w:ascii="仿宋_GB2312" w:eastAsia="仿宋_GB2312" w:hAnsi="华文中宋" w:cs="宋体"/>
                <w:b/>
                <w:color w:val="000000"/>
                <w:kern w:val="0"/>
                <w:sz w:val="30"/>
                <w:szCs w:val="30"/>
              </w:rPr>
            </w:pPr>
            <w:r w:rsidRPr="00EC74C7">
              <w:rPr>
                <w:rFonts w:ascii="仿宋_GB2312" w:eastAsia="仿宋_GB2312" w:hAnsi="华文中宋" w:cs="宋体"/>
                <w:b/>
                <w:color w:val="000000"/>
                <w:kern w:val="0"/>
                <w:sz w:val="30"/>
                <w:szCs w:val="30"/>
              </w:rPr>
              <w:t>电话</w:t>
            </w:r>
          </w:p>
        </w:tc>
        <w:tc>
          <w:tcPr>
            <w:tcW w:w="1060" w:type="dxa"/>
            <w:vAlign w:val="center"/>
          </w:tcPr>
          <w:p w:rsidR="00EC74C7" w:rsidRPr="00EC74C7" w:rsidRDefault="00EC74C7" w:rsidP="00EC74C7">
            <w:pPr>
              <w:widowControl/>
              <w:jc w:val="center"/>
              <w:rPr>
                <w:rFonts w:ascii="仿宋_GB2312" w:eastAsia="仿宋_GB2312" w:hAnsi="华文中宋" w:cs="宋体"/>
                <w:b/>
                <w:color w:val="000000"/>
                <w:kern w:val="0"/>
                <w:sz w:val="30"/>
                <w:szCs w:val="30"/>
              </w:rPr>
            </w:pPr>
            <w:r>
              <w:rPr>
                <w:rFonts w:ascii="仿宋_GB2312" w:eastAsia="仿宋_GB2312" w:hAnsi="华文中宋" w:cs="宋体"/>
                <w:b/>
                <w:color w:val="000000"/>
                <w:kern w:val="0"/>
                <w:sz w:val="30"/>
                <w:szCs w:val="30"/>
              </w:rPr>
              <w:t>备注</w:t>
            </w:r>
          </w:p>
        </w:tc>
      </w:tr>
      <w:tr w:rsidR="00EC74C7" w:rsidRPr="005A5F7E" w:rsidTr="005A5F7E">
        <w:trPr>
          <w:trHeight w:val="25"/>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1</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r w:rsidR="00EC74C7" w:rsidRPr="005A5F7E" w:rsidTr="005A5F7E">
        <w:trPr>
          <w:trHeight w:val="24"/>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2</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r w:rsidR="00EC74C7" w:rsidRPr="005A5F7E" w:rsidTr="005A5F7E">
        <w:trPr>
          <w:trHeight w:val="24"/>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3</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r w:rsidR="00EC74C7" w:rsidRPr="005A5F7E" w:rsidTr="005A5F7E">
        <w:trPr>
          <w:trHeight w:val="24"/>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4</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r w:rsidR="00EC74C7" w:rsidRPr="005A5F7E" w:rsidTr="005A5F7E">
        <w:trPr>
          <w:trHeight w:val="24"/>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5</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r w:rsidR="00EC74C7" w:rsidRPr="005A5F7E" w:rsidTr="005A5F7E">
        <w:trPr>
          <w:trHeight w:val="24"/>
          <w:jc w:val="center"/>
        </w:trPr>
        <w:tc>
          <w:tcPr>
            <w:tcW w:w="999"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r w:rsidRPr="005A5F7E">
              <w:rPr>
                <w:rFonts w:ascii="仿宋_GB2312" w:eastAsia="仿宋_GB2312" w:hAnsi="华文中宋" w:cs="宋体" w:hint="eastAsia"/>
                <w:color w:val="000000"/>
                <w:kern w:val="0"/>
                <w:sz w:val="30"/>
                <w:szCs w:val="30"/>
              </w:rPr>
              <w:t>6</w:t>
            </w:r>
          </w:p>
        </w:tc>
        <w:tc>
          <w:tcPr>
            <w:tcW w:w="2046"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75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2108"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c>
          <w:tcPr>
            <w:tcW w:w="1060" w:type="dxa"/>
            <w:vAlign w:val="center"/>
          </w:tcPr>
          <w:p w:rsidR="00EC74C7" w:rsidRPr="005A5F7E" w:rsidRDefault="00EC74C7" w:rsidP="00EC74C7">
            <w:pPr>
              <w:widowControl/>
              <w:jc w:val="center"/>
              <w:rPr>
                <w:rFonts w:ascii="仿宋_GB2312" w:eastAsia="仿宋_GB2312" w:hAnsi="华文中宋" w:cs="宋体"/>
                <w:color w:val="000000"/>
                <w:kern w:val="0"/>
                <w:sz w:val="30"/>
                <w:szCs w:val="30"/>
              </w:rPr>
            </w:pPr>
          </w:p>
        </w:tc>
      </w:tr>
    </w:tbl>
    <w:p w:rsidR="00EC74C7" w:rsidRDefault="00EC74C7" w:rsidP="00096C87">
      <w:pPr>
        <w:widowControl/>
        <w:spacing w:beforeLines="50" w:before="156" w:afterLines="50" w:after="156"/>
        <w:jc w:val="left"/>
        <w:rPr>
          <w:rFonts w:ascii="仿宋_GB2312" w:eastAsia="仿宋_GB2312" w:hAnsi="宋体" w:cs="宋体"/>
          <w:b/>
          <w:color w:val="000000"/>
          <w:kern w:val="0"/>
          <w:sz w:val="28"/>
          <w:szCs w:val="28"/>
        </w:rPr>
      </w:pPr>
    </w:p>
    <w:p w:rsidR="00E030DC" w:rsidRPr="00EC74C7" w:rsidRDefault="00EC74C7" w:rsidP="00096C87">
      <w:pPr>
        <w:widowControl/>
        <w:spacing w:beforeLines="50" w:before="156" w:afterLines="50" w:after="156"/>
        <w:jc w:val="left"/>
        <w:rPr>
          <w:rFonts w:ascii="仿宋_GB2312" w:eastAsia="仿宋_GB2312" w:hAnsi="华文中宋" w:cs="宋体"/>
          <w:color w:val="000000"/>
          <w:kern w:val="0"/>
          <w:sz w:val="36"/>
          <w:szCs w:val="30"/>
        </w:rPr>
      </w:pPr>
      <w:r w:rsidRPr="00EC74C7">
        <w:rPr>
          <w:rFonts w:ascii="仿宋_GB2312" w:eastAsia="仿宋_GB2312" w:hAnsi="宋体" w:cs="宋体" w:hint="eastAsia"/>
          <w:color w:val="000000"/>
          <w:kern w:val="0"/>
          <w:sz w:val="28"/>
          <w:szCs w:val="28"/>
        </w:rPr>
        <w:t>领导签字：</w:t>
      </w:r>
      <w:r w:rsidRPr="00EC74C7">
        <w:rPr>
          <w:rFonts w:ascii="仿宋_GB2312" w:eastAsia="仿宋_GB2312" w:hAnsi="宋体" w:cs="宋体" w:hint="eastAsia"/>
          <w:color w:val="000000"/>
          <w:kern w:val="0"/>
          <w:sz w:val="28"/>
          <w:szCs w:val="28"/>
          <w:u w:val="single"/>
        </w:rPr>
        <w:t xml:space="preserve">             </w:t>
      </w:r>
      <w:r w:rsidRPr="00EC74C7">
        <w:rPr>
          <w:rFonts w:ascii="仿宋_GB2312" w:eastAsia="仿宋_GB2312" w:hAnsi="宋体" w:cs="宋体" w:hint="eastAsia"/>
          <w:color w:val="000000"/>
          <w:kern w:val="0"/>
          <w:sz w:val="28"/>
          <w:szCs w:val="28"/>
        </w:rPr>
        <w:t xml:space="preserve">             制表人：</w:t>
      </w:r>
      <w:r w:rsidRPr="00EC74C7">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sidRPr="00EC74C7">
        <w:rPr>
          <w:rFonts w:ascii="仿宋_GB2312" w:eastAsia="仿宋_GB2312" w:hAnsi="宋体" w:cs="宋体" w:hint="eastAsia"/>
          <w:color w:val="000000"/>
          <w:kern w:val="0"/>
          <w:sz w:val="28"/>
          <w:szCs w:val="28"/>
          <w:u w:val="single"/>
        </w:rPr>
        <w:t xml:space="preserve">    </w:t>
      </w:r>
      <w:r w:rsidRPr="00EC74C7">
        <w:rPr>
          <w:rFonts w:ascii="仿宋_GB2312" w:eastAsia="仿宋_GB2312" w:hAnsi="宋体" w:cs="宋体" w:hint="eastAsia"/>
          <w:color w:val="000000"/>
          <w:kern w:val="0"/>
          <w:sz w:val="10"/>
          <w:szCs w:val="10"/>
          <w:u w:val="single"/>
        </w:rPr>
        <w:t>.</w:t>
      </w:r>
    </w:p>
    <w:p w:rsidR="00EC74C7" w:rsidRDefault="00EC74C7">
      <w:pPr>
        <w:widowControl/>
        <w:jc w:val="left"/>
        <w:rPr>
          <w:rFonts w:ascii="仿宋_GB2312" w:eastAsia="仿宋_GB2312" w:hAnsi="华文中宋" w:cs="宋体"/>
          <w:b/>
          <w:color w:val="000000"/>
          <w:kern w:val="0"/>
          <w:sz w:val="36"/>
          <w:szCs w:val="30"/>
        </w:rPr>
      </w:pPr>
      <w:r>
        <w:rPr>
          <w:rFonts w:ascii="仿宋_GB2312" w:eastAsia="仿宋_GB2312" w:hAnsi="华文中宋" w:cs="宋体"/>
          <w:b/>
          <w:color w:val="000000"/>
          <w:kern w:val="0"/>
          <w:sz w:val="36"/>
          <w:szCs w:val="30"/>
        </w:rPr>
        <w:br w:type="page"/>
      </w:r>
    </w:p>
    <w:p w:rsidR="00EC74C7" w:rsidRPr="00EC74C7" w:rsidRDefault="00EC74C7" w:rsidP="00EC74C7">
      <w:pPr>
        <w:widowControl/>
        <w:shd w:val="clear" w:color="auto" w:fill="FFFFFF"/>
        <w:spacing w:beforeLines="50" w:before="156" w:afterLines="50" w:after="156"/>
        <w:jc w:val="left"/>
        <w:rPr>
          <w:rFonts w:ascii="仿宋_GB2312" w:eastAsia="仿宋_GB2312" w:hAnsi="宋体" w:cs="宋体"/>
          <w:color w:val="000000"/>
          <w:kern w:val="0"/>
          <w:sz w:val="30"/>
          <w:szCs w:val="30"/>
        </w:rPr>
      </w:pPr>
      <w:r w:rsidRPr="00EC74C7">
        <w:rPr>
          <w:rFonts w:ascii="仿宋_GB2312" w:eastAsia="仿宋_GB2312" w:hAnsi="宋体" w:cs="宋体" w:hint="eastAsia"/>
          <w:color w:val="000000"/>
          <w:kern w:val="0"/>
          <w:sz w:val="30"/>
          <w:szCs w:val="30"/>
        </w:rPr>
        <w:lastRenderedPageBreak/>
        <w:t>附件二</w:t>
      </w:r>
    </w:p>
    <w:p w:rsidR="001F5053" w:rsidRPr="001F5053" w:rsidRDefault="001F5053" w:rsidP="00EC74C7">
      <w:pPr>
        <w:widowControl/>
        <w:shd w:val="clear" w:color="auto" w:fill="FFFFFF"/>
        <w:spacing w:beforeLines="50" w:before="156" w:afterLines="50" w:after="156"/>
        <w:jc w:val="center"/>
        <w:rPr>
          <w:rFonts w:ascii="仿宋_GB2312" w:eastAsia="仿宋_GB2312" w:hAnsi="宋体" w:cs="宋体"/>
          <w:b/>
          <w:color w:val="000000"/>
          <w:kern w:val="0"/>
          <w:sz w:val="36"/>
          <w:szCs w:val="30"/>
        </w:rPr>
      </w:pPr>
      <w:r w:rsidRPr="001F5053">
        <w:rPr>
          <w:rFonts w:ascii="仿宋_GB2312" w:eastAsia="仿宋_GB2312" w:hAnsi="宋体" w:cs="宋体" w:hint="eastAsia"/>
          <w:b/>
          <w:color w:val="000000"/>
          <w:kern w:val="0"/>
          <w:sz w:val="36"/>
          <w:szCs w:val="30"/>
        </w:rPr>
        <w:t>关于组织参观2016南京国际教育装备及科教技术</w:t>
      </w:r>
      <w:r w:rsidR="00EC74C7">
        <w:rPr>
          <w:rFonts w:ascii="仿宋_GB2312" w:eastAsia="仿宋_GB2312" w:hAnsi="宋体" w:cs="宋体"/>
          <w:b/>
          <w:color w:val="000000"/>
          <w:kern w:val="0"/>
          <w:sz w:val="36"/>
          <w:szCs w:val="30"/>
        </w:rPr>
        <w:br/>
      </w:r>
      <w:r w:rsidRPr="001F5053">
        <w:rPr>
          <w:rFonts w:ascii="仿宋_GB2312" w:eastAsia="仿宋_GB2312" w:hAnsi="宋体" w:cs="宋体" w:hint="eastAsia"/>
          <w:b/>
          <w:color w:val="000000"/>
          <w:kern w:val="0"/>
          <w:sz w:val="36"/>
          <w:szCs w:val="30"/>
        </w:rPr>
        <w:t>展览会的通知</w:t>
      </w:r>
    </w:p>
    <w:p w:rsidR="001F5053" w:rsidRPr="001F5053" w:rsidRDefault="001F5053" w:rsidP="00EC74C7">
      <w:pPr>
        <w:widowControl/>
        <w:shd w:val="clear" w:color="auto" w:fill="FFFFFF"/>
        <w:jc w:val="left"/>
        <w:rPr>
          <w:rFonts w:ascii="仿宋_GB2312" w:eastAsia="仿宋_GB2312" w:hAnsi="宋体" w:cs="宋体"/>
          <w:color w:val="000000"/>
          <w:kern w:val="0"/>
          <w:sz w:val="30"/>
          <w:szCs w:val="30"/>
        </w:rPr>
      </w:pPr>
      <w:r w:rsidRPr="001F5053">
        <w:rPr>
          <w:rFonts w:ascii="仿宋_GB2312" w:eastAsia="仿宋_GB2312" w:hAnsi="宋体" w:cs="宋体" w:hint="eastAsia"/>
          <w:bCs/>
          <w:color w:val="000000"/>
          <w:kern w:val="0"/>
          <w:sz w:val="30"/>
          <w:szCs w:val="30"/>
        </w:rPr>
        <w:t>各高校理事单位：</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由南京国际展览中心、江苏省高校实验室研究会、南京国展展览有限公司主办的“2016南京国际教育装备及科教技术展览会”定于2016年4月8日至10日在南京国际展览中心（龙蟠路88号）举办。</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本届展览会是集一次综合性教育装备及科教技术展览会，将集中展示教学仪器设备、教育教学资源、信息技术产品等设备仪器，华东地区教学仪器设备的主要生产厂商、代理商将参展。</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为进一步推动我省高校教育技术装备的发展和实验室的现代化建设水平，促进学校与厂商间的交流与合作。各理事单位要切实重视并认真组织好相关教师、实验室管理与技术人员、实验指导教师、研究生参观本次展览会。现将具体事项通知如下：</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bCs/>
          <w:color w:val="000000"/>
          <w:kern w:val="0"/>
          <w:sz w:val="30"/>
          <w:szCs w:val="30"/>
        </w:rPr>
        <w:t>一、参观对象</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江苏省高校实验室研究会第六届理事全体成员、高等院校教师、实验室管理及技术人员、实验指导教师、研究生等。</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bCs/>
          <w:color w:val="000000"/>
          <w:kern w:val="0"/>
          <w:sz w:val="30"/>
          <w:szCs w:val="30"/>
        </w:rPr>
        <w:t>二、参观时间</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4月8日星期五（9:00-16:00）；</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4月9日星期六（9:00-16:00）；</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4月10日星期日（9:00-11:00）</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bCs/>
          <w:color w:val="000000"/>
          <w:kern w:val="0"/>
          <w:sz w:val="30"/>
          <w:szCs w:val="30"/>
        </w:rPr>
        <w:lastRenderedPageBreak/>
        <w:t>三、参观地点</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南京市龙蟠路88号南京国际展览中心</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bCs/>
          <w:color w:val="000000"/>
          <w:kern w:val="0"/>
          <w:sz w:val="30"/>
          <w:szCs w:val="30"/>
        </w:rPr>
        <w:t>四、工作要求</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学校要落实专人负责、精心组织、合理安排，确保参观人员交通及人身财产安全。省实验室研究会届时在“南京国际展览中心”设立现场接待联络站。</w:t>
      </w:r>
    </w:p>
    <w:p w:rsidR="001F5053" w:rsidRPr="001F5053"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总负责人：（1）赵学余：13705184593</w:t>
      </w:r>
    </w:p>
    <w:p w:rsidR="001F5053" w:rsidRPr="001F5053" w:rsidRDefault="001F5053" w:rsidP="00EC74C7">
      <w:pPr>
        <w:widowControl/>
        <w:shd w:val="clear" w:color="auto" w:fill="FFFFFF"/>
        <w:ind w:firstLineChars="700" w:firstLine="2100"/>
        <w:jc w:val="lef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（2）柳青：13813851508</w:t>
      </w:r>
    </w:p>
    <w:p w:rsidR="001F5053" w:rsidRPr="007B4DBC" w:rsidRDefault="001F5053" w:rsidP="00EC74C7">
      <w:pPr>
        <w:widowControl/>
        <w:shd w:val="clear" w:color="auto" w:fill="FFFFFF"/>
        <w:ind w:firstLineChars="200" w:firstLine="600"/>
        <w:jc w:val="left"/>
        <w:rPr>
          <w:rFonts w:ascii="仿宋_GB2312" w:eastAsia="仿宋_GB2312" w:hAnsi="宋体" w:cs="宋体"/>
          <w:color w:val="000000"/>
          <w:kern w:val="0"/>
          <w:sz w:val="30"/>
          <w:szCs w:val="30"/>
        </w:rPr>
      </w:pPr>
    </w:p>
    <w:p w:rsidR="00096C87" w:rsidRDefault="00E030DC" w:rsidP="00EC74C7">
      <w:pPr>
        <w:widowControl/>
        <w:shd w:val="clear" w:color="auto" w:fill="FFFFFF"/>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附件：</w:t>
      </w:r>
      <w:r w:rsidRPr="00E030DC">
        <w:rPr>
          <w:rFonts w:ascii="仿宋_GB2312" w:eastAsia="仿宋_GB2312" w:hAnsi="宋体" w:cs="宋体" w:hint="eastAsia"/>
          <w:color w:val="000000"/>
          <w:kern w:val="0"/>
          <w:sz w:val="30"/>
          <w:szCs w:val="30"/>
        </w:rPr>
        <w:t>“2016南京国际教育装备及科教技术展览会”各校组织参观时间与人数安排</w:t>
      </w:r>
    </w:p>
    <w:p w:rsidR="00096C87" w:rsidRPr="007B4DBC" w:rsidRDefault="00096C87" w:rsidP="00EC74C7">
      <w:pPr>
        <w:widowControl/>
        <w:shd w:val="clear" w:color="auto" w:fill="FFFFFF"/>
        <w:jc w:val="left"/>
        <w:rPr>
          <w:rFonts w:ascii="仿宋_GB2312" w:eastAsia="仿宋_GB2312" w:hAnsi="宋体" w:cs="宋体"/>
          <w:color w:val="000000"/>
          <w:kern w:val="0"/>
          <w:sz w:val="30"/>
          <w:szCs w:val="30"/>
        </w:rPr>
      </w:pPr>
    </w:p>
    <w:p w:rsidR="001F5053" w:rsidRPr="001F5053" w:rsidRDefault="001F5053" w:rsidP="00EC74C7">
      <w:pPr>
        <w:widowControl/>
        <w:shd w:val="clear" w:color="auto" w:fill="FFFFFF"/>
        <w:ind w:firstLineChars="200" w:firstLine="600"/>
        <w:jc w:val="right"/>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江苏省高校实验室研究会</w:t>
      </w:r>
    </w:p>
    <w:p w:rsidR="007B4DBC" w:rsidRDefault="001F5053" w:rsidP="005A5F7E">
      <w:pPr>
        <w:widowControl/>
        <w:shd w:val="clear" w:color="auto" w:fill="FFFFFF"/>
        <w:ind w:firstLineChars="1654" w:firstLine="4962"/>
        <w:jc w:val="center"/>
        <w:rPr>
          <w:rFonts w:ascii="仿宋_GB2312" w:eastAsia="仿宋_GB2312" w:hAnsi="宋体" w:cs="宋体"/>
          <w:color w:val="000000"/>
          <w:kern w:val="0"/>
          <w:sz w:val="30"/>
          <w:szCs w:val="30"/>
        </w:rPr>
      </w:pPr>
      <w:r w:rsidRPr="001F5053">
        <w:rPr>
          <w:rFonts w:ascii="仿宋_GB2312" w:eastAsia="仿宋_GB2312" w:hAnsi="宋体" w:cs="宋体" w:hint="eastAsia"/>
          <w:color w:val="000000"/>
          <w:kern w:val="0"/>
          <w:sz w:val="30"/>
          <w:szCs w:val="30"/>
        </w:rPr>
        <w:t>2016年3月25日</w:t>
      </w:r>
    </w:p>
    <w:p w:rsidR="007B4DBC" w:rsidRDefault="007B4DBC" w:rsidP="00096C87">
      <w:pPr>
        <w:widowControl/>
        <w:spacing w:beforeLines="50" w:before="156" w:afterLines="50" w:after="156"/>
        <w:jc w:val="left"/>
        <w:rPr>
          <w:rFonts w:ascii="仿宋_GB2312" w:eastAsia="仿宋_GB2312"/>
          <w:sz w:val="30"/>
          <w:szCs w:val="30"/>
        </w:rPr>
      </w:pPr>
      <w:r>
        <w:rPr>
          <w:rFonts w:ascii="仿宋_GB2312" w:eastAsia="仿宋_GB2312"/>
          <w:sz w:val="30"/>
          <w:szCs w:val="30"/>
        </w:rPr>
        <w:br w:type="page"/>
      </w:r>
    </w:p>
    <w:p w:rsidR="001F5053" w:rsidRPr="007B4DBC" w:rsidRDefault="001F5053" w:rsidP="00EC74C7">
      <w:pPr>
        <w:widowControl/>
        <w:shd w:val="clear" w:color="auto" w:fill="FFFFFF"/>
        <w:spacing w:beforeLines="50" w:before="156" w:afterLines="50" w:after="156"/>
        <w:ind w:right="-58"/>
        <w:jc w:val="center"/>
        <w:rPr>
          <w:rFonts w:ascii="仿宋_GB2312" w:eastAsia="仿宋_GB2312"/>
          <w:b/>
          <w:sz w:val="30"/>
          <w:szCs w:val="30"/>
        </w:rPr>
      </w:pPr>
      <w:r w:rsidRPr="007B4DBC">
        <w:rPr>
          <w:rFonts w:ascii="仿宋_GB2312" w:eastAsia="仿宋_GB2312" w:hint="eastAsia"/>
          <w:b/>
          <w:sz w:val="30"/>
          <w:szCs w:val="30"/>
        </w:rPr>
        <w:lastRenderedPageBreak/>
        <w:t>“2016南京国际教育装备及科教技术展览会”</w:t>
      </w:r>
      <w:r w:rsidR="00EC74C7">
        <w:rPr>
          <w:rFonts w:ascii="仿宋_GB2312" w:eastAsia="仿宋_GB2312"/>
          <w:b/>
          <w:sz w:val="30"/>
          <w:szCs w:val="30"/>
        </w:rPr>
        <w:br/>
      </w:r>
      <w:r w:rsidRPr="007B4DBC">
        <w:rPr>
          <w:rFonts w:ascii="仿宋_GB2312" w:eastAsia="仿宋_GB2312" w:hint="eastAsia"/>
          <w:b/>
          <w:sz w:val="30"/>
          <w:szCs w:val="30"/>
        </w:rPr>
        <w:t>各校组织参观时间与人数安排</w:t>
      </w:r>
    </w:p>
    <w:p w:rsidR="007B4DBC" w:rsidRDefault="001F5053" w:rsidP="00096C87">
      <w:pPr>
        <w:spacing w:beforeLines="50" w:before="156" w:afterLines="50" w:after="156"/>
        <w:rPr>
          <w:rFonts w:ascii="仿宋_GB2312" w:eastAsia="仿宋_GB2312" w:hAnsi="宋体"/>
          <w:sz w:val="30"/>
          <w:szCs w:val="30"/>
        </w:rPr>
      </w:pPr>
      <w:r w:rsidRPr="007B4DBC">
        <w:rPr>
          <w:rFonts w:ascii="仿宋_GB2312" w:eastAsia="仿宋_GB2312" w:hAnsi="宋体" w:hint="eastAsia"/>
          <w:sz w:val="30"/>
          <w:szCs w:val="30"/>
        </w:rPr>
        <w:t>时间：4月8日—10日</w:t>
      </w:r>
    </w:p>
    <w:p w:rsidR="001F5053" w:rsidRPr="007B4DBC" w:rsidRDefault="001F5053" w:rsidP="00096C87">
      <w:pPr>
        <w:spacing w:beforeLines="50" w:before="156" w:afterLines="50" w:after="156"/>
        <w:rPr>
          <w:rFonts w:ascii="仿宋_GB2312" w:eastAsia="仿宋_GB2312" w:hAnsi="宋体"/>
          <w:sz w:val="30"/>
          <w:szCs w:val="30"/>
        </w:rPr>
      </w:pPr>
      <w:r w:rsidRPr="007B4DBC">
        <w:rPr>
          <w:rFonts w:ascii="仿宋_GB2312" w:eastAsia="仿宋_GB2312" w:hAnsi="宋体" w:hint="eastAsia"/>
          <w:sz w:val="30"/>
          <w:szCs w:val="30"/>
        </w:rPr>
        <w:t>地点：南京国际展览中心（南京市龙蟠路88号）</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5169"/>
        <w:gridCol w:w="868"/>
      </w:tblGrid>
      <w:tr w:rsidR="001F5053" w:rsidRPr="007B4DBC" w:rsidTr="005A5F7E">
        <w:trPr>
          <w:trHeight w:val="754"/>
        </w:trPr>
        <w:tc>
          <w:tcPr>
            <w:tcW w:w="2316"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时间</w:t>
            </w:r>
          </w:p>
        </w:tc>
        <w:tc>
          <w:tcPr>
            <w:tcW w:w="5169"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参观学校及计划人数</w:t>
            </w:r>
          </w:p>
        </w:tc>
        <w:tc>
          <w:tcPr>
            <w:tcW w:w="868"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备注</w:t>
            </w:r>
          </w:p>
        </w:tc>
      </w:tr>
      <w:tr w:rsidR="001F5053" w:rsidRPr="007B4DBC" w:rsidTr="005A5F7E">
        <w:trPr>
          <w:trHeight w:val="437"/>
        </w:trPr>
        <w:tc>
          <w:tcPr>
            <w:tcW w:w="2316"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4月8日</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（周五）</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上  午</w:t>
            </w:r>
          </w:p>
          <w:p w:rsidR="001F5053" w:rsidRPr="007B4DBC" w:rsidRDefault="001F5053" w:rsidP="005A5F7E">
            <w:pPr>
              <w:spacing w:line="400" w:lineRule="exact"/>
              <w:jc w:val="center"/>
              <w:rPr>
                <w:rFonts w:ascii="仿宋_GB2312" w:eastAsia="仿宋_GB2312"/>
                <w:sz w:val="28"/>
                <w:szCs w:val="28"/>
              </w:rPr>
            </w:pPr>
            <w:r w:rsidRPr="007B4DBC">
              <w:rPr>
                <w:rFonts w:ascii="仿宋_GB2312" w:eastAsia="仿宋_GB2312" w:hint="eastAsia"/>
                <w:sz w:val="28"/>
                <w:szCs w:val="28"/>
              </w:rPr>
              <w:t>（9</w:t>
            </w:r>
            <w:r w:rsidR="005A5F7E">
              <w:rPr>
                <w:rFonts w:ascii="仿宋_GB2312" w:eastAsia="仿宋_GB2312" w:hint="eastAsia"/>
                <w:sz w:val="28"/>
                <w:szCs w:val="28"/>
              </w:rPr>
              <w:t>:</w:t>
            </w:r>
            <w:r w:rsidRPr="007B4DBC">
              <w:rPr>
                <w:rFonts w:ascii="仿宋_GB2312" w:eastAsia="仿宋_GB2312" w:hint="eastAsia"/>
                <w:sz w:val="28"/>
                <w:szCs w:val="28"/>
              </w:rPr>
              <w:t>00-12</w:t>
            </w:r>
            <w:r w:rsidR="005A5F7E">
              <w:rPr>
                <w:rFonts w:ascii="仿宋_GB2312" w:eastAsia="仿宋_GB2312" w:hint="eastAsia"/>
                <w:sz w:val="28"/>
                <w:szCs w:val="28"/>
              </w:rPr>
              <w:t>:</w:t>
            </w:r>
            <w:r w:rsidRPr="007B4DBC">
              <w:rPr>
                <w:rFonts w:ascii="仿宋_GB2312" w:eastAsia="仿宋_GB2312" w:hint="eastAsia"/>
                <w:sz w:val="28"/>
                <w:szCs w:val="28"/>
              </w:rPr>
              <w:t>00）</w:t>
            </w:r>
          </w:p>
        </w:tc>
        <w:tc>
          <w:tcPr>
            <w:tcW w:w="5169"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全省实验室研究会各会员高校、职业技术学院</w:t>
            </w:r>
          </w:p>
          <w:p w:rsidR="001F5053" w:rsidRPr="007B4DBC" w:rsidRDefault="001F5053" w:rsidP="00EC74C7">
            <w:pPr>
              <w:spacing w:line="400" w:lineRule="exact"/>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实验室与设备管理处主要负责人、研究会第六届理事会理事</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南京大学（50人）</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东南大学（100人）</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南京信息工程大学（50人）</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南京林业大学（150人）</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南京理工大学（50人）</w:t>
            </w:r>
          </w:p>
          <w:p w:rsidR="001F5053" w:rsidRPr="007B4DBC" w:rsidRDefault="001F5053" w:rsidP="00EC74C7">
            <w:pPr>
              <w:numPr>
                <w:ilvl w:val="0"/>
                <w:numId w:val="5"/>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南京医科大学（50人）</w:t>
            </w:r>
          </w:p>
        </w:tc>
        <w:tc>
          <w:tcPr>
            <w:tcW w:w="868"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约500人</w:t>
            </w:r>
          </w:p>
        </w:tc>
      </w:tr>
      <w:tr w:rsidR="001F5053" w:rsidRPr="007B4DBC" w:rsidTr="005A5F7E">
        <w:trPr>
          <w:trHeight w:val="70"/>
        </w:trPr>
        <w:tc>
          <w:tcPr>
            <w:tcW w:w="2316"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4月8日</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（周五）</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下  午</w:t>
            </w:r>
          </w:p>
          <w:p w:rsidR="001F5053" w:rsidRPr="007B4DBC" w:rsidRDefault="001F5053" w:rsidP="005A5F7E">
            <w:pPr>
              <w:spacing w:line="400" w:lineRule="exact"/>
              <w:jc w:val="center"/>
              <w:rPr>
                <w:rFonts w:ascii="仿宋_GB2312" w:eastAsia="仿宋_GB2312"/>
                <w:sz w:val="28"/>
                <w:szCs w:val="28"/>
              </w:rPr>
            </w:pPr>
            <w:r w:rsidRPr="007B4DBC">
              <w:rPr>
                <w:rFonts w:ascii="仿宋_GB2312" w:eastAsia="仿宋_GB2312" w:hint="eastAsia"/>
                <w:sz w:val="28"/>
                <w:szCs w:val="28"/>
              </w:rPr>
              <w:t>（13</w:t>
            </w:r>
            <w:r w:rsidR="005A5F7E">
              <w:rPr>
                <w:rFonts w:ascii="仿宋_GB2312" w:eastAsia="仿宋_GB2312" w:hint="eastAsia"/>
                <w:sz w:val="28"/>
                <w:szCs w:val="28"/>
              </w:rPr>
              <w:t>:</w:t>
            </w:r>
            <w:r w:rsidRPr="007B4DBC">
              <w:rPr>
                <w:rFonts w:ascii="仿宋_GB2312" w:eastAsia="仿宋_GB2312" w:hint="eastAsia"/>
                <w:sz w:val="28"/>
                <w:szCs w:val="28"/>
              </w:rPr>
              <w:t>00-16</w:t>
            </w:r>
            <w:r w:rsidR="005A5F7E">
              <w:rPr>
                <w:rFonts w:ascii="仿宋_GB2312" w:eastAsia="仿宋_GB2312" w:hint="eastAsia"/>
                <w:sz w:val="28"/>
                <w:szCs w:val="28"/>
              </w:rPr>
              <w:t>:</w:t>
            </w:r>
            <w:r w:rsidRPr="007B4DBC">
              <w:rPr>
                <w:rFonts w:ascii="仿宋_GB2312" w:eastAsia="仿宋_GB2312" w:hint="eastAsia"/>
                <w:sz w:val="28"/>
                <w:szCs w:val="28"/>
              </w:rPr>
              <w:t>00）</w:t>
            </w:r>
          </w:p>
        </w:tc>
        <w:tc>
          <w:tcPr>
            <w:tcW w:w="5169"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江苏大学（100人）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南京农业大学（100人）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南通大学（100人）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江南大学（100人）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南京航空航天大学（100人）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南京师范大学（100人）</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中国矿业大学（50）</w:t>
            </w:r>
          </w:p>
          <w:p w:rsidR="001F5053" w:rsidRPr="007B4DBC" w:rsidRDefault="001F5053" w:rsidP="00EC74C7">
            <w:pPr>
              <w:numPr>
                <w:ilvl w:val="0"/>
                <w:numId w:val="1"/>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南京晓庄学院（50人）</w:t>
            </w:r>
          </w:p>
        </w:tc>
        <w:tc>
          <w:tcPr>
            <w:tcW w:w="868"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约700人</w:t>
            </w:r>
          </w:p>
        </w:tc>
      </w:tr>
      <w:tr w:rsidR="001F5053" w:rsidRPr="007B4DBC" w:rsidTr="005A5F7E">
        <w:trPr>
          <w:trHeight w:val="90"/>
        </w:trPr>
        <w:tc>
          <w:tcPr>
            <w:tcW w:w="2316"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4月9日</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（周六）</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上  午</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（9</w:t>
            </w:r>
            <w:r w:rsidR="005A5F7E">
              <w:rPr>
                <w:rFonts w:ascii="仿宋_GB2312" w:eastAsia="仿宋_GB2312" w:hint="eastAsia"/>
                <w:sz w:val="28"/>
                <w:szCs w:val="28"/>
              </w:rPr>
              <w:t>:</w:t>
            </w:r>
            <w:r w:rsidRPr="007B4DBC">
              <w:rPr>
                <w:rFonts w:ascii="仿宋_GB2312" w:eastAsia="仿宋_GB2312" w:hint="eastAsia"/>
                <w:sz w:val="28"/>
                <w:szCs w:val="28"/>
              </w:rPr>
              <w:t>00-12</w:t>
            </w:r>
            <w:r w:rsidR="005A5F7E">
              <w:rPr>
                <w:rFonts w:ascii="仿宋_GB2312" w:eastAsia="仿宋_GB2312" w:hint="eastAsia"/>
                <w:sz w:val="28"/>
                <w:szCs w:val="28"/>
              </w:rPr>
              <w:t>:</w:t>
            </w:r>
            <w:r w:rsidRPr="007B4DBC">
              <w:rPr>
                <w:rFonts w:ascii="仿宋_GB2312" w:eastAsia="仿宋_GB2312" w:hint="eastAsia"/>
                <w:sz w:val="28"/>
                <w:szCs w:val="28"/>
              </w:rPr>
              <w:t>00）</w:t>
            </w:r>
          </w:p>
          <w:p w:rsidR="001F5053" w:rsidRPr="007B4DBC" w:rsidRDefault="001F5053" w:rsidP="00EC74C7">
            <w:pPr>
              <w:spacing w:line="400" w:lineRule="exact"/>
              <w:jc w:val="center"/>
              <w:rPr>
                <w:rFonts w:ascii="仿宋_GB2312" w:eastAsia="仿宋_GB2312"/>
                <w:sz w:val="28"/>
                <w:szCs w:val="28"/>
              </w:rPr>
            </w:pPr>
          </w:p>
        </w:tc>
        <w:tc>
          <w:tcPr>
            <w:tcW w:w="5169"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东南大学（100人）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南京邮电大学（100人）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南京信息工程大学（100人）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南京理工大学（100人）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南京工业大学（100人）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河海大学（100人）</w:t>
            </w:r>
          </w:p>
          <w:p w:rsidR="001F5053" w:rsidRPr="007B4DBC" w:rsidRDefault="001F5053" w:rsidP="00EC74C7">
            <w:pPr>
              <w:numPr>
                <w:ilvl w:val="0"/>
                <w:numId w:val="6"/>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lastRenderedPageBreak/>
              <w:t>江苏海事职业技术学院（50人）</w:t>
            </w:r>
          </w:p>
        </w:tc>
        <w:tc>
          <w:tcPr>
            <w:tcW w:w="868"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lastRenderedPageBreak/>
              <w:t>约750人</w:t>
            </w:r>
          </w:p>
        </w:tc>
      </w:tr>
      <w:tr w:rsidR="001F5053" w:rsidRPr="007B4DBC" w:rsidTr="005A5F7E">
        <w:trPr>
          <w:trHeight w:val="596"/>
        </w:trPr>
        <w:tc>
          <w:tcPr>
            <w:tcW w:w="2316"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lastRenderedPageBreak/>
              <w:t>4月9日</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（周六）</w:t>
            </w:r>
          </w:p>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下  午</w:t>
            </w:r>
          </w:p>
          <w:p w:rsidR="001F5053" w:rsidRPr="007B4DBC" w:rsidRDefault="001F5053" w:rsidP="005A5F7E">
            <w:pPr>
              <w:spacing w:line="400" w:lineRule="exact"/>
              <w:jc w:val="center"/>
              <w:rPr>
                <w:rFonts w:ascii="仿宋_GB2312" w:eastAsia="仿宋_GB2312"/>
                <w:sz w:val="28"/>
                <w:szCs w:val="28"/>
              </w:rPr>
            </w:pPr>
            <w:r w:rsidRPr="007B4DBC">
              <w:rPr>
                <w:rFonts w:ascii="仿宋_GB2312" w:eastAsia="仿宋_GB2312" w:hint="eastAsia"/>
                <w:sz w:val="28"/>
                <w:szCs w:val="28"/>
              </w:rPr>
              <w:t>（13</w:t>
            </w:r>
            <w:r w:rsidR="005A5F7E">
              <w:rPr>
                <w:rFonts w:ascii="仿宋_GB2312" w:eastAsia="仿宋_GB2312" w:hint="eastAsia"/>
                <w:sz w:val="28"/>
                <w:szCs w:val="28"/>
              </w:rPr>
              <w:t>:</w:t>
            </w:r>
            <w:r w:rsidRPr="007B4DBC">
              <w:rPr>
                <w:rFonts w:ascii="仿宋_GB2312" w:eastAsia="仿宋_GB2312" w:hint="eastAsia"/>
                <w:sz w:val="28"/>
                <w:szCs w:val="28"/>
              </w:rPr>
              <w:t>00-16</w:t>
            </w:r>
            <w:r w:rsidR="005A5F7E">
              <w:rPr>
                <w:rFonts w:ascii="仿宋_GB2312" w:eastAsia="仿宋_GB2312" w:hint="eastAsia"/>
                <w:sz w:val="28"/>
                <w:szCs w:val="28"/>
              </w:rPr>
              <w:t>:</w:t>
            </w:r>
            <w:r w:rsidRPr="007B4DBC">
              <w:rPr>
                <w:rFonts w:ascii="仿宋_GB2312" w:eastAsia="仿宋_GB2312" w:hint="eastAsia"/>
                <w:sz w:val="28"/>
                <w:szCs w:val="28"/>
              </w:rPr>
              <w:t>00）</w:t>
            </w:r>
          </w:p>
        </w:tc>
        <w:tc>
          <w:tcPr>
            <w:tcW w:w="5169"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南京医科大学（50人）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扬州大学（100人）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苏州大学（50人）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淮阴工学院（50人）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江苏师范大学（50人）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苏州科技学院（50人）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常州大学（50人）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中国药科大学（100）</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徐州工程学院（50人）</w:t>
            </w:r>
          </w:p>
          <w:p w:rsidR="001F5053" w:rsidRPr="007B4DBC" w:rsidRDefault="001F5053" w:rsidP="00EC74C7">
            <w:pPr>
              <w:numPr>
                <w:ilvl w:val="0"/>
                <w:numId w:val="7"/>
              </w:numPr>
              <w:spacing w:line="400" w:lineRule="exact"/>
              <w:ind w:left="0" w:firstLine="0"/>
              <w:rPr>
                <w:rFonts w:ascii="仿宋_GB2312" w:eastAsia="仿宋_GB2312" w:hAnsi="宋体" w:cs="宋体"/>
                <w:bCs/>
                <w:kern w:val="0"/>
                <w:sz w:val="28"/>
                <w:szCs w:val="28"/>
              </w:rPr>
            </w:pPr>
            <w:r w:rsidRPr="007B4DBC">
              <w:rPr>
                <w:rFonts w:ascii="仿宋_GB2312" w:eastAsia="仿宋_GB2312" w:hAnsi="宋体" w:cs="宋体" w:hint="eastAsia"/>
                <w:bCs/>
                <w:kern w:val="0"/>
                <w:sz w:val="28"/>
                <w:szCs w:val="28"/>
              </w:rPr>
              <w:t>南京工程学院（50人）</w:t>
            </w:r>
          </w:p>
        </w:tc>
        <w:tc>
          <w:tcPr>
            <w:tcW w:w="868" w:type="dxa"/>
            <w:tcBorders>
              <w:top w:val="single" w:sz="4" w:space="0" w:color="auto"/>
              <w:left w:val="single" w:sz="4" w:space="0" w:color="auto"/>
              <w:bottom w:val="single" w:sz="4" w:space="0" w:color="auto"/>
              <w:right w:val="single" w:sz="4" w:space="0" w:color="auto"/>
            </w:tcBorders>
            <w:vAlign w:val="center"/>
          </w:tcPr>
          <w:p w:rsidR="001F5053" w:rsidRPr="007B4DBC" w:rsidRDefault="001F5053" w:rsidP="00EC74C7">
            <w:pPr>
              <w:spacing w:line="400" w:lineRule="exact"/>
              <w:jc w:val="center"/>
              <w:rPr>
                <w:rFonts w:ascii="仿宋_GB2312" w:eastAsia="仿宋_GB2312"/>
                <w:sz w:val="28"/>
                <w:szCs w:val="28"/>
              </w:rPr>
            </w:pPr>
            <w:r w:rsidRPr="007B4DBC">
              <w:rPr>
                <w:rFonts w:ascii="仿宋_GB2312" w:eastAsia="仿宋_GB2312" w:hint="eastAsia"/>
                <w:sz w:val="28"/>
                <w:szCs w:val="28"/>
              </w:rPr>
              <w:t>约600人</w:t>
            </w:r>
          </w:p>
        </w:tc>
      </w:tr>
    </w:tbl>
    <w:p w:rsidR="001F5053" w:rsidRPr="007B4DBC" w:rsidRDefault="001F5053" w:rsidP="00EC74C7">
      <w:pPr>
        <w:rPr>
          <w:rFonts w:ascii="仿宋_GB2312" w:eastAsia="仿宋_GB2312" w:hAnsi="宋体"/>
          <w:b/>
          <w:sz w:val="30"/>
          <w:szCs w:val="30"/>
        </w:rPr>
      </w:pPr>
      <w:r w:rsidRPr="007B4DBC">
        <w:rPr>
          <w:rFonts w:ascii="仿宋_GB2312" w:eastAsia="仿宋_GB2312" w:hAnsi="宋体" w:hint="eastAsia"/>
          <w:b/>
          <w:sz w:val="30"/>
          <w:szCs w:val="30"/>
        </w:rPr>
        <w:t>注意事项：</w:t>
      </w:r>
    </w:p>
    <w:p w:rsidR="001F5053" w:rsidRPr="007B4DBC" w:rsidRDefault="001F5053" w:rsidP="00EC74C7">
      <w:pPr>
        <w:numPr>
          <w:ilvl w:val="0"/>
          <w:numId w:val="4"/>
        </w:numPr>
        <w:ind w:left="0" w:firstLineChars="200" w:firstLine="600"/>
        <w:rPr>
          <w:rFonts w:ascii="仿宋_GB2312" w:eastAsia="仿宋_GB2312" w:hAnsi="宋体"/>
          <w:sz w:val="30"/>
          <w:szCs w:val="30"/>
        </w:rPr>
      </w:pPr>
      <w:r w:rsidRPr="007B4DBC">
        <w:rPr>
          <w:rFonts w:ascii="仿宋_GB2312" w:eastAsia="仿宋_GB2312" w:hAnsi="宋体" w:hint="eastAsia"/>
          <w:sz w:val="30"/>
          <w:szCs w:val="30"/>
        </w:rPr>
        <w:t>请各校设备处负责人注意本校参观被安排的时间段和人数，做好组织联络、宣传工作；参观展览会期间，切实加强车辆交通、财产与人身安全。</w:t>
      </w:r>
    </w:p>
    <w:p w:rsidR="001F5053" w:rsidRPr="007B4DBC" w:rsidRDefault="001F5053" w:rsidP="00EC74C7">
      <w:pPr>
        <w:numPr>
          <w:ilvl w:val="0"/>
          <w:numId w:val="4"/>
        </w:numPr>
        <w:ind w:left="0" w:firstLineChars="200" w:firstLine="600"/>
        <w:rPr>
          <w:rFonts w:ascii="仿宋_GB2312" w:eastAsia="仿宋_GB2312" w:hAnsi="宋体"/>
          <w:sz w:val="30"/>
          <w:szCs w:val="30"/>
        </w:rPr>
      </w:pPr>
      <w:r w:rsidRPr="007B4DBC">
        <w:rPr>
          <w:rFonts w:ascii="仿宋_GB2312" w:eastAsia="仿宋_GB2312" w:hAnsi="宋体" w:hint="eastAsia"/>
          <w:sz w:val="30"/>
          <w:szCs w:val="30"/>
        </w:rPr>
        <w:t>省实验室研究会将对有组织的集体参观学校予以交通、误餐费用补助（补助按实际参观人数为准），具体补贴额度待“展览会”结束、成本核算后予以公布。</w:t>
      </w:r>
    </w:p>
    <w:p w:rsidR="001F5053" w:rsidRPr="007B4DBC" w:rsidRDefault="001F5053" w:rsidP="00EC74C7">
      <w:pPr>
        <w:numPr>
          <w:ilvl w:val="0"/>
          <w:numId w:val="4"/>
        </w:numPr>
        <w:ind w:left="0" w:firstLineChars="200" w:firstLine="600"/>
        <w:rPr>
          <w:rFonts w:ascii="仿宋_GB2312" w:eastAsia="仿宋_GB2312" w:hAnsi="宋体"/>
          <w:sz w:val="30"/>
          <w:szCs w:val="30"/>
        </w:rPr>
      </w:pPr>
      <w:r w:rsidRPr="007B4DBC">
        <w:rPr>
          <w:rFonts w:ascii="仿宋_GB2312" w:eastAsia="仿宋_GB2312" w:hAnsi="宋体" w:hint="eastAsia"/>
          <w:sz w:val="30"/>
          <w:szCs w:val="30"/>
        </w:rPr>
        <w:t>除以上学校外，欢迎省属其他高校、职业学院组织教师和设备采购管理人员前往参观。省实验室研究会交通、午餐费用补助只对20人以上、有组织的团队；20人以内或个人去参观者不予补助，请谅解。</w:t>
      </w:r>
    </w:p>
    <w:p w:rsidR="001F5053" w:rsidRPr="007B4DBC" w:rsidRDefault="001F5053" w:rsidP="00EC74C7">
      <w:pPr>
        <w:numPr>
          <w:ilvl w:val="0"/>
          <w:numId w:val="4"/>
        </w:numPr>
        <w:ind w:left="0" w:firstLineChars="200" w:firstLine="600"/>
        <w:rPr>
          <w:rFonts w:ascii="仿宋_GB2312" w:eastAsia="仿宋_GB2312" w:hAnsi="宋体"/>
          <w:sz w:val="30"/>
          <w:szCs w:val="30"/>
        </w:rPr>
      </w:pPr>
      <w:r w:rsidRPr="007B4DBC">
        <w:rPr>
          <w:rFonts w:ascii="仿宋_GB2312" w:eastAsia="仿宋_GB2312" w:hAnsi="宋体" w:hint="eastAsia"/>
          <w:sz w:val="30"/>
          <w:szCs w:val="30"/>
        </w:rPr>
        <w:t>省实验室研究会届时在“南京国际展览中心”设立现场接待联络站。</w:t>
      </w:r>
    </w:p>
    <w:p w:rsidR="001F5053" w:rsidRPr="007B4DBC" w:rsidRDefault="001F5053" w:rsidP="00EC74C7">
      <w:pPr>
        <w:ind w:firstLineChars="200" w:firstLine="600"/>
        <w:rPr>
          <w:rFonts w:ascii="仿宋_GB2312" w:eastAsia="仿宋_GB2312" w:hAnsi="宋体"/>
          <w:sz w:val="30"/>
          <w:szCs w:val="30"/>
        </w:rPr>
      </w:pPr>
      <w:r w:rsidRPr="007B4DBC">
        <w:rPr>
          <w:rFonts w:ascii="仿宋_GB2312" w:eastAsia="仿宋_GB2312" w:hAnsi="宋体" w:hint="eastAsia"/>
          <w:sz w:val="30"/>
          <w:szCs w:val="30"/>
        </w:rPr>
        <w:t>总负责人：（1）赵学余：13705184593</w:t>
      </w:r>
    </w:p>
    <w:p w:rsidR="00096C87" w:rsidRPr="007B4DBC" w:rsidRDefault="001F5053" w:rsidP="00EC74C7">
      <w:pPr>
        <w:ind w:firstLineChars="658" w:firstLine="1974"/>
        <w:rPr>
          <w:rFonts w:ascii="仿宋_GB2312" w:eastAsia="仿宋_GB2312"/>
          <w:sz w:val="30"/>
          <w:szCs w:val="30"/>
        </w:rPr>
      </w:pPr>
      <w:r w:rsidRPr="007B4DBC">
        <w:rPr>
          <w:rFonts w:ascii="仿宋_GB2312" w:eastAsia="仿宋_GB2312" w:hAnsi="宋体" w:hint="eastAsia"/>
          <w:sz w:val="30"/>
          <w:szCs w:val="30"/>
        </w:rPr>
        <w:t>（2）柳青：13813851508</w:t>
      </w:r>
    </w:p>
    <w:sectPr w:rsidR="00096C87" w:rsidRPr="007B4DBC" w:rsidSect="00096C87">
      <w:pgSz w:w="11906" w:h="16838"/>
      <w:pgMar w:top="1440" w:right="1814" w:bottom="1440"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A67" w:rsidRDefault="00BD1A67" w:rsidP="00423147">
      <w:r>
        <w:separator/>
      </w:r>
    </w:p>
  </w:endnote>
  <w:endnote w:type="continuationSeparator" w:id="0">
    <w:p w:rsidR="00BD1A67" w:rsidRDefault="00BD1A67" w:rsidP="0042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A67" w:rsidRDefault="00BD1A67" w:rsidP="00423147">
      <w:r>
        <w:separator/>
      </w:r>
    </w:p>
  </w:footnote>
  <w:footnote w:type="continuationSeparator" w:id="0">
    <w:p w:rsidR="00BD1A67" w:rsidRDefault="00BD1A67" w:rsidP="00423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0F9"/>
    <w:multiLevelType w:val="hybridMultilevel"/>
    <w:tmpl w:val="B852ADE4"/>
    <w:lvl w:ilvl="0" w:tplc="60B0C23A">
      <w:start w:val="1"/>
      <w:numFmt w:val="decimal"/>
      <w:lvlText w:val="（%1）"/>
      <w:lvlJc w:val="left"/>
      <w:pPr>
        <w:tabs>
          <w:tab w:val="num" w:pos="1200"/>
        </w:tabs>
        <w:ind w:left="1200" w:hanging="720"/>
      </w:pPr>
      <w:rPr>
        <w:rFonts w:ascii="宋体" w:hAnsi="宋体" w:cs="宋体" w:hint="default"/>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2F90F26"/>
    <w:multiLevelType w:val="hybridMultilevel"/>
    <w:tmpl w:val="DCA2D8A8"/>
    <w:lvl w:ilvl="0" w:tplc="9F4CA942">
      <w:start w:val="1"/>
      <w:numFmt w:val="decimal"/>
      <w:lvlText w:val="（%1）"/>
      <w:lvlJc w:val="left"/>
      <w:pPr>
        <w:tabs>
          <w:tab w:val="num" w:pos="927"/>
        </w:tabs>
        <w:ind w:left="927" w:hanging="720"/>
      </w:pPr>
      <w:rPr>
        <w:rFonts w:hint="default"/>
      </w:rPr>
    </w:lvl>
    <w:lvl w:ilvl="1" w:tplc="04090019" w:tentative="1">
      <w:start w:val="1"/>
      <w:numFmt w:val="lowerLetter"/>
      <w:lvlText w:val="%2)"/>
      <w:lvlJc w:val="left"/>
      <w:pPr>
        <w:tabs>
          <w:tab w:val="num" w:pos="1047"/>
        </w:tabs>
        <w:ind w:left="1047" w:hanging="420"/>
      </w:pPr>
    </w:lvl>
    <w:lvl w:ilvl="2" w:tplc="0409001B" w:tentative="1">
      <w:start w:val="1"/>
      <w:numFmt w:val="lowerRoman"/>
      <w:lvlText w:val="%3."/>
      <w:lvlJc w:val="righ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9" w:tentative="1">
      <w:start w:val="1"/>
      <w:numFmt w:val="lowerLetter"/>
      <w:lvlText w:val="%5)"/>
      <w:lvlJc w:val="left"/>
      <w:pPr>
        <w:tabs>
          <w:tab w:val="num" w:pos="2307"/>
        </w:tabs>
        <w:ind w:left="2307" w:hanging="420"/>
      </w:pPr>
    </w:lvl>
    <w:lvl w:ilvl="5" w:tplc="0409001B" w:tentative="1">
      <w:start w:val="1"/>
      <w:numFmt w:val="lowerRoman"/>
      <w:lvlText w:val="%6."/>
      <w:lvlJc w:val="righ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9" w:tentative="1">
      <w:start w:val="1"/>
      <w:numFmt w:val="lowerLetter"/>
      <w:lvlText w:val="%8)"/>
      <w:lvlJc w:val="left"/>
      <w:pPr>
        <w:tabs>
          <w:tab w:val="num" w:pos="3567"/>
        </w:tabs>
        <w:ind w:left="3567" w:hanging="420"/>
      </w:pPr>
    </w:lvl>
    <w:lvl w:ilvl="8" w:tplc="0409001B" w:tentative="1">
      <w:start w:val="1"/>
      <w:numFmt w:val="lowerRoman"/>
      <w:lvlText w:val="%9."/>
      <w:lvlJc w:val="right"/>
      <w:pPr>
        <w:tabs>
          <w:tab w:val="num" w:pos="3987"/>
        </w:tabs>
        <w:ind w:left="3987" w:hanging="420"/>
      </w:pPr>
    </w:lvl>
  </w:abstractNum>
  <w:abstractNum w:abstractNumId="2">
    <w:nsid w:val="183E3820"/>
    <w:multiLevelType w:val="hybridMultilevel"/>
    <w:tmpl w:val="78946756"/>
    <w:lvl w:ilvl="0" w:tplc="AA1A12B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D575179"/>
    <w:multiLevelType w:val="hybridMultilevel"/>
    <w:tmpl w:val="C6A64034"/>
    <w:lvl w:ilvl="0" w:tplc="4C9C899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3467066"/>
    <w:multiLevelType w:val="hybridMultilevel"/>
    <w:tmpl w:val="C6A64034"/>
    <w:lvl w:ilvl="0" w:tplc="4C9C899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7466598"/>
    <w:multiLevelType w:val="hybridMultilevel"/>
    <w:tmpl w:val="2FCE439A"/>
    <w:lvl w:ilvl="0" w:tplc="A3B2541C">
      <w:start w:val="1"/>
      <w:numFmt w:val="decimal"/>
      <w:lvlText w:val="（%1）"/>
      <w:lvlJc w:val="left"/>
      <w:pPr>
        <w:tabs>
          <w:tab w:val="num" w:pos="1151"/>
        </w:tabs>
        <w:ind w:left="1151" w:hanging="720"/>
      </w:pPr>
      <w:rPr>
        <w:rFonts w:hint="default"/>
      </w:rPr>
    </w:lvl>
    <w:lvl w:ilvl="1" w:tplc="04090019" w:tentative="1">
      <w:start w:val="1"/>
      <w:numFmt w:val="lowerLetter"/>
      <w:lvlText w:val="%2)"/>
      <w:lvlJc w:val="left"/>
      <w:pPr>
        <w:tabs>
          <w:tab w:val="num" w:pos="1271"/>
        </w:tabs>
        <w:ind w:left="1271" w:hanging="420"/>
      </w:pPr>
    </w:lvl>
    <w:lvl w:ilvl="2" w:tplc="0409001B" w:tentative="1">
      <w:start w:val="1"/>
      <w:numFmt w:val="lowerRoman"/>
      <w:lvlText w:val="%3."/>
      <w:lvlJc w:val="right"/>
      <w:pPr>
        <w:tabs>
          <w:tab w:val="num" w:pos="1691"/>
        </w:tabs>
        <w:ind w:left="1691" w:hanging="420"/>
      </w:pPr>
    </w:lvl>
    <w:lvl w:ilvl="3" w:tplc="0409000F" w:tentative="1">
      <w:start w:val="1"/>
      <w:numFmt w:val="decimal"/>
      <w:lvlText w:val="%4."/>
      <w:lvlJc w:val="left"/>
      <w:pPr>
        <w:tabs>
          <w:tab w:val="num" w:pos="2111"/>
        </w:tabs>
        <w:ind w:left="2111" w:hanging="420"/>
      </w:pPr>
    </w:lvl>
    <w:lvl w:ilvl="4" w:tplc="04090019" w:tentative="1">
      <w:start w:val="1"/>
      <w:numFmt w:val="lowerLetter"/>
      <w:lvlText w:val="%5)"/>
      <w:lvlJc w:val="left"/>
      <w:pPr>
        <w:tabs>
          <w:tab w:val="num" w:pos="2531"/>
        </w:tabs>
        <w:ind w:left="2531" w:hanging="420"/>
      </w:pPr>
    </w:lvl>
    <w:lvl w:ilvl="5" w:tplc="0409001B" w:tentative="1">
      <w:start w:val="1"/>
      <w:numFmt w:val="lowerRoman"/>
      <w:lvlText w:val="%6."/>
      <w:lvlJc w:val="right"/>
      <w:pPr>
        <w:tabs>
          <w:tab w:val="num" w:pos="2951"/>
        </w:tabs>
        <w:ind w:left="2951" w:hanging="420"/>
      </w:pPr>
    </w:lvl>
    <w:lvl w:ilvl="6" w:tplc="0409000F" w:tentative="1">
      <w:start w:val="1"/>
      <w:numFmt w:val="decimal"/>
      <w:lvlText w:val="%7."/>
      <w:lvlJc w:val="left"/>
      <w:pPr>
        <w:tabs>
          <w:tab w:val="num" w:pos="3371"/>
        </w:tabs>
        <w:ind w:left="3371" w:hanging="420"/>
      </w:pPr>
    </w:lvl>
    <w:lvl w:ilvl="7" w:tplc="04090019" w:tentative="1">
      <w:start w:val="1"/>
      <w:numFmt w:val="lowerLetter"/>
      <w:lvlText w:val="%8)"/>
      <w:lvlJc w:val="left"/>
      <w:pPr>
        <w:tabs>
          <w:tab w:val="num" w:pos="3791"/>
        </w:tabs>
        <w:ind w:left="3791" w:hanging="420"/>
      </w:pPr>
    </w:lvl>
    <w:lvl w:ilvl="8" w:tplc="0409001B" w:tentative="1">
      <w:start w:val="1"/>
      <w:numFmt w:val="lowerRoman"/>
      <w:lvlText w:val="%9."/>
      <w:lvlJc w:val="right"/>
      <w:pPr>
        <w:tabs>
          <w:tab w:val="num" w:pos="4211"/>
        </w:tabs>
        <w:ind w:left="4211" w:hanging="420"/>
      </w:pPr>
    </w:lvl>
  </w:abstractNum>
  <w:abstractNum w:abstractNumId="6">
    <w:nsid w:val="537E4C17"/>
    <w:multiLevelType w:val="hybridMultilevel"/>
    <w:tmpl w:val="56C083D0"/>
    <w:lvl w:ilvl="0" w:tplc="E60AA7C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6E074964"/>
    <w:multiLevelType w:val="hybridMultilevel"/>
    <w:tmpl w:val="C6A64034"/>
    <w:lvl w:ilvl="0" w:tplc="4C9C899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6F5A161E"/>
    <w:multiLevelType w:val="hybridMultilevel"/>
    <w:tmpl w:val="0AFA919C"/>
    <w:lvl w:ilvl="0" w:tplc="9AECFAAA">
      <w:start w:val="1"/>
      <w:numFmt w:val="decimal"/>
      <w:lvlText w:val="（%1）"/>
      <w:lvlJc w:val="left"/>
      <w:pPr>
        <w:tabs>
          <w:tab w:val="num" w:pos="1154"/>
        </w:tabs>
        <w:ind w:left="1154" w:hanging="720"/>
      </w:pPr>
      <w:rPr>
        <w:rFonts w:ascii="宋体" w:hAnsi="宋体" w:cs="宋体" w:hint="default"/>
      </w:rPr>
    </w:lvl>
    <w:lvl w:ilvl="1" w:tplc="04090019" w:tentative="1">
      <w:start w:val="1"/>
      <w:numFmt w:val="lowerLetter"/>
      <w:lvlText w:val="%2)"/>
      <w:lvlJc w:val="left"/>
      <w:pPr>
        <w:tabs>
          <w:tab w:val="num" w:pos="1274"/>
        </w:tabs>
        <w:ind w:left="1274" w:hanging="420"/>
      </w:pPr>
    </w:lvl>
    <w:lvl w:ilvl="2" w:tplc="0409001B" w:tentative="1">
      <w:start w:val="1"/>
      <w:numFmt w:val="lowerRoman"/>
      <w:lvlText w:val="%3."/>
      <w:lvlJc w:val="righ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9" w:tentative="1">
      <w:start w:val="1"/>
      <w:numFmt w:val="lowerLetter"/>
      <w:lvlText w:val="%5)"/>
      <w:lvlJc w:val="left"/>
      <w:pPr>
        <w:tabs>
          <w:tab w:val="num" w:pos="2534"/>
        </w:tabs>
        <w:ind w:left="2534" w:hanging="420"/>
      </w:pPr>
    </w:lvl>
    <w:lvl w:ilvl="5" w:tplc="0409001B" w:tentative="1">
      <w:start w:val="1"/>
      <w:numFmt w:val="lowerRoman"/>
      <w:lvlText w:val="%6."/>
      <w:lvlJc w:val="righ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9" w:tentative="1">
      <w:start w:val="1"/>
      <w:numFmt w:val="lowerLetter"/>
      <w:lvlText w:val="%8)"/>
      <w:lvlJc w:val="left"/>
      <w:pPr>
        <w:tabs>
          <w:tab w:val="num" w:pos="3794"/>
        </w:tabs>
        <w:ind w:left="3794" w:hanging="420"/>
      </w:pPr>
    </w:lvl>
    <w:lvl w:ilvl="8" w:tplc="0409001B" w:tentative="1">
      <w:start w:val="1"/>
      <w:numFmt w:val="lowerRoman"/>
      <w:lvlText w:val="%9."/>
      <w:lvlJc w:val="right"/>
      <w:pPr>
        <w:tabs>
          <w:tab w:val="num" w:pos="4214"/>
        </w:tabs>
        <w:ind w:left="4214" w:hanging="420"/>
      </w:pPr>
    </w:lvl>
  </w:abstractNum>
  <w:num w:numId="1">
    <w:abstractNumId w:val="7"/>
  </w:num>
  <w:num w:numId="2">
    <w:abstractNumId w:val="0"/>
  </w:num>
  <w:num w:numId="3">
    <w:abstractNumId w:val="8"/>
  </w:num>
  <w:num w:numId="4">
    <w:abstractNumId w:val="1"/>
  </w:num>
  <w:num w:numId="5">
    <w:abstractNumId w:val="5"/>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53"/>
    <w:rsid w:val="00024887"/>
    <w:rsid w:val="00096C87"/>
    <w:rsid w:val="001F5053"/>
    <w:rsid w:val="003D769F"/>
    <w:rsid w:val="00423147"/>
    <w:rsid w:val="005A5F7E"/>
    <w:rsid w:val="00674045"/>
    <w:rsid w:val="006872C2"/>
    <w:rsid w:val="007B4DBC"/>
    <w:rsid w:val="008B3CDF"/>
    <w:rsid w:val="00A36488"/>
    <w:rsid w:val="00B363F3"/>
    <w:rsid w:val="00B42C79"/>
    <w:rsid w:val="00BD1A67"/>
    <w:rsid w:val="00D801C6"/>
    <w:rsid w:val="00DA0875"/>
    <w:rsid w:val="00E030DC"/>
    <w:rsid w:val="00E75912"/>
    <w:rsid w:val="00EC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标题4"/>
    <w:basedOn w:val="a"/>
    <w:next w:val="a"/>
    <w:link w:val="Char"/>
    <w:qFormat/>
    <w:rsid w:val="00A36488"/>
    <w:pPr>
      <w:spacing w:before="240" w:after="60" w:line="312" w:lineRule="auto"/>
      <w:ind w:firstLineChars="200" w:firstLine="200"/>
      <w:jc w:val="center"/>
      <w:outlineLvl w:val="1"/>
    </w:pPr>
    <w:rPr>
      <w:rFonts w:asciiTheme="majorHAnsi" w:hAnsiTheme="majorHAnsi" w:cstheme="majorBidi"/>
      <w:b/>
      <w:bCs/>
      <w:kern w:val="28"/>
      <w:sz w:val="32"/>
      <w:szCs w:val="32"/>
    </w:rPr>
  </w:style>
  <w:style w:type="character" w:customStyle="1" w:styleId="Char">
    <w:name w:val="副标题 Char"/>
    <w:aliases w:val="标题4 Char"/>
    <w:basedOn w:val="a0"/>
    <w:link w:val="a3"/>
    <w:rsid w:val="00A36488"/>
    <w:rPr>
      <w:rFonts w:asciiTheme="majorHAnsi" w:hAnsiTheme="majorHAnsi" w:cstheme="majorBidi"/>
      <w:b/>
      <w:bCs/>
      <w:kern w:val="28"/>
      <w:sz w:val="32"/>
      <w:szCs w:val="32"/>
    </w:rPr>
  </w:style>
  <w:style w:type="character" w:customStyle="1" w:styleId="apple-converted-space">
    <w:name w:val="apple-converted-space"/>
    <w:basedOn w:val="a0"/>
    <w:rsid w:val="001F5053"/>
  </w:style>
  <w:style w:type="paragraph" w:styleId="a4">
    <w:name w:val="Date"/>
    <w:basedOn w:val="a"/>
    <w:next w:val="a"/>
    <w:link w:val="Char0"/>
    <w:uiPriority w:val="99"/>
    <w:semiHidden/>
    <w:unhideWhenUsed/>
    <w:rsid w:val="007B4DBC"/>
    <w:pPr>
      <w:ind w:leftChars="2500" w:left="100"/>
    </w:pPr>
  </w:style>
  <w:style w:type="character" w:customStyle="1" w:styleId="Char0">
    <w:name w:val="日期 Char"/>
    <w:basedOn w:val="a0"/>
    <w:link w:val="a4"/>
    <w:uiPriority w:val="99"/>
    <w:semiHidden/>
    <w:rsid w:val="007B4DBC"/>
    <w:rPr>
      <w:rFonts w:ascii="Times New Roman" w:eastAsia="宋体" w:hAnsi="Times New Roman" w:cs="Times New Roman"/>
      <w:szCs w:val="24"/>
    </w:rPr>
  </w:style>
  <w:style w:type="paragraph" w:styleId="a5">
    <w:name w:val="List Paragraph"/>
    <w:basedOn w:val="a"/>
    <w:uiPriority w:val="34"/>
    <w:qFormat/>
    <w:rsid w:val="00096C87"/>
    <w:pPr>
      <w:ind w:firstLineChars="200" w:firstLine="420"/>
    </w:pPr>
  </w:style>
  <w:style w:type="character" w:styleId="a6">
    <w:name w:val="Hyperlink"/>
    <w:basedOn w:val="a0"/>
    <w:uiPriority w:val="99"/>
    <w:unhideWhenUsed/>
    <w:rsid w:val="00096C87"/>
    <w:rPr>
      <w:color w:val="0000FF" w:themeColor="hyperlink"/>
      <w:u w:val="single"/>
    </w:rPr>
  </w:style>
  <w:style w:type="table" w:styleId="a7">
    <w:name w:val="Table Grid"/>
    <w:basedOn w:val="a1"/>
    <w:uiPriority w:val="59"/>
    <w:rsid w:val="00EC7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42314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23147"/>
    <w:rPr>
      <w:rFonts w:ascii="Times New Roman" w:eastAsia="宋体" w:hAnsi="Times New Roman" w:cs="Times New Roman"/>
      <w:sz w:val="18"/>
      <w:szCs w:val="18"/>
    </w:rPr>
  </w:style>
  <w:style w:type="paragraph" w:styleId="a9">
    <w:name w:val="footer"/>
    <w:basedOn w:val="a"/>
    <w:link w:val="Char2"/>
    <w:uiPriority w:val="99"/>
    <w:unhideWhenUsed/>
    <w:rsid w:val="00423147"/>
    <w:pPr>
      <w:tabs>
        <w:tab w:val="center" w:pos="4153"/>
        <w:tab w:val="right" w:pos="8306"/>
      </w:tabs>
      <w:snapToGrid w:val="0"/>
      <w:jc w:val="left"/>
    </w:pPr>
    <w:rPr>
      <w:sz w:val="18"/>
      <w:szCs w:val="18"/>
    </w:rPr>
  </w:style>
  <w:style w:type="character" w:customStyle="1" w:styleId="Char2">
    <w:name w:val="页脚 Char"/>
    <w:basedOn w:val="a0"/>
    <w:link w:val="a9"/>
    <w:uiPriority w:val="99"/>
    <w:rsid w:val="0042314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标题4"/>
    <w:basedOn w:val="a"/>
    <w:next w:val="a"/>
    <w:link w:val="Char"/>
    <w:qFormat/>
    <w:rsid w:val="00A36488"/>
    <w:pPr>
      <w:spacing w:before="240" w:after="60" w:line="312" w:lineRule="auto"/>
      <w:ind w:firstLineChars="200" w:firstLine="200"/>
      <w:jc w:val="center"/>
      <w:outlineLvl w:val="1"/>
    </w:pPr>
    <w:rPr>
      <w:rFonts w:asciiTheme="majorHAnsi" w:hAnsiTheme="majorHAnsi" w:cstheme="majorBidi"/>
      <w:b/>
      <w:bCs/>
      <w:kern w:val="28"/>
      <w:sz w:val="32"/>
      <w:szCs w:val="32"/>
    </w:rPr>
  </w:style>
  <w:style w:type="character" w:customStyle="1" w:styleId="Char">
    <w:name w:val="副标题 Char"/>
    <w:aliases w:val="标题4 Char"/>
    <w:basedOn w:val="a0"/>
    <w:link w:val="a3"/>
    <w:rsid w:val="00A36488"/>
    <w:rPr>
      <w:rFonts w:asciiTheme="majorHAnsi" w:hAnsiTheme="majorHAnsi" w:cstheme="majorBidi"/>
      <w:b/>
      <w:bCs/>
      <w:kern w:val="28"/>
      <w:sz w:val="32"/>
      <w:szCs w:val="32"/>
    </w:rPr>
  </w:style>
  <w:style w:type="character" w:customStyle="1" w:styleId="apple-converted-space">
    <w:name w:val="apple-converted-space"/>
    <w:basedOn w:val="a0"/>
    <w:rsid w:val="001F5053"/>
  </w:style>
  <w:style w:type="paragraph" w:styleId="a4">
    <w:name w:val="Date"/>
    <w:basedOn w:val="a"/>
    <w:next w:val="a"/>
    <w:link w:val="Char0"/>
    <w:uiPriority w:val="99"/>
    <w:semiHidden/>
    <w:unhideWhenUsed/>
    <w:rsid w:val="007B4DBC"/>
    <w:pPr>
      <w:ind w:leftChars="2500" w:left="100"/>
    </w:pPr>
  </w:style>
  <w:style w:type="character" w:customStyle="1" w:styleId="Char0">
    <w:name w:val="日期 Char"/>
    <w:basedOn w:val="a0"/>
    <w:link w:val="a4"/>
    <w:uiPriority w:val="99"/>
    <w:semiHidden/>
    <w:rsid w:val="007B4DBC"/>
    <w:rPr>
      <w:rFonts w:ascii="Times New Roman" w:eastAsia="宋体" w:hAnsi="Times New Roman" w:cs="Times New Roman"/>
      <w:szCs w:val="24"/>
    </w:rPr>
  </w:style>
  <w:style w:type="paragraph" w:styleId="a5">
    <w:name w:val="List Paragraph"/>
    <w:basedOn w:val="a"/>
    <w:uiPriority w:val="34"/>
    <w:qFormat/>
    <w:rsid w:val="00096C87"/>
    <w:pPr>
      <w:ind w:firstLineChars="200" w:firstLine="420"/>
    </w:pPr>
  </w:style>
  <w:style w:type="character" w:styleId="a6">
    <w:name w:val="Hyperlink"/>
    <w:basedOn w:val="a0"/>
    <w:uiPriority w:val="99"/>
    <w:unhideWhenUsed/>
    <w:rsid w:val="00096C87"/>
    <w:rPr>
      <w:color w:val="0000FF" w:themeColor="hyperlink"/>
      <w:u w:val="single"/>
    </w:rPr>
  </w:style>
  <w:style w:type="table" w:styleId="a7">
    <w:name w:val="Table Grid"/>
    <w:basedOn w:val="a1"/>
    <w:uiPriority w:val="59"/>
    <w:rsid w:val="00EC7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42314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23147"/>
    <w:rPr>
      <w:rFonts w:ascii="Times New Roman" w:eastAsia="宋体" w:hAnsi="Times New Roman" w:cs="Times New Roman"/>
      <w:sz w:val="18"/>
      <w:szCs w:val="18"/>
    </w:rPr>
  </w:style>
  <w:style w:type="paragraph" w:styleId="a9">
    <w:name w:val="footer"/>
    <w:basedOn w:val="a"/>
    <w:link w:val="Char2"/>
    <w:uiPriority w:val="99"/>
    <w:unhideWhenUsed/>
    <w:rsid w:val="00423147"/>
    <w:pPr>
      <w:tabs>
        <w:tab w:val="center" w:pos="4153"/>
        <w:tab w:val="right" w:pos="8306"/>
      </w:tabs>
      <w:snapToGrid w:val="0"/>
      <w:jc w:val="left"/>
    </w:pPr>
    <w:rPr>
      <w:sz w:val="18"/>
      <w:szCs w:val="18"/>
    </w:rPr>
  </w:style>
  <w:style w:type="character" w:customStyle="1" w:styleId="Char2">
    <w:name w:val="页脚 Char"/>
    <w:basedOn w:val="a0"/>
    <w:link w:val="a9"/>
    <w:uiPriority w:val="99"/>
    <w:rsid w:val="004231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2783">
      <w:bodyDiv w:val="1"/>
      <w:marLeft w:val="0"/>
      <w:marRight w:val="0"/>
      <w:marTop w:val="0"/>
      <w:marBottom w:val="0"/>
      <w:divBdr>
        <w:top w:val="none" w:sz="0" w:space="0" w:color="auto"/>
        <w:left w:val="none" w:sz="0" w:space="0" w:color="auto"/>
        <w:bottom w:val="none" w:sz="0" w:space="0" w:color="auto"/>
        <w:right w:val="none" w:sz="0" w:space="0" w:color="auto"/>
      </w:divBdr>
      <w:divsChild>
        <w:div w:id="1004817504">
          <w:marLeft w:val="0"/>
          <w:marRight w:val="0"/>
          <w:marTop w:val="0"/>
          <w:marBottom w:val="0"/>
          <w:divBdr>
            <w:top w:val="none" w:sz="0" w:space="0" w:color="auto"/>
            <w:left w:val="none" w:sz="0" w:space="0" w:color="auto"/>
            <w:bottom w:val="none" w:sz="0" w:space="0" w:color="auto"/>
            <w:right w:val="none" w:sz="0" w:space="0" w:color="auto"/>
          </w:divBdr>
        </w:div>
        <w:div w:id="829642085">
          <w:marLeft w:val="0"/>
          <w:marRight w:val="0"/>
          <w:marTop w:val="0"/>
          <w:marBottom w:val="0"/>
          <w:divBdr>
            <w:top w:val="none" w:sz="0" w:space="0" w:color="auto"/>
            <w:left w:val="none" w:sz="0" w:space="0" w:color="auto"/>
            <w:bottom w:val="none" w:sz="0" w:space="0" w:color="auto"/>
            <w:right w:val="none" w:sz="0" w:space="0" w:color="auto"/>
          </w:divBdr>
          <w:divsChild>
            <w:div w:id="6729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blab@cumt.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朱宜斌</dc:creator>
  <cp:lastModifiedBy>朱宜斌</cp:lastModifiedBy>
  <cp:revision>7</cp:revision>
  <dcterms:created xsi:type="dcterms:W3CDTF">2016-03-29T06:49:00Z</dcterms:created>
  <dcterms:modified xsi:type="dcterms:W3CDTF">2016-03-29T07:13:00Z</dcterms:modified>
</cp:coreProperties>
</file>