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F7A" w:rsidRPr="00864140" w:rsidRDefault="00514DF3">
      <w:pPr>
        <w:spacing w:after="0" w:line="389" w:lineRule="auto"/>
        <w:ind w:left="0" w:firstLine="0"/>
        <w:jc w:val="center"/>
        <w:rPr>
          <w:rFonts w:ascii="黑体" w:eastAsia="黑体" w:hAnsi="黑体"/>
          <w:sz w:val="30"/>
          <w:szCs w:val="30"/>
        </w:rPr>
      </w:pPr>
      <w:r w:rsidRPr="00864140">
        <w:rPr>
          <w:rFonts w:ascii="黑体" w:eastAsia="黑体" w:hAnsi="黑体"/>
          <w:sz w:val="30"/>
          <w:szCs w:val="30"/>
        </w:rPr>
        <w:t>第</w:t>
      </w:r>
      <w:r w:rsidRPr="00864140">
        <w:rPr>
          <w:rFonts w:ascii="黑体" w:eastAsia="黑体" w:hAnsi="黑体" w:hint="eastAsia"/>
          <w:sz w:val="30"/>
          <w:szCs w:val="30"/>
        </w:rPr>
        <w:t>八</w:t>
      </w:r>
      <w:r w:rsidRPr="00864140">
        <w:rPr>
          <w:rFonts w:ascii="黑体" w:eastAsia="黑体" w:hAnsi="黑体"/>
          <w:sz w:val="30"/>
          <w:szCs w:val="30"/>
        </w:rPr>
        <w:t>届全国大学生电子商务“创新、创意及创业”挑战赛</w:t>
      </w:r>
    </w:p>
    <w:p w:rsidR="00744F7A" w:rsidRPr="00864140" w:rsidRDefault="00514DF3">
      <w:pPr>
        <w:spacing w:after="309" w:line="388" w:lineRule="auto"/>
        <w:ind w:leftChars="-21" w:left="-58" w:hanging="1"/>
        <w:jc w:val="center"/>
        <w:rPr>
          <w:rFonts w:ascii="黑体" w:eastAsia="黑体" w:hAnsi="黑体"/>
          <w:b/>
          <w:sz w:val="30"/>
          <w:szCs w:val="30"/>
        </w:rPr>
      </w:pPr>
      <w:r w:rsidRPr="00864140">
        <w:rPr>
          <w:rFonts w:ascii="黑体" w:eastAsia="黑体" w:hAnsi="黑体"/>
          <w:sz w:val="30"/>
          <w:szCs w:val="30"/>
        </w:rPr>
        <w:t>中国矿业大</w:t>
      </w:r>
      <w:proofErr w:type="gramStart"/>
      <w:r w:rsidRPr="00864140">
        <w:rPr>
          <w:rFonts w:ascii="黑体" w:eastAsia="黑体" w:hAnsi="黑体"/>
          <w:sz w:val="30"/>
          <w:szCs w:val="30"/>
        </w:rPr>
        <w:t>学校级</w:t>
      </w:r>
      <w:proofErr w:type="gramEnd"/>
      <w:r w:rsidRPr="00864140">
        <w:rPr>
          <w:rFonts w:ascii="黑体" w:eastAsia="黑体" w:hAnsi="黑体"/>
          <w:sz w:val="30"/>
          <w:szCs w:val="30"/>
        </w:rPr>
        <w:t>选拔赛</w:t>
      </w:r>
      <w:r w:rsidRPr="00864140">
        <w:rPr>
          <w:rFonts w:ascii="黑体" w:eastAsia="黑体" w:hAnsi="黑体" w:hint="eastAsia"/>
          <w:sz w:val="30"/>
          <w:szCs w:val="30"/>
        </w:rPr>
        <w:t>通知</w:t>
      </w:r>
    </w:p>
    <w:p w:rsidR="00013DCB" w:rsidRPr="00736715" w:rsidRDefault="00013DCB" w:rsidP="00864140">
      <w:pPr>
        <w:spacing w:after="155" w:line="540" w:lineRule="exact"/>
        <w:ind w:left="0" w:firstLine="0"/>
        <w:rPr>
          <w:rFonts w:ascii="仿宋_GB2312" w:eastAsia="仿宋_GB2312" w:hAnsi="微软雅黑" w:cs="微软雅黑" w:hint="eastAsia"/>
          <w:b/>
          <w:bCs/>
          <w:sz w:val="30"/>
          <w:szCs w:val="30"/>
        </w:rPr>
      </w:pPr>
      <w:r w:rsidRPr="00736715">
        <w:rPr>
          <w:rFonts w:ascii="仿宋_GB2312" w:eastAsia="仿宋_GB2312" w:hAnsi="微软雅黑" w:cs="微软雅黑" w:hint="eastAsia"/>
          <w:b/>
          <w:bCs/>
          <w:sz w:val="30"/>
          <w:szCs w:val="30"/>
        </w:rPr>
        <w:t>各学院及相关单位：</w:t>
      </w:r>
    </w:p>
    <w:p w:rsidR="00013DCB" w:rsidRPr="00736715" w:rsidRDefault="00013DCB" w:rsidP="00864140">
      <w:pPr>
        <w:spacing w:after="0" w:line="540" w:lineRule="exact"/>
        <w:ind w:left="-14" w:firstLine="566"/>
        <w:rPr>
          <w:rFonts w:ascii="仿宋_GB2312" w:eastAsia="仿宋_GB2312" w:hint="eastAsia"/>
          <w:sz w:val="30"/>
          <w:szCs w:val="30"/>
        </w:rPr>
      </w:pPr>
      <w:r w:rsidRPr="00736715">
        <w:rPr>
          <w:rFonts w:ascii="仿宋_GB2312" w:eastAsia="仿宋_GB2312" w:hint="eastAsia"/>
          <w:sz w:val="30"/>
          <w:szCs w:val="30"/>
        </w:rPr>
        <w:t>根据教育部、财政部（</w:t>
      </w:r>
      <w:proofErr w:type="gramStart"/>
      <w:r w:rsidRPr="00736715">
        <w:rPr>
          <w:rFonts w:ascii="仿宋_GB2312" w:eastAsia="仿宋_GB2312" w:hint="eastAsia"/>
          <w:sz w:val="30"/>
          <w:szCs w:val="30"/>
        </w:rPr>
        <w:t>教高函</w:t>
      </w:r>
      <w:proofErr w:type="gramEnd"/>
      <w:r w:rsidRPr="00736715">
        <w:rPr>
          <w:rFonts w:ascii="仿宋_GB2312" w:eastAsia="仿宋_GB2312" w:hint="eastAsia"/>
          <w:sz w:val="30"/>
          <w:szCs w:val="30"/>
        </w:rPr>
        <w:t>〔2010〕13号）文件精神和全国大学生电子商务“创新、创意及创业”挑战赛组委会通知要求，第八届全国大学生电子商务“创新、创意及创业”挑战赛中国矿业大学选拔赛于2017年11月1日正式启动。现将有关事项通知如下：</w:t>
      </w:r>
    </w:p>
    <w:p w:rsidR="00164E7F" w:rsidRPr="00736715" w:rsidRDefault="00164E7F" w:rsidP="00864140">
      <w:pPr>
        <w:pStyle w:val="1"/>
        <w:spacing w:line="540" w:lineRule="exact"/>
        <w:rPr>
          <w:rFonts w:ascii="仿宋_GB2312" w:eastAsia="仿宋_GB2312" w:hint="eastAsia"/>
          <w:sz w:val="30"/>
          <w:szCs w:val="30"/>
        </w:rPr>
      </w:pPr>
      <w:r w:rsidRPr="00736715">
        <w:rPr>
          <w:rFonts w:ascii="仿宋_GB2312" w:eastAsia="仿宋_GB2312" w:hint="eastAsia"/>
          <w:sz w:val="30"/>
          <w:szCs w:val="30"/>
        </w:rPr>
        <w:t>一、比赛背景</w:t>
      </w:r>
    </w:p>
    <w:p w:rsidR="00164E7F" w:rsidRPr="00736715" w:rsidRDefault="00164E7F" w:rsidP="00736715">
      <w:pPr>
        <w:spacing w:after="0" w:line="540" w:lineRule="exact"/>
        <w:ind w:left="-11" w:firstLine="567"/>
        <w:rPr>
          <w:rFonts w:ascii="仿宋_GB2312" w:eastAsia="仿宋_GB2312" w:hint="eastAsia"/>
          <w:sz w:val="30"/>
          <w:szCs w:val="30"/>
        </w:rPr>
      </w:pPr>
      <w:r w:rsidRPr="00736715">
        <w:rPr>
          <w:rFonts w:ascii="仿宋_GB2312" w:eastAsia="仿宋_GB2312" w:hint="eastAsia"/>
          <w:sz w:val="30"/>
          <w:szCs w:val="30"/>
        </w:rPr>
        <w:t>全国大学生电子商务“创新、创意及创业”挑战赛（以下简称三创赛）是由教育部高等学校电子商务类专业教学指导委员会指导的学科性综合竞赛，其宗旨是激发大学生兴趣与潜能，培养大学生创新意识、创意思维、创业能力以及团队协同实战精神，进行创新教育和实践教学改革。</w:t>
      </w:r>
    </w:p>
    <w:p w:rsidR="00164E7F" w:rsidRPr="00736715" w:rsidRDefault="00164E7F" w:rsidP="00864140">
      <w:pPr>
        <w:spacing w:after="0" w:line="540" w:lineRule="exact"/>
        <w:ind w:left="-13" w:firstLine="576"/>
        <w:rPr>
          <w:rFonts w:ascii="仿宋_GB2312" w:eastAsia="仿宋_GB2312" w:hint="eastAsia"/>
          <w:sz w:val="30"/>
          <w:szCs w:val="30"/>
        </w:rPr>
      </w:pPr>
      <w:r w:rsidRPr="00736715">
        <w:rPr>
          <w:rFonts w:ascii="仿宋_GB2312" w:eastAsia="仿宋_GB2312" w:hint="eastAsia"/>
          <w:sz w:val="30"/>
          <w:szCs w:val="30"/>
        </w:rPr>
        <w:t>全国大学生电子商务“创新、创意及创业”挑战赛通过校级选拔赛、省级选拔赛和国家级决赛三个层级依次展开。中国矿业大</w:t>
      </w:r>
      <w:proofErr w:type="gramStart"/>
      <w:r w:rsidRPr="00736715">
        <w:rPr>
          <w:rFonts w:ascii="仿宋_GB2312" w:eastAsia="仿宋_GB2312" w:hint="eastAsia"/>
          <w:sz w:val="30"/>
          <w:szCs w:val="30"/>
        </w:rPr>
        <w:t>学校级</w:t>
      </w:r>
      <w:proofErr w:type="gramEnd"/>
      <w:r w:rsidRPr="00736715">
        <w:rPr>
          <w:rFonts w:ascii="仿宋_GB2312" w:eastAsia="仿宋_GB2312" w:hint="eastAsia"/>
          <w:sz w:val="30"/>
          <w:szCs w:val="30"/>
        </w:rPr>
        <w:t>选拔赛由共青团中国矿业大学委员会和中国矿业大学管理学院联合主办,中国矿业大学管理学院电子商务系承办。</w:t>
      </w:r>
    </w:p>
    <w:p w:rsidR="00164E7F" w:rsidRPr="00736715" w:rsidRDefault="00164E7F" w:rsidP="00864140">
      <w:pPr>
        <w:pStyle w:val="1"/>
        <w:spacing w:line="540" w:lineRule="exact"/>
        <w:rPr>
          <w:rFonts w:ascii="仿宋_GB2312" w:eastAsia="仿宋_GB2312" w:hint="eastAsia"/>
          <w:sz w:val="30"/>
          <w:szCs w:val="30"/>
        </w:rPr>
      </w:pPr>
      <w:r w:rsidRPr="00736715">
        <w:rPr>
          <w:rFonts w:ascii="仿宋_GB2312" w:eastAsia="仿宋_GB2312" w:hint="eastAsia"/>
          <w:sz w:val="30"/>
          <w:szCs w:val="30"/>
        </w:rPr>
        <w:t>二、比赛目的</w:t>
      </w:r>
    </w:p>
    <w:p w:rsidR="00164E7F" w:rsidRPr="00736715" w:rsidRDefault="00164E7F" w:rsidP="00864140">
      <w:pPr>
        <w:numPr>
          <w:ilvl w:val="0"/>
          <w:numId w:val="1"/>
        </w:numPr>
        <w:tabs>
          <w:tab w:val="left" w:pos="1134"/>
        </w:tabs>
        <w:spacing w:after="0" w:line="540" w:lineRule="exact"/>
        <w:ind w:left="0" w:firstLine="578"/>
        <w:rPr>
          <w:rFonts w:ascii="仿宋_GB2312" w:eastAsia="仿宋_GB2312" w:hint="eastAsia"/>
          <w:sz w:val="30"/>
          <w:szCs w:val="30"/>
        </w:rPr>
      </w:pPr>
      <w:r w:rsidRPr="00736715">
        <w:rPr>
          <w:rFonts w:ascii="仿宋_GB2312" w:eastAsia="仿宋_GB2312" w:hint="eastAsia"/>
          <w:sz w:val="30"/>
          <w:szCs w:val="30"/>
        </w:rPr>
        <w:t>响应党中央提出的“创业带动就业”的口号，推动全国电子商务教学向高水平、深层次、全方位发展。</w:t>
      </w:r>
    </w:p>
    <w:p w:rsidR="00164E7F" w:rsidRPr="00736715" w:rsidRDefault="00164E7F" w:rsidP="00864140">
      <w:pPr>
        <w:numPr>
          <w:ilvl w:val="0"/>
          <w:numId w:val="1"/>
        </w:numPr>
        <w:tabs>
          <w:tab w:val="left" w:pos="1134"/>
        </w:tabs>
        <w:spacing w:after="0" w:line="540" w:lineRule="exact"/>
        <w:ind w:left="0" w:firstLine="578"/>
        <w:rPr>
          <w:rFonts w:ascii="仿宋_GB2312" w:eastAsia="仿宋_GB2312" w:hint="eastAsia"/>
          <w:sz w:val="30"/>
          <w:szCs w:val="30"/>
        </w:rPr>
      </w:pPr>
      <w:r w:rsidRPr="00736715">
        <w:rPr>
          <w:rFonts w:ascii="仿宋_GB2312" w:eastAsia="仿宋_GB2312" w:hint="eastAsia"/>
          <w:sz w:val="30"/>
          <w:szCs w:val="30"/>
        </w:rPr>
        <w:t>提高大学生就业观念教育和创新创业教育水平。</w:t>
      </w:r>
    </w:p>
    <w:p w:rsidR="00164E7F" w:rsidRPr="00736715" w:rsidRDefault="00164E7F" w:rsidP="00864140">
      <w:pPr>
        <w:numPr>
          <w:ilvl w:val="0"/>
          <w:numId w:val="1"/>
        </w:numPr>
        <w:tabs>
          <w:tab w:val="left" w:pos="1134"/>
        </w:tabs>
        <w:spacing w:after="0" w:line="540" w:lineRule="exact"/>
        <w:ind w:left="0" w:firstLine="578"/>
        <w:rPr>
          <w:rFonts w:ascii="仿宋_GB2312" w:eastAsia="仿宋_GB2312" w:hint="eastAsia"/>
          <w:sz w:val="30"/>
          <w:szCs w:val="30"/>
        </w:rPr>
      </w:pPr>
      <w:r w:rsidRPr="00736715">
        <w:rPr>
          <w:rFonts w:ascii="仿宋_GB2312" w:eastAsia="仿宋_GB2312" w:hint="eastAsia"/>
          <w:sz w:val="30"/>
          <w:szCs w:val="30"/>
        </w:rPr>
        <w:lastRenderedPageBreak/>
        <w:t>引导和培养大学生的创意思维、创新意识、创业能力和协作精神。</w:t>
      </w:r>
    </w:p>
    <w:p w:rsidR="00164E7F" w:rsidRPr="00736715" w:rsidRDefault="00164E7F" w:rsidP="00864140">
      <w:pPr>
        <w:numPr>
          <w:ilvl w:val="0"/>
          <w:numId w:val="1"/>
        </w:numPr>
        <w:tabs>
          <w:tab w:val="left" w:pos="1134"/>
        </w:tabs>
        <w:spacing w:after="0" w:line="540" w:lineRule="exact"/>
        <w:ind w:left="0" w:firstLine="578"/>
        <w:rPr>
          <w:rFonts w:ascii="仿宋_GB2312" w:eastAsia="仿宋_GB2312" w:hint="eastAsia"/>
          <w:sz w:val="30"/>
          <w:szCs w:val="30"/>
        </w:rPr>
      </w:pPr>
      <w:r w:rsidRPr="00736715">
        <w:rPr>
          <w:rFonts w:ascii="仿宋_GB2312" w:eastAsia="仿宋_GB2312" w:hint="eastAsia"/>
          <w:sz w:val="30"/>
          <w:szCs w:val="30"/>
        </w:rPr>
        <w:t>培养大学生的综合素质，使其能更好的建立理论联系实际的学风。</w:t>
      </w:r>
    </w:p>
    <w:p w:rsidR="00164E7F" w:rsidRPr="00736715" w:rsidRDefault="00164E7F" w:rsidP="00864140">
      <w:pPr>
        <w:pStyle w:val="1"/>
        <w:spacing w:line="540" w:lineRule="exact"/>
        <w:rPr>
          <w:rFonts w:ascii="仿宋_GB2312" w:eastAsia="仿宋_GB2312" w:hint="eastAsia"/>
          <w:sz w:val="30"/>
          <w:szCs w:val="30"/>
        </w:rPr>
      </w:pPr>
      <w:r w:rsidRPr="00736715">
        <w:rPr>
          <w:rFonts w:ascii="仿宋_GB2312" w:eastAsia="仿宋_GB2312" w:hint="eastAsia"/>
          <w:sz w:val="30"/>
          <w:szCs w:val="30"/>
        </w:rPr>
        <w:t>三、活动主题</w:t>
      </w:r>
    </w:p>
    <w:p w:rsidR="00164E7F" w:rsidRPr="00736715" w:rsidRDefault="00164E7F" w:rsidP="00864140">
      <w:pPr>
        <w:numPr>
          <w:ilvl w:val="0"/>
          <w:numId w:val="2"/>
        </w:numPr>
        <w:tabs>
          <w:tab w:val="left" w:pos="1134"/>
        </w:tabs>
        <w:spacing w:after="0" w:line="540" w:lineRule="exact"/>
        <w:ind w:firstLine="576"/>
        <w:rPr>
          <w:rFonts w:ascii="仿宋_GB2312" w:eastAsia="仿宋_GB2312" w:hint="eastAsia"/>
          <w:sz w:val="30"/>
          <w:szCs w:val="30"/>
        </w:rPr>
      </w:pPr>
      <w:r w:rsidRPr="00736715">
        <w:rPr>
          <w:rFonts w:ascii="仿宋_GB2312" w:eastAsia="仿宋_GB2312" w:hint="eastAsia"/>
          <w:sz w:val="30"/>
          <w:szCs w:val="30"/>
        </w:rPr>
        <w:t>大赛采取</w:t>
      </w:r>
      <w:proofErr w:type="gramStart"/>
      <w:r w:rsidRPr="00736715">
        <w:rPr>
          <w:rFonts w:ascii="仿宋_GB2312" w:eastAsia="仿宋_GB2312" w:hint="eastAsia"/>
          <w:sz w:val="30"/>
          <w:szCs w:val="30"/>
        </w:rPr>
        <w:t>主题赛方式</w:t>
      </w:r>
      <w:proofErr w:type="gramEnd"/>
      <w:r w:rsidRPr="00736715">
        <w:rPr>
          <w:rFonts w:ascii="仿宋_GB2312" w:eastAsia="仿宋_GB2312" w:hint="eastAsia"/>
          <w:sz w:val="30"/>
          <w:szCs w:val="30"/>
        </w:rPr>
        <w:t>，强调理论与实践相结合，校企合作办大赛。本次大赛主题包括：</w:t>
      </w:r>
    </w:p>
    <w:p w:rsidR="00164E7F" w:rsidRPr="00736715" w:rsidRDefault="00164E7F" w:rsidP="00864140">
      <w:pPr>
        <w:tabs>
          <w:tab w:val="left" w:pos="3261"/>
          <w:tab w:val="left" w:pos="5670"/>
        </w:tabs>
        <w:spacing w:after="0" w:line="540" w:lineRule="exact"/>
        <w:ind w:left="577"/>
        <w:rPr>
          <w:rFonts w:ascii="仿宋_GB2312" w:eastAsia="仿宋_GB2312" w:hint="eastAsia"/>
          <w:sz w:val="30"/>
          <w:szCs w:val="30"/>
        </w:rPr>
      </w:pPr>
      <w:r w:rsidRPr="00736715">
        <w:rPr>
          <w:rFonts w:ascii="仿宋_GB2312" w:eastAsia="仿宋_GB2312" w:hAnsi="Webdings" w:cs="Webdings" w:hint="eastAsia"/>
          <w:sz w:val="30"/>
          <w:szCs w:val="30"/>
        </w:rPr>
        <w:t></w:t>
      </w:r>
      <w:r w:rsidRPr="00736715">
        <w:rPr>
          <w:rFonts w:ascii="仿宋_GB2312" w:eastAsia="仿宋_GB2312" w:hint="eastAsia"/>
          <w:sz w:val="30"/>
          <w:szCs w:val="30"/>
        </w:rPr>
        <w:t>三农电子商务</w:t>
      </w:r>
      <w:r w:rsidRPr="00736715">
        <w:rPr>
          <w:rFonts w:ascii="仿宋_GB2312" w:eastAsia="仿宋_GB2312" w:hint="eastAsia"/>
          <w:sz w:val="30"/>
          <w:szCs w:val="30"/>
        </w:rPr>
        <w:tab/>
      </w:r>
      <w:r w:rsidRPr="00736715">
        <w:rPr>
          <w:rFonts w:ascii="仿宋_GB2312" w:eastAsia="仿宋_GB2312" w:hAnsi="Webdings" w:cs="Webdings" w:hint="eastAsia"/>
          <w:sz w:val="30"/>
          <w:szCs w:val="30"/>
        </w:rPr>
        <w:t></w:t>
      </w:r>
      <w:r w:rsidRPr="00736715">
        <w:rPr>
          <w:rFonts w:ascii="仿宋_GB2312" w:eastAsia="仿宋_GB2312" w:hint="eastAsia"/>
          <w:sz w:val="30"/>
          <w:szCs w:val="30"/>
        </w:rPr>
        <w:t>电子商务物流</w:t>
      </w:r>
      <w:r w:rsidRPr="00736715">
        <w:rPr>
          <w:rFonts w:ascii="仿宋_GB2312" w:eastAsia="仿宋_GB2312" w:hAnsi="Times New Roman" w:cs="Times New Roman" w:hint="eastAsia"/>
          <w:sz w:val="30"/>
          <w:szCs w:val="30"/>
        </w:rPr>
        <w:tab/>
      </w:r>
      <w:r w:rsidRPr="00736715">
        <w:rPr>
          <w:rFonts w:ascii="仿宋_GB2312" w:eastAsia="仿宋_GB2312" w:hAnsi="Webdings" w:cs="Webdings" w:hint="eastAsia"/>
          <w:sz w:val="30"/>
          <w:szCs w:val="30"/>
        </w:rPr>
        <w:t></w:t>
      </w:r>
      <w:r w:rsidRPr="00736715">
        <w:rPr>
          <w:rFonts w:ascii="仿宋_GB2312" w:eastAsia="仿宋_GB2312" w:hint="eastAsia"/>
          <w:sz w:val="30"/>
          <w:szCs w:val="30"/>
        </w:rPr>
        <w:t>移动电子商务</w:t>
      </w:r>
    </w:p>
    <w:p w:rsidR="00164E7F" w:rsidRPr="00736715" w:rsidRDefault="00164E7F" w:rsidP="00864140">
      <w:pPr>
        <w:tabs>
          <w:tab w:val="left" w:pos="3261"/>
          <w:tab w:val="left" w:pos="5670"/>
          <w:tab w:val="center" w:pos="6665"/>
        </w:tabs>
        <w:spacing w:after="0" w:line="540" w:lineRule="exact"/>
        <w:ind w:left="577" w:firstLine="0"/>
        <w:jc w:val="left"/>
        <w:rPr>
          <w:rFonts w:ascii="仿宋_GB2312" w:eastAsia="仿宋_GB2312" w:hint="eastAsia"/>
          <w:sz w:val="30"/>
          <w:szCs w:val="30"/>
        </w:rPr>
      </w:pPr>
      <w:r w:rsidRPr="00736715">
        <w:rPr>
          <w:rFonts w:ascii="仿宋_GB2312" w:eastAsia="仿宋_GB2312" w:hAnsi="Webdings" w:cs="Webdings" w:hint="eastAsia"/>
          <w:sz w:val="30"/>
          <w:szCs w:val="30"/>
        </w:rPr>
        <w:t></w:t>
      </w:r>
      <w:r w:rsidRPr="00736715">
        <w:rPr>
          <w:rFonts w:ascii="仿宋_GB2312" w:eastAsia="仿宋_GB2312" w:hint="eastAsia"/>
          <w:sz w:val="30"/>
          <w:szCs w:val="30"/>
        </w:rPr>
        <w:t>跨境电子商务</w:t>
      </w:r>
      <w:r w:rsidRPr="00736715">
        <w:rPr>
          <w:rFonts w:ascii="仿宋_GB2312" w:eastAsia="仿宋_GB2312" w:hint="eastAsia"/>
          <w:sz w:val="30"/>
          <w:szCs w:val="30"/>
        </w:rPr>
        <w:tab/>
      </w:r>
      <w:r w:rsidRPr="00736715">
        <w:rPr>
          <w:rFonts w:ascii="仿宋_GB2312" w:eastAsia="仿宋_GB2312" w:hAnsi="Webdings" w:cs="Webdings" w:hint="eastAsia"/>
          <w:sz w:val="30"/>
          <w:szCs w:val="30"/>
        </w:rPr>
        <w:t></w:t>
      </w:r>
      <w:r w:rsidRPr="00736715">
        <w:rPr>
          <w:rFonts w:ascii="仿宋_GB2312" w:eastAsia="仿宋_GB2312" w:hint="eastAsia"/>
          <w:sz w:val="30"/>
          <w:szCs w:val="30"/>
        </w:rPr>
        <w:t>互联网金融</w:t>
      </w:r>
      <w:r w:rsidRPr="00736715">
        <w:rPr>
          <w:rFonts w:ascii="仿宋_GB2312" w:eastAsia="仿宋_GB2312" w:hAnsi="Times New Roman" w:cs="Times New Roman" w:hint="eastAsia"/>
          <w:sz w:val="30"/>
          <w:szCs w:val="30"/>
        </w:rPr>
        <w:tab/>
      </w:r>
      <w:r w:rsidRPr="00736715">
        <w:rPr>
          <w:rFonts w:ascii="仿宋_GB2312" w:eastAsia="仿宋_GB2312" w:hAnsi="Webdings" w:cs="Webdings" w:hint="eastAsia"/>
          <w:sz w:val="30"/>
          <w:szCs w:val="30"/>
        </w:rPr>
        <w:t></w:t>
      </w:r>
      <w:r w:rsidRPr="00736715">
        <w:rPr>
          <w:rFonts w:ascii="仿宋_GB2312" w:eastAsia="仿宋_GB2312" w:hint="eastAsia"/>
          <w:sz w:val="30"/>
          <w:szCs w:val="30"/>
        </w:rPr>
        <w:t>校园电子商务</w:t>
      </w:r>
    </w:p>
    <w:p w:rsidR="00164E7F" w:rsidRPr="00736715" w:rsidRDefault="00164E7F" w:rsidP="00864140">
      <w:pPr>
        <w:tabs>
          <w:tab w:val="left" w:pos="3261"/>
          <w:tab w:val="left" w:pos="5670"/>
        </w:tabs>
        <w:spacing w:after="0" w:line="540" w:lineRule="exact"/>
        <w:ind w:left="577"/>
        <w:rPr>
          <w:rFonts w:ascii="仿宋_GB2312" w:eastAsia="仿宋_GB2312" w:hint="eastAsia"/>
          <w:sz w:val="30"/>
          <w:szCs w:val="30"/>
        </w:rPr>
      </w:pPr>
      <w:r w:rsidRPr="00736715">
        <w:rPr>
          <w:rFonts w:ascii="仿宋_GB2312" w:eastAsia="仿宋_GB2312" w:hAnsi="Webdings" w:cs="Webdings" w:hint="eastAsia"/>
          <w:sz w:val="30"/>
          <w:szCs w:val="30"/>
        </w:rPr>
        <w:t></w:t>
      </w:r>
      <w:r w:rsidRPr="00736715">
        <w:rPr>
          <w:rFonts w:ascii="仿宋_GB2312" w:eastAsia="仿宋_GB2312" w:hint="eastAsia"/>
          <w:sz w:val="30"/>
          <w:szCs w:val="30"/>
        </w:rPr>
        <w:t>旅游电子商务</w:t>
      </w:r>
      <w:r w:rsidRPr="00736715">
        <w:rPr>
          <w:rFonts w:ascii="仿宋_GB2312" w:eastAsia="仿宋_GB2312" w:hint="eastAsia"/>
          <w:sz w:val="30"/>
          <w:szCs w:val="30"/>
        </w:rPr>
        <w:tab/>
      </w:r>
      <w:r w:rsidRPr="00736715">
        <w:rPr>
          <w:rFonts w:ascii="仿宋_GB2312" w:eastAsia="仿宋_GB2312" w:hAnsi="Webdings" w:cs="Webdings" w:hint="eastAsia"/>
          <w:sz w:val="30"/>
          <w:szCs w:val="30"/>
        </w:rPr>
        <w:t></w:t>
      </w:r>
      <w:proofErr w:type="gramStart"/>
      <w:r w:rsidRPr="00736715">
        <w:rPr>
          <w:rFonts w:ascii="仿宋_GB2312" w:eastAsia="仿宋_GB2312" w:hint="eastAsia"/>
          <w:sz w:val="30"/>
          <w:szCs w:val="30"/>
        </w:rPr>
        <w:t>康养电子商务</w:t>
      </w:r>
      <w:proofErr w:type="gramEnd"/>
      <w:r w:rsidRPr="00736715">
        <w:rPr>
          <w:rFonts w:ascii="仿宋_GB2312" w:eastAsia="仿宋_GB2312" w:hAnsi="Times New Roman" w:cs="Times New Roman" w:hint="eastAsia"/>
          <w:sz w:val="30"/>
          <w:szCs w:val="30"/>
        </w:rPr>
        <w:tab/>
      </w:r>
      <w:r w:rsidRPr="00736715">
        <w:rPr>
          <w:rFonts w:ascii="仿宋_GB2312" w:eastAsia="仿宋_GB2312" w:hAnsi="Webdings" w:cs="Webdings" w:hint="eastAsia"/>
          <w:sz w:val="30"/>
          <w:szCs w:val="30"/>
        </w:rPr>
        <w:t></w:t>
      </w:r>
      <w:r w:rsidRPr="00736715">
        <w:rPr>
          <w:rFonts w:ascii="仿宋_GB2312" w:eastAsia="仿宋_GB2312" w:hint="eastAsia"/>
          <w:sz w:val="30"/>
          <w:szCs w:val="30"/>
        </w:rPr>
        <w:t>其他类电子商务</w:t>
      </w:r>
    </w:p>
    <w:p w:rsidR="00164E7F" w:rsidRPr="00736715" w:rsidRDefault="00164E7F" w:rsidP="00864140">
      <w:pPr>
        <w:numPr>
          <w:ilvl w:val="0"/>
          <w:numId w:val="2"/>
        </w:numPr>
        <w:tabs>
          <w:tab w:val="left" w:pos="1134"/>
        </w:tabs>
        <w:spacing w:after="0" w:line="540" w:lineRule="exact"/>
        <w:ind w:firstLine="576"/>
        <w:rPr>
          <w:rFonts w:ascii="仿宋_GB2312" w:eastAsia="仿宋_GB2312" w:hint="eastAsia"/>
          <w:sz w:val="30"/>
          <w:szCs w:val="30"/>
        </w:rPr>
      </w:pPr>
      <w:r w:rsidRPr="00736715">
        <w:rPr>
          <w:rFonts w:ascii="仿宋_GB2312" w:eastAsia="仿宋_GB2312" w:hint="eastAsia"/>
          <w:sz w:val="30"/>
          <w:szCs w:val="30"/>
        </w:rPr>
        <w:t>大赛欢迎校内外指导教师围绕大赛的主题出题目，引导和指导学生参加竞赛。</w:t>
      </w:r>
    </w:p>
    <w:p w:rsidR="00164E7F" w:rsidRPr="00736715" w:rsidRDefault="00164E7F" w:rsidP="00864140">
      <w:pPr>
        <w:numPr>
          <w:ilvl w:val="0"/>
          <w:numId w:val="2"/>
        </w:numPr>
        <w:tabs>
          <w:tab w:val="left" w:pos="1134"/>
        </w:tabs>
        <w:spacing w:after="0" w:line="540" w:lineRule="exact"/>
        <w:ind w:firstLine="576"/>
        <w:rPr>
          <w:rFonts w:ascii="仿宋_GB2312" w:eastAsia="仿宋_GB2312" w:hint="eastAsia"/>
          <w:sz w:val="30"/>
          <w:szCs w:val="30"/>
        </w:rPr>
      </w:pPr>
      <w:r w:rsidRPr="00736715">
        <w:rPr>
          <w:rFonts w:ascii="仿宋_GB2312" w:eastAsia="仿宋_GB2312" w:hint="eastAsia"/>
          <w:sz w:val="30"/>
          <w:szCs w:val="30"/>
        </w:rPr>
        <w:t>大赛同时鼓励大学生围绕大赛主题自选题目参加竞赛。</w:t>
      </w:r>
    </w:p>
    <w:p w:rsidR="00164E7F" w:rsidRPr="00736715" w:rsidRDefault="00164E7F" w:rsidP="00864140">
      <w:pPr>
        <w:pStyle w:val="1"/>
        <w:spacing w:line="540" w:lineRule="exact"/>
        <w:rPr>
          <w:rFonts w:ascii="仿宋_GB2312" w:eastAsia="仿宋_GB2312" w:hint="eastAsia"/>
          <w:sz w:val="30"/>
          <w:szCs w:val="30"/>
        </w:rPr>
      </w:pPr>
      <w:r w:rsidRPr="00736715">
        <w:rPr>
          <w:rFonts w:ascii="仿宋_GB2312" w:eastAsia="仿宋_GB2312" w:hint="eastAsia"/>
          <w:sz w:val="30"/>
          <w:szCs w:val="30"/>
        </w:rPr>
        <w:t>四、参赛对象</w:t>
      </w:r>
    </w:p>
    <w:p w:rsidR="00164E7F" w:rsidRPr="00736715" w:rsidRDefault="00164E7F" w:rsidP="00864140">
      <w:pPr>
        <w:spacing w:after="0" w:line="540" w:lineRule="exact"/>
        <w:ind w:left="-13" w:firstLine="576"/>
        <w:rPr>
          <w:rFonts w:ascii="仿宋_GB2312" w:eastAsia="仿宋_GB2312" w:hint="eastAsia"/>
          <w:sz w:val="30"/>
          <w:szCs w:val="30"/>
        </w:rPr>
      </w:pPr>
      <w:r w:rsidRPr="00736715">
        <w:rPr>
          <w:rFonts w:ascii="仿宋_GB2312" w:eastAsia="仿宋_GB2312" w:hint="eastAsia"/>
          <w:sz w:val="30"/>
          <w:szCs w:val="30"/>
        </w:rPr>
        <w:t>中国矿业大学全体在校大学生。每位学生只能参加一个项目组，每个项目最多由</w:t>
      </w:r>
      <w:r w:rsidRPr="00736715">
        <w:rPr>
          <w:rFonts w:ascii="仿宋_GB2312" w:eastAsia="仿宋_GB2312" w:hAnsi="Times New Roman" w:cs="Times New Roman" w:hint="eastAsia"/>
          <w:sz w:val="30"/>
          <w:szCs w:val="30"/>
        </w:rPr>
        <w:t>5位</w:t>
      </w:r>
      <w:r w:rsidRPr="00736715">
        <w:rPr>
          <w:rFonts w:ascii="仿宋_GB2312" w:eastAsia="仿宋_GB2312" w:hint="eastAsia"/>
          <w:sz w:val="30"/>
          <w:szCs w:val="30"/>
        </w:rPr>
        <w:t>学生组成（含队长一名），提倡参赛团队合理分工、学科交叉、优势结合。</w:t>
      </w:r>
    </w:p>
    <w:p w:rsidR="00164E7F" w:rsidRPr="00736715" w:rsidRDefault="00164E7F" w:rsidP="00864140">
      <w:pPr>
        <w:pStyle w:val="1"/>
        <w:spacing w:line="540" w:lineRule="exact"/>
        <w:rPr>
          <w:rFonts w:ascii="仿宋_GB2312" w:eastAsia="仿宋_GB2312" w:hint="eastAsia"/>
          <w:sz w:val="30"/>
          <w:szCs w:val="30"/>
        </w:rPr>
      </w:pPr>
      <w:r w:rsidRPr="00736715">
        <w:rPr>
          <w:rFonts w:ascii="仿宋_GB2312" w:eastAsia="仿宋_GB2312" w:hint="eastAsia"/>
          <w:sz w:val="30"/>
          <w:szCs w:val="30"/>
        </w:rPr>
        <w:t>五、竞赛实施办法</w:t>
      </w:r>
    </w:p>
    <w:p w:rsidR="00164E7F" w:rsidRPr="00736715" w:rsidRDefault="00164E7F" w:rsidP="00864140">
      <w:pPr>
        <w:numPr>
          <w:ilvl w:val="0"/>
          <w:numId w:val="7"/>
        </w:numPr>
        <w:tabs>
          <w:tab w:val="left" w:pos="1134"/>
        </w:tabs>
        <w:spacing w:beforeLines="50" w:before="120" w:afterLines="50" w:after="120" w:line="540" w:lineRule="exact"/>
        <w:ind w:firstLine="573"/>
        <w:rPr>
          <w:rFonts w:ascii="仿宋_GB2312" w:eastAsia="仿宋_GB2312" w:hAnsi="微软雅黑" w:cs="微软雅黑" w:hint="eastAsia"/>
          <w:bCs/>
          <w:sz w:val="30"/>
          <w:szCs w:val="30"/>
        </w:rPr>
      </w:pPr>
      <w:r w:rsidRPr="00736715">
        <w:rPr>
          <w:rFonts w:ascii="仿宋_GB2312" w:eastAsia="仿宋_GB2312" w:hAnsi="微软雅黑" w:cs="微软雅黑" w:hint="eastAsia"/>
          <w:bCs/>
          <w:sz w:val="30"/>
          <w:szCs w:val="30"/>
        </w:rPr>
        <w:t>时间安排</w:t>
      </w:r>
    </w:p>
    <w:p w:rsidR="00164E7F" w:rsidRPr="00736715" w:rsidRDefault="00164E7F" w:rsidP="00864140">
      <w:pPr>
        <w:tabs>
          <w:tab w:val="left" w:pos="1134"/>
        </w:tabs>
        <w:spacing w:after="0" w:line="540" w:lineRule="exact"/>
        <w:ind w:left="0" w:firstLineChars="152" w:firstLine="456"/>
        <w:rPr>
          <w:rFonts w:ascii="仿宋_GB2312" w:eastAsia="仿宋_GB2312" w:hint="eastAsia"/>
          <w:sz w:val="30"/>
          <w:szCs w:val="30"/>
        </w:rPr>
      </w:pPr>
      <w:r w:rsidRPr="00736715">
        <w:rPr>
          <w:rFonts w:ascii="仿宋_GB2312" w:eastAsia="仿宋_GB2312" w:hint="eastAsia"/>
          <w:sz w:val="30"/>
          <w:szCs w:val="30"/>
        </w:rPr>
        <w:t>（1）2018年</w:t>
      </w:r>
      <w:r w:rsidRPr="00736715">
        <w:rPr>
          <w:rFonts w:ascii="仿宋_GB2312" w:eastAsia="仿宋_GB2312" w:hAnsi="Times New Roman" w:cs="Times New Roman" w:hint="eastAsia"/>
          <w:sz w:val="30"/>
          <w:szCs w:val="30"/>
        </w:rPr>
        <w:t>1</w:t>
      </w:r>
      <w:r w:rsidRPr="00736715">
        <w:rPr>
          <w:rFonts w:ascii="仿宋_GB2312" w:eastAsia="仿宋_GB2312" w:hint="eastAsia"/>
          <w:sz w:val="30"/>
          <w:szCs w:val="30"/>
        </w:rPr>
        <w:t>月</w:t>
      </w:r>
      <w:r w:rsidRPr="00736715">
        <w:rPr>
          <w:rFonts w:ascii="仿宋_GB2312" w:eastAsia="仿宋_GB2312" w:hAnsi="Times New Roman" w:cs="Times New Roman" w:hint="eastAsia"/>
          <w:sz w:val="30"/>
          <w:szCs w:val="30"/>
        </w:rPr>
        <w:t>20</w:t>
      </w:r>
      <w:r w:rsidRPr="00736715">
        <w:rPr>
          <w:rFonts w:ascii="仿宋_GB2312" w:eastAsia="仿宋_GB2312" w:hint="eastAsia"/>
          <w:sz w:val="30"/>
          <w:szCs w:val="30"/>
        </w:rPr>
        <w:t>日至</w:t>
      </w:r>
      <w:r w:rsidRPr="00736715">
        <w:rPr>
          <w:rFonts w:ascii="仿宋_GB2312" w:eastAsia="仿宋_GB2312" w:hAnsi="Times New Roman" w:cs="Times New Roman" w:hint="eastAsia"/>
          <w:sz w:val="30"/>
          <w:szCs w:val="30"/>
        </w:rPr>
        <w:t>2018</w:t>
      </w:r>
      <w:r w:rsidRPr="00736715">
        <w:rPr>
          <w:rFonts w:ascii="仿宋_GB2312" w:eastAsia="仿宋_GB2312" w:hint="eastAsia"/>
          <w:sz w:val="30"/>
          <w:szCs w:val="30"/>
        </w:rPr>
        <w:t>年</w:t>
      </w:r>
      <w:r w:rsidR="00691B89" w:rsidRPr="00736715">
        <w:rPr>
          <w:rFonts w:ascii="仿宋_GB2312" w:eastAsia="仿宋_GB2312" w:hAnsi="Times New Roman" w:cs="Times New Roman" w:hint="eastAsia"/>
          <w:sz w:val="30"/>
          <w:szCs w:val="30"/>
        </w:rPr>
        <w:t>4</w:t>
      </w:r>
      <w:r w:rsidRPr="00736715">
        <w:rPr>
          <w:rFonts w:ascii="仿宋_GB2312" w:eastAsia="仿宋_GB2312" w:hint="eastAsia"/>
          <w:sz w:val="30"/>
          <w:szCs w:val="30"/>
        </w:rPr>
        <w:t>月</w:t>
      </w:r>
      <w:r w:rsidR="00691B89" w:rsidRPr="00736715">
        <w:rPr>
          <w:rFonts w:ascii="仿宋_GB2312" w:eastAsia="仿宋_GB2312" w:hAnsi="Times New Roman" w:cs="Times New Roman" w:hint="eastAsia"/>
          <w:sz w:val="30"/>
          <w:szCs w:val="30"/>
        </w:rPr>
        <w:t>10</w:t>
      </w:r>
      <w:r w:rsidRPr="00736715">
        <w:rPr>
          <w:rFonts w:ascii="仿宋_GB2312" w:eastAsia="仿宋_GB2312" w:hint="eastAsia"/>
          <w:sz w:val="30"/>
          <w:szCs w:val="30"/>
        </w:rPr>
        <w:t>日，根据全国赛组委会通知，进行</w:t>
      </w:r>
      <w:proofErr w:type="gramStart"/>
      <w:r w:rsidRPr="00736715">
        <w:rPr>
          <w:rFonts w:ascii="仿宋_GB2312" w:eastAsia="仿宋_GB2312" w:hint="eastAsia"/>
          <w:sz w:val="30"/>
          <w:szCs w:val="30"/>
        </w:rPr>
        <w:t>校赛宣传</w:t>
      </w:r>
      <w:proofErr w:type="gramEnd"/>
      <w:r w:rsidRPr="00736715">
        <w:rPr>
          <w:rFonts w:ascii="仿宋_GB2312" w:eastAsia="仿宋_GB2312" w:hint="eastAsia"/>
          <w:sz w:val="30"/>
          <w:szCs w:val="30"/>
        </w:rPr>
        <w:t>和团队组建工作，参赛团队完成报名注册。</w:t>
      </w:r>
    </w:p>
    <w:p w:rsidR="00164E7F" w:rsidRPr="00736715" w:rsidRDefault="00164E7F" w:rsidP="00864140">
      <w:pPr>
        <w:tabs>
          <w:tab w:val="left" w:pos="1134"/>
        </w:tabs>
        <w:spacing w:after="0" w:line="540" w:lineRule="exact"/>
        <w:ind w:left="0" w:firstLineChars="152" w:firstLine="456"/>
        <w:rPr>
          <w:rFonts w:ascii="仿宋_GB2312" w:eastAsia="仿宋_GB2312" w:hint="eastAsia"/>
          <w:sz w:val="30"/>
          <w:szCs w:val="30"/>
        </w:rPr>
      </w:pPr>
      <w:r w:rsidRPr="00736715">
        <w:rPr>
          <w:rFonts w:ascii="仿宋_GB2312" w:eastAsia="仿宋_GB2312" w:hint="eastAsia"/>
          <w:sz w:val="30"/>
          <w:szCs w:val="30"/>
        </w:rPr>
        <w:lastRenderedPageBreak/>
        <w:t>（2）截止</w:t>
      </w:r>
      <w:r w:rsidRPr="00736715">
        <w:rPr>
          <w:rFonts w:ascii="仿宋_GB2312" w:eastAsia="仿宋_GB2312" w:hAnsi="Times New Roman" w:cs="Times New Roman" w:hint="eastAsia"/>
          <w:sz w:val="30"/>
          <w:szCs w:val="30"/>
        </w:rPr>
        <w:t>2018</w:t>
      </w:r>
      <w:r w:rsidRPr="00736715">
        <w:rPr>
          <w:rFonts w:ascii="仿宋_GB2312" w:eastAsia="仿宋_GB2312" w:hint="eastAsia"/>
          <w:sz w:val="30"/>
          <w:szCs w:val="30"/>
        </w:rPr>
        <w:t>年</w:t>
      </w:r>
      <w:r w:rsidRPr="00736715">
        <w:rPr>
          <w:rFonts w:ascii="仿宋_GB2312" w:eastAsia="仿宋_GB2312" w:hAnsi="Times New Roman" w:cs="Times New Roman" w:hint="eastAsia"/>
          <w:sz w:val="30"/>
          <w:szCs w:val="30"/>
        </w:rPr>
        <w:t>4</w:t>
      </w:r>
      <w:r w:rsidRPr="00736715">
        <w:rPr>
          <w:rFonts w:ascii="仿宋_GB2312" w:eastAsia="仿宋_GB2312" w:hint="eastAsia"/>
          <w:sz w:val="30"/>
          <w:szCs w:val="30"/>
        </w:rPr>
        <w:t>月</w:t>
      </w:r>
      <w:r w:rsidR="00691B89" w:rsidRPr="00736715">
        <w:rPr>
          <w:rFonts w:ascii="仿宋_GB2312" w:eastAsia="仿宋_GB2312" w:hAnsi="Times New Roman" w:cs="Times New Roman" w:hint="eastAsia"/>
          <w:sz w:val="30"/>
          <w:szCs w:val="30"/>
        </w:rPr>
        <w:t>25</w:t>
      </w:r>
      <w:r w:rsidRPr="00736715">
        <w:rPr>
          <w:rFonts w:ascii="仿宋_GB2312" w:eastAsia="仿宋_GB2312" w:hint="eastAsia"/>
          <w:sz w:val="30"/>
          <w:szCs w:val="30"/>
        </w:rPr>
        <w:t>日，各参赛团队按照参赛报告的要求完成参赛作品的提交。</w:t>
      </w:r>
    </w:p>
    <w:p w:rsidR="00164E7F" w:rsidRPr="00736715" w:rsidRDefault="00164E7F" w:rsidP="00864140">
      <w:pPr>
        <w:tabs>
          <w:tab w:val="left" w:pos="1134"/>
        </w:tabs>
        <w:spacing w:after="0" w:line="540" w:lineRule="exact"/>
        <w:ind w:left="0" w:firstLineChars="152" w:firstLine="456"/>
        <w:rPr>
          <w:rFonts w:ascii="仿宋_GB2312" w:eastAsia="仿宋_GB2312" w:hint="eastAsia"/>
          <w:sz w:val="30"/>
          <w:szCs w:val="30"/>
        </w:rPr>
      </w:pPr>
      <w:r w:rsidRPr="00736715">
        <w:rPr>
          <w:rFonts w:ascii="仿宋_GB2312" w:eastAsia="仿宋_GB2312" w:hint="eastAsia"/>
          <w:sz w:val="30"/>
          <w:szCs w:val="30"/>
        </w:rPr>
        <w:t>（3）</w:t>
      </w:r>
      <w:r w:rsidRPr="00736715">
        <w:rPr>
          <w:rFonts w:ascii="仿宋_GB2312" w:eastAsia="仿宋_GB2312" w:hAnsi="Times New Roman" w:cs="Times New Roman" w:hint="eastAsia"/>
          <w:sz w:val="30"/>
          <w:szCs w:val="30"/>
        </w:rPr>
        <w:t>2018</w:t>
      </w:r>
      <w:r w:rsidRPr="00736715">
        <w:rPr>
          <w:rFonts w:ascii="仿宋_GB2312" w:eastAsia="仿宋_GB2312" w:hint="eastAsia"/>
          <w:sz w:val="30"/>
          <w:szCs w:val="30"/>
        </w:rPr>
        <w:t>年</w:t>
      </w:r>
      <w:r w:rsidRPr="00736715">
        <w:rPr>
          <w:rFonts w:ascii="仿宋_GB2312" w:eastAsia="仿宋_GB2312" w:hAnsi="Times New Roman" w:cs="Times New Roman" w:hint="eastAsia"/>
          <w:sz w:val="30"/>
          <w:szCs w:val="30"/>
        </w:rPr>
        <w:t>4</w:t>
      </w:r>
      <w:r w:rsidRPr="00736715">
        <w:rPr>
          <w:rFonts w:ascii="仿宋_GB2312" w:eastAsia="仿宋_GB2312" w:hint="eastAsia"/>
          <w:sz w:val="30"/>
          <w:szCs w:val="30"/>
        </w:rPr>
        <w:t>月</w:t>
      </w:r>
      <w:r w:rsidR="00691B89" w:rsidRPr="00736715">
        <w:rPr>
          <w:rFonts w:ascii="仿宋_GB2312" w:eastAsia="仿宋_GB2312" w:hAnsi="Times New Roman" w:cs="Times New Roman" w:hint="eastAsia"/>
          <w:sz w:val="30"/>
          <w:szCs w:val="30"/>
        </w:rPr>
        <w:t>28</w:t>
      </w:r>
      <w:r w:rsidRPr="00736715">
        <w:rPr>
          <w:rFonts w:ascii="仿宋_GB2312" w:eastAsia="仿宋_GB2312" w:hint="eastAsia"/>
          <w:sz w:val="30"/>
          <w:szCs w:val="30"/>
        </w:rPr>
        <w:t>日现场比赛。</w:t>
      </w:r>
    </w:p>
    <w:p w:rsidR="00164E7F" w:rsidRPr="00736715" w:rsidRDefault="00164E7F" w:rsidP="00864140">
      <w:pPr>
        <w:numPr>
          <w:ilvl w:val="0"/>
          <w:numId w:val="7"/>
        </w:numPr>
        <w:tabs>
          <w:tab w:val="left" w:pos="1134"/>
        </w:tabs>
        <w:spacing w:beforeLines="50" w:before="120" w:afterLines="50" w:after="120" w:line="540" w:lineRule="exact"/>
        <w:ind w:firstLine="573"/>
        <w:rPr>
          <w:rFonts w:ascii="仿宋_GB2312" w:eastAsia="仿宋_GB2312" w:hAnsi="微软雅黑" w:cs="微软雅黑" w:hint="eastAsia"/>
          <w:bCs/>
          <w:sz w:val="30"/>
          <w:szCs w:val="30"/>
        </w:rPr>
      </w:pPr>
      <w:r w:rsidRPr="00736715">
        <w:rPr>
          <w:rFonts w:ascii="仿宋_GB2312" w:eastAsia="仿宋_GB2312" w:hAnsi="微软雅黑" w:cs="微软雅黑" w:hint="eastAsia"/>
          <w:bCs/>
          <w:sz w:val="30"/>
          <w:szCs w:val="30"/>
        </w:rPr>
        <w:t>比赛地点</w:t>
      </w:r>
    </w:p>
    <w:p w:rsidR="00164E7F" w:rsidRPr="00736715" w:rsidRDefault="00164E7F" w:rsidP="00864140">
      <w:pPr>
        <w:tabs>
          <w:tab w:val="left" w:pos="1134"/>
        </w:tabs>
        <w:spacing w:after="0" w:line="540" w:lineRule="exact"/>
        <w:ind w:left="0" w:firstLineChars="152" w:firstLine="456"/>
        <w:rPr>
          <w:rFonts w:ascii="仿宋_GB2312" w:eastAsia="仿宋_GB2312" w:hint="eastAsia"/>
          <w:sz w:val="30"/>
          <w:szCs w:val="30"/>
        </w:rPr>
      </w:pPr>
      <w:r w:rsidRPr="00736715">
        <w:rPr>
          <w:rFonts w:ascii="仿宋_GB2312" w:eastAsia="仿宋_GB2312" w:hint="eastAsia"/>
          <w:sz w:val="30"/>
          <w:szCs w:val="30"/>
        </w:rPr>
        <w:t>中国矿业大学（南湖校区）</w:t>
      </w:r>
    </w:p>
    <w:p w:rsidR="00164E7F" w:rsidRPr="00736715" w:rsidRDefault="00164E7F" w:rsidP="00864140">
      <w:pPr>
        <w:numPr>
          <w:ilvl w:val="0"/>
          <w:numId w:val="7"/>
        </w:numPr>
        <w:tabs>
          <w:tab w:val="left" w:pos="1134"/>
        </w:tabs>
        <w:spacing w:beforeLines="50" w:before="120" w:afterLines="50" w:after="120" w:line="540" w:lineRule="exact"/>
        <w:ind w:firstLine="573"/>
        <w:rPr>
          <w:rFonts w:ascii="仿宋_GB2312" w:eastAsia="仿宋_GB2312" w:hAnsi="微软雅黑" w:cs="微软雅黑" w:hint="eastAsia"/>
          <w:bCs/>
          <w:sz w:val="30"/>
          <w:szCs w:val="30"/>
        </w:rPr>
      </w:pPr>
      <w:proofErr w:type="gramStart"/>
      <w:r w:rsidRPr="00736715">
        <w:rPr>
          <w:rFonts w:ascii="仿宋_GB2312" w:eastAsia="仿宋_GB2312" w:hAnsi="微软雅黑" w:cs="微软雅黑" w:hint="eastAsia"/>
          <w:bCs/>
          <w:sz w:val="30"/>
          <w:szCs w:val="30"/>
        </w:rPr>
        <w:t>校赛评委</w:t>
      </w:r>
      <w:proofErr w:type="gramEnd"/>
      <w:r w:rsidRPr="00736715">
        <w:rPr>
          <w:rFonts w:ascii="仿宋_GB2312" w:eastAsia="仿宋_GB2312" w:hAnsi="微软雅黑" w:cs="微软雅黑" w:hint="eastAsia"/>
          <w:bCs/>
          <w:sz w:val="30"/>
          <w:szCs w:val="30"/>
        </w:rPr>
        <w:t>组成</w:t>
      </w:r>
    </w:p>
    <w:p w:rsidR="00164E7F" w:rsidRPr="00736715" w:rsidRDefault="00164E7F" w:rsidP="00864140">
      <w:pPr>
        <w:tabs>
          <w:tab w:val="left" w:pos="1134"/>
        </w:tabs>
        <w:spacing w:after="0" w:line="540" w:lineRule="exact"/>
        <w:ind w:left="0" w:firstLineChars="152" w:firstLine="456"/>
        <w:rPr>
          <w:rFonts w:ascii="仿宋_GB2312" w:eastAsia="仿宋_GB2312" w:hint="eastAsia"/>
          <w:sz w:val="30"/>
          <w:szCs w:val="30"/>
        </w:rPr>
      </w:pPr>
      <w:proofErr w:type="gramStart"/>
      <w:r w:rsidRPr="00736715">
        <w:rPr>
          <w:rFonts w:ascii="仿宋_GB2312" w:eastAsia="仿宋_GB2312" w:hint="eastAsia"/>
          <w:sz w:val="30"/>
          <w:szCs w:val="30"/>
        </w:rPr>
        <w:t>由校赛组委会</w:t>
      </w:r>
      <w:proofErr w:type="gramEnd"/>
      <w:r w:rsidRPr="00736715">
        <w:rPr>
          <w:rFonts w:ascii="仿宋_GB2312" w:eastAsia="仿宋_GB2312" w:hint="eastAsia"/>
          <w:sz w:val="30"/>
          <w:szCs w:val="30"/>
        </w:rPr>
        <w:t>评聘，原则上由</w:t>
      </w:r>
      <w:proofErr w:type="gramStart"/>
      <w:r w:rsidRPr="00736715">
        <w:rPr>
          <w:rFonts w:ascii="仿宋_GB2312" w:eastAsia="仿宋_GB2312" w:hint="eastAsia"/>
          <w:sz w:val="30"/>
          <w:szCs w:val="30"/>
        </w:rPr>
        <w:t>校专业</w:t>
      </w:r>
      <w:proofErr w:type="gramEnd"/>
      <w:r w:rsidRPr="00736715">
        <w:rPr>
          <w:rFonts w:ascii="仿宋_GB2312" w:eastAsia="仿宋_GB2312" w:hint="eastAsia"/>
          <w:sz w:val="30"/>
          <w:szCs w:val="30"/>
        </w:rPr>
        <w:t>教师和企业专家组成。</w:t>
      </w:r>
    </w:p>
    <w:p w:rsidR="00164E7F" w:rsidRPr="00736715" w:rsidRDefault="00164E7F" w:rsidP="00864140">
      <w:pPr>
        <w:numPr>
          <w:ilvl w:val="0"/>
          <w:numId w:val="7"/>
        </w:numPr>
        <w:tabs>
          <w:tab w:val="left" w:pos="1134"/>
        </w:tabs>
        <w:spacing w:beforeLines="50" w:before="120" w:afterLines="50" w:after="120" w:line="540" w:lineRule="exact"/>
        <w:ind w:firstLine="573"/>
        <w:rPr>
          <w:rFonts w:ascii="仿宋_GB2312" w:eastAsia="仿宋_GB2312" w:hAnsi="微软雅黑" w:cs="微软雅黑" w:hint="eastAsia"/>
          <w:bCs/>
          <w:sz w:val="30"/>
          <w:szCs w:val="30"/>
        </w:rPr>
      </w:pPr>
      <w:r w:rsidRPr="00736715">
        <w:rPr>
          <w:rFonts w:ascii="仿宋_GB2312" w:eastAsia="仿宋_GB2312" w:hAnsi="微软雅黑" w:cs="微软雅黑" w:hint="eastAsia"/>
          <w:bCs/>
          <w:sz w:val="30"/>
          <w:szCs w:val="30"/>
        </w:rPr>
        <w:t>竞赛规则</w:t>
      </w:r>
    </w:p>
    <w:p w:rsidR="00164E7F" w:rsidRPr="00736715" w:rsidRDefault="00164E7F" w:rsidP="00864140">
      <w:pPr>
        <w:pStyle w:val="a5"/>
        <w:numPr>
          <w:ilvl w:val="0"/>
          <w:numId w:val="9"/>
        </w:numPr>
        <w:tabs>
          <w:tab w:val="left" w:pos="1134"/>
        </w:tabs>
        <w:spacing w:after="0" w:line="540" w:lineRule="exact"/>
        <w:ind w:firstLineChars="0"/>
        <w:rPr>
          <w:rFonts w:ascii="仿宋_GB2312" w:eastAsia="仿宋_GB2312" w:hint="eastAsia"/>
          <w:sz w:val="30"/>
          <w:szCs w:val="30"/>
        </w:rPr>
      </w:pPr>
      <w:r w:rsidRPr="00736715">
        <w:rPr>
          <w:rFonts w:ascii="仿宋_GB2312" w:eastAsia="仿宋_GB2312" w:hint="eastAsia"/>
          <w:sz w:val="30"/>
          <w:szCs w:val="30"/>
        </w:rPr>
        <w:t>比赛通过抽签分成两组，采取参赛团队现场演讲答辩、</w:t>
      </w:r>
      <w:proofErr w:type="gramStart"/>
      <w:r w:rsidRPr="00736715">
        <w:rPr>
          <w:rFonts w:ascii="仿宋_GB2312" w:eastAsia="仿宋_GB2312" w:hint="eastAsia"/>
          <w:sz w:val="30"/>
          <w:szCs w:val="30"/>
        </w:rPr>
        <w:t>校赛评委</w:t>
      </w:r>
      <w:proofErr w:type="gramEnd"/>
      <w:r w:rsidRPr="00736715">
        <w:rPr>
          <w:rFonts w:ascii="仿宋_GB2312" w:eastAsia="仿宋_GB2312" w:hint="eastAsia"/>
          <w:sz w:val="30"/>
          <w:szCs w:val="30"/>
        </w:rPr>
        <w:t>现场打分方式进行。</w:t>
      </w:r>
    </w:p>
    <w:p w:rsidR="00164E7F" w:rsidRPr="00736715" w:rsidRDefault="00164E7F" w:rsidP="00864140">
      <w:pPr>
        <w:pStyle w:val="a5"/>
        <w:numPr>
          <w:ilvl w:val="0"/>
          <w:numId w:val="9"/>
        </w:numPr>
        <w:tabs>
          <w:tab w:val="left" w:pos="1134"/>
        </w:tabs>
        <w:spacing w:after="0" w:line="540" w:lineRule="exact"/>
        <w:ind w:firstLineChars="0"/>
        <w:rPr>
          <w:rFonts w:ascii="仿宋_GB2312" w:eastAsia="仿宋_GB2312" w:hint="eastAsia"/>
          <w:sz w:val="30"/>
          <w:szCs w:val="30"/>
        </w:rPr>
      </w:pPr>
      <w:r w:rsidRPr="00736715">
        <w:rPr>
          <w:rFonts w:ascii="仿宋_GB2312" w:eastAsia="仿宋_GB2312" w:hint="eastAsia"/>
          <w:sz w:val="30"/>
          <w:szCs w:val="30"/>
        </w:rPr>
        <w:t>比赛分组和答辩顺序采取现场抽签方式决定。</w:t>
      </w:r>
    </w:p>
    <w:p w:rsidR="00164E7F" w:rsidRPr="00736715" w:rsidRDefault="00164E7F" w:rsidP="00864140">
      <w:pPr>
        <w:pStyle w:val="a5"/>
        <w:numPr>
          <w:ilvl w:val="0"/>
          <w:numId w:val="9"/>
        </w:numPr>
        <w:tabs>
          <w:tab w:val="left" w:pos="1134"/>
        </w:tabs>
        <w:spacing w:after="0" w:line="540" w:lineRule="exact"/>
        <w:ind w:firstLineChars="0"/>
        <w:rPr>
          <w:rFonts w:ascii="仿宋_GB2312" w:eastAsia="仿宋_GB2312" w:hint="eastAsia"/>
          <w:sz w:val="30"/>
          <w:szCs w:val="30"/>
        </w:rPr>
      </w:pPr>
      <w:r w:rsidRPr="00736715">
        <w:rPr>
          <w:rFonts w:ascii="仿宋_GB2312" w:eastAsia="仿宋_GB2312" w:hint="eastAsia"/>
          <w:sz w:val="30"/>
          <w:szCs w:val="30"/>
        </w:rPr>
        <w:t>评审专家按照评分标准现场打分，并据此确定名次和奖项。</w:t>
      </w:r>
    </w:p>
    <w:p w:rsidR="00164E7F" w:rsidRPr="00736715" w:rsidRDefault="00164E7F" w:rsidP="00864140">
      <w:pPr>
        <w:pStyle w:val="a5"/>
        <w:numPr>
          <w:ilvl w:val="0"/>
          <w:numId w:val="9"/>
        </w:numPr>
        <w:tabs>
          <w:tab w:val="left" w:pos="1134"/>
        </w:tabs>
        <w:spacing w:after="0" w:line="540" w:lineRule="exact"/>
        <w:ind w:firstLineChars="0"/>
        <w:rPr>
          <w:rFonts w:ascii="仿宋_GB2312" w:eastAsia="仿宋_GB2312" w:hint="eastAsia"/>
          <w:sz w:val="30"/>
          <w:szCs w:val="30"/>
        </w:rPr>
      </w:pPr>
      <w:r w:rsidRPr="00736715">
        <w:rPr>
          <w:rFonts w:ascii="仿宋_GB2312" w:eastAsia="仿宋_GB2312" w:hint="eastAsia"/>
          <w:sz w:val="30"/>
          <w:szCs w:val="30"/>
        </w:rPr>
        <w:t>比赛奖项分组决出。根据每组实际参赛队伍数量，每组决出一等奖名额为实际参赛队伍数量的10%，二等奖名额为实际参赛队伍数量的20%，三等奖名额为实际参赛队伍数量的40%；单项奖每组设最佳创业奖1名，最佳创新奖1名，最佳创意奖1名。</w:t>
      </w:r>
    </w:p>
    <w:p w:rsidR="00164E7F" w:rsidRPr="00736715" w:rsidRDefault="00164E7F" w:rsidP="00864140">
      <w:pPr>
        <w:numPr>
          <w:ilvl w:val="0"/>
          <w:numId w:val="7"/>
        </w:numPr>
        <w:tabs>
          <w:tab w:val="left" w:pos="1134"/>
        </w:tabs>
        <w:spacing w:beforeLines="50" w:before="120" w:afterLines="50" w:after="120" w:line="540" w:lineRule="exact"/>
        <w:ind w:firstLine="573"/>
        <w:rPr>
          <w:rFonts w:ascii="仿宋_GB2312" w:eastAsia="仿宋_GB2312" w:hAnsi="微软雅黑" w:cs="微软雅黑" w:hint="eastAsia"/>
          <w:bCs/>
          <w:sz w:val="30"/>
          <w:szCs w:val="30"/>
        </w:rPr>
      </w:pPr>
      <w:r w:rsidRPr="00736715">
        <w:rPr>
          <w:rFonts w:ascii="仿宋_GB2312" w:eastAsia="仿宋_GB2312" w:hAnsi="微软雅黑" w:cs="微软雅黑" w:hint="eastAsia"/>
          <w:bCs/>
          <w:sz w:val="30"/>
          <w:szCs w:val="30"/>
        </w:rPr>
        <w:t>作品报送</w:t>
      </w:r>
    </w:p>
    <w:p w:rsidR="00164E7F" w:rsidRPr="00736715" w:rsidRDefault="00164E7F" w:rsidP="00864140">
      <w:pPr>
        <w:tabs>
          <w:tab w:val="left" w:pos="1134"/>
        </w:tabs>
        <w:spacing w:after="0" w:line="540" w:lineRule="exact"/>
        <w:ind w:left="0" w:firstLineChars="152" w:firstLine="456"/>
        <w:rPr>
          <w:rFonts w:ascii="仿宋_GB2312" w:eastAsia="仿宋_GB2312" w:hint="eastAsia"/>
          <w:sz w:val="30"/>
          <w:szCs w:val="30"/>
        </w:rPr>
      </w:pPr>
      <w:r w:rsidRPr="00736715">
        <w:rPr>
          <w:rFonts w:ascii="仿宋_GB2312" w:eastAsia="仿宋_GB2312" w:hint="eastAsia"/>
          <w:sz w:val="30"/>
          <w:szCs w:val="30"/>
        </w:rPr>
        <w:t>各参赛团队在</w:t>
      </w:r>
      <w:r w:rsidRPr="00736715">
        <w:rPr>
          <w:rFonts w:ascii="仿宋_GB2312" w:eastAsia="仿宋_GB2312" w:hAnsi="Times New Roman" w:cs="Times New Roman" w:hint="eastAsia"/>
          <w:sz w:val="30"/>
          <w:szCs w:val="30"/>
        </w:rPr>
        <w:t>2018</w:t>
      </w:r>
      <w:r w:rsidRPr="00736715">
        <w:rPr>
          <w:rFonts w:ascii="仿宋_GB2312" w:eastAsia="仿宋_GB2312" w:hint="eastAsia"/>
          <w:sz w:val="30"/>
          <w:szCs w:val="30"/>
        </w:rPr>
        <w:t>年</w:t>
      </w:r>
      <w:r w:rsidRPr="00736715">
        <w:rPr>
          <w:rFonts w:ascii="仿宋_GB2312" w:eastAsia="仿宋_GB2312" w:hAnsi="Times New Roman" w:cs="Times New Roman" w:hint="eastAsia"/>
          <w:sz w:val="30"/>
          <w:szCs w:val="30"/>
        </w:rPr>
        <w:t>4</w:t>
      </w:r>
      <w:r w:rsidRPr="00736715">
        <w:rPr>
          <w:rFonts w:ascii="仿宋_GB2312" w:eastAsia="仿宋_GB2312" w:hint="eastAsia"/>
          <w:sz w:val="30"/>
          <w:szCs w:val="30"/>
        </w:rPr>
        <w:t>月</w:t>
      </w:r>
      <w:r w:rsidR="009F2299" w:rsidRPr="00736715">
        <w:rPr>
          <w:rFonts w:ascii="仿宋_GB2312" w:eastAsia="仿宋_GB2312" w:hint="eastAsia"/>
          <w:sz w:val="30"/>
          <w:szCs w:val="30"/>
        </w:rPr>
        <w:t>2</w:t>
      </w:r>
      <w:r w:rsidR="009F2299" w:rsidRPr="00736715">
        <w:rPr>
          <w:rFonts w:ascii="仿宋_GB2312" w:eastAsia="仿宋_GB2312" w:hAnsi="Times New Roman" w:cs="Times New Roman" w:hint="eastAsia"/>
          <w:sz w:val="30"/>
          <w:szCs w:val="30"/>
        </w:rPr>
        <w:t>5</w:t>
      </w:r>
      <w:r w:rsidRPr="00736715">
        <w:rPr>
          <w:rFonts w:ascii="仿宋_GB2312" w:eastAsia="仿宋_GB2312" w:hint="eastAsia"/>
          <w:sz w:val="30"/>
          <w:szCs w:val="30"/>
        </w:rPr>
        <w:t>日之前提交纸质作品（</w:t>
      </w:r>
      <w:r w:rsidRPr="00736715">
        <w:rPr>
          <w:rFonts w:ascii="仿宋_GB2312" w:eastAsia="仿宋_GB2312" w:hAnsi="Times New Roman" w:cs="Times New Roman" w:hint="eastAsia"/>
          <w:sz w:val="30"/>
          <w:szCs w:val="30"/>
        </w:rPr>
        <w:t>A4</w:t>
      </w:r>
      <w:r w:rsidRPr="00736715">
        <w:rPr>
          <w:rFonts w:ascii="仿宋_GB2312" w:eastAsia="仿宋_GB2312" w:hint="eastAsia"/>
          <w:sz w:val="30"/>
          <w:szCs w:val="30"/>
        </w:rPr>
        <w:t>纸打印）一份</w:t>
      </w:r>
      <w:proofErr w:type="gramStart"/>
      <w:r w:rsidRPr="00736715">
        <w:rPr>
          <w:rFonts w:ascii="仿宋_GB2312" w:eastAsia="仿宋_GB2312" w:hint="eastAsia"/>
          <w:sz w:val="30"/>
          <w:szCs w:val="30"/>
        </w:rPr>
        <w:t>至校赛工作</w:t>
      </w:r>
      <w:proofErr w:type="gramEnd"/>
      <w:r w:rsidRPr="00736715">
        <w:rPr>
          <w:rFonts w:ascii="仿宋_GB2312" w:eastAsia="仿宋_GB2312" w:hint="eastAsia"/>
          <w:sz w:val="30"/>
          <w:szCs w:val="30"/>
        </w:rPr>
        <w:t>办公室（管</w:t>
      </w:r>
      <w:r w:rsidRPr="00736715">
        <w:rPr>
          <w:rFonts w:ascii="仿宋_GB2312" w:eastAsia="仿宋_GB2312" w:hAnsi="Times New Roman" w:cs="Times New Roman" w:hint="eastAsia"/>
          <w:sz w:val="30"/>
          <w:szCs w:val="30"/>
        </w:rPr>
        <w:t>B307</w:t>
      </w:r>
      <w:r w:rsidRPr="00736715">
        <w:rPr>
          <w:rFonts w:ascii="仿宋_GB2312" w:eastAsia="仿宋_GB2312" w:hint="eastAsia"/>
          <w:sz w:val="30"/>
          <w:szCs w:val="30"/>
        </w:rPr>
        <w:t>，电话</w:t>
      </w:r>
      <w:r w:rsidRPr="00736715">
        <w:rPr>
          <w:rFonts w:ascii="仿宋_GB2312" w:eastAsia="仿宋_GB2312" w:hAnsi="Times New Roman" w:cs="Times New Roman" w:hint="eastAsia"/>
          <w:sz w:val="30"/>
          <w:szCs w:val="30"/>
        </w:rPr>
        <w:t>83591281）同时提交</w:t>
      </w:r>
      <w:r w:rsidRPr="00736715">
        <w:rPr>
          <w:rFonts w:ascii="仿宋_GB2312" w:eastAsia="仿宋_GB2312" w:hint="eastAsia"/>
          <w:sz w:val="30"/>
          <w:szCs w:val="30"/>
        </w:rPr>
        <w:t>参赛作品</w:t>
      </w:r>
      <w:r w:rsidRPr="00736715">
        <w:rPr>
          <w:rFonts w:ascii="仿宋_GB2312" w:eastAsia="仿宋_GB2312" w:hAnsi="Times New Roman" w:cs="Times New Roman" w:hint="eastAsia"/>
          <w:sz w:val="30"/>
          <w:szCs w:val="30"/>
        </w:rPr>
        <w:t>WORD</w:t>
      </w:r>
      <w:r w:rsidRPr="00736715">
        <w:rPr>
          <w:rFonts w:ascii="仿宋_GB2312" w:eastAsia="仿宋_GB2312" w:hint="eastAsia"/>
          <w:sz w:val="30"/>
          <w:szCs w:val="30"/>
        </w:rPr>
        <w:t>标准电子文档和现场演示</w:t>
      </w:r>
      <w:r w:rsidRPr="00736715">
        <w:rPr>
          <w:rFonts w:ascii="仿宋_GB2312" w:eastAsia="仿宋_GB2312" w:hAnsi="Times New Roman" w:cs="Times New Roman" w:hint="eastAsia"/>
          <w:sz w:val="30"/>
          <w:szCs w:val="30"/>
        </w:rPr>
        <w:t>PPT</w:t>
      </w:r>
      <w:r w:rsidRPr="00736715">
        <w:rPr>
          <w:rFonts w:ascii="仿宋_GB2312" w:eastAsia="仿宋_GB2312" w:hint="eastAsia"/>
          <w:sz w:val="30"/>
          <w:szCs w:val="30"/>
        </w:rPr>
        <w:t>文档</w:t>
      </w:r>
      <w:proofErr w:type="gramStart"/>
      <w:r w:rsidRPr="00736715">
        <w:rPr>
          <w:rFonts w:ascii="仿宋_GB2312" w:eastAsia="仿宋_GB2312" w:hint="eastAsia"/>
          <w:sz w:val="30"/>
          <w:szCs w:val="30"/>
        </w:rPr>
        <w:t>至校赛邮箱</w:t>
      </w:r>
      <w:proofErr w:type="gramEnd"/>
      <w:r w:rsidRPr="00736715">
        <w:rPr>
          <w:rFonts w:ascii="仿宋_GB2312" w:eastAsia="仿宋_GB2312" w:hint="eastAsia"/>
          <w:sz w:val="30"/>
          <w:szCs w:val="30"/>
        </w:rPr>
        <w:t>（</w:t>
      </w:r>
      <w:hyperlink r:id="rId9" w:history="1">
        <w:r w:rsidRPr="00736715">
          <w:rPr>
            <w:rStyle w:val="a6"/>
            <w:rFonts w:ascii="仿宋_GB2312" w:eastAsia="仿宋_GB2312" w:hint="eastAsia"/>
            <w:color w:val="auto"/>
            <w:sz w:val="30"/>
            <w:szCs w:val="30"/>
          </w:rPr>
          <w:t>pxzxcumt@cumt.edu.cn</w:t>
        </w:r>
      </w:hyperlink>
      <w:r w:rsidRPr="00736715">
        <w:rPr>
          <w:rFonts w:ascii="仿宋_GB2312" w:eastAsia="仿宋_GB2312" w:hint="eastAsia"/>
          <w:sz w:val="30"/>
          <w:szCs w:val="30"/>
        </w:rPr>
        <w:t>）。</w:t>
      </w:r>
    </w:p>
    <w:p w:rsidR="00164E7F" w:rsidRPr="00736715" w:rsidRDefault="00164E7F" w:rsidP="00864140">
      <w:pPr>
        <w:tabs>
          <w:tab w:val="left" w:pos="1134"/>
        </w:tabs>
        <w:spacing w:after="0" w:line="540" w:lineRule="exact"/>
        <w:ind w:left="0" w:firstLineChars="152" w:firstLine="456"/>
        <w:rPr>
          <w:rFonts w:ascii="仿宋_GB2312" w:eastAsia="仿宋_GB2312" w:hint="eastAsia"/>
          <w:sz w:val="30"/>
          <w:szCs w:val="30"/>
        </w:rPr>
      </w:pPr>
      <w:r w:rsidRPr="00736715">
        <w:rPr>
          <w:rFonts w:ascii="仿宋_GB2312" w:eastAsia="仿宋_GB2312" w:hint="eastAsia"/>
          <w:sz w:val="30"/>
          <w:szCs w:val="30"/>
        </w:rPr>
        <w:lastRenderedPageBreak/>
        <w:t>作品排版格式请参考附件</w:t>
      </w:r>
      <w:r w:rsidR="00F805CA" w:rsidRPr="00736715">
        <w:rPr>
          <w:rFonts w:ascii="仿宋_GB2312" w:eastAsia="仿宋_GB2312" w:hint="eastAsia"/>
          <w:sz w:val="30"/>
          <w:szCs w:val="30"/>
        </w:rPr>
        <w:t>1</w:t>
      </w:r>
      <w:r w:rsidRPr="00736715">
        <w:rPr>
          <w:rFonts w:ascii="仿宋_GB2312" w:eastAsia="仿宋_GB2312" w:hint="eastAsia"/>
          <w:sz w:val="30"/>
          <w:szCs w:val="30"/>
        </w:rPr>
        <w:t>：《第八届全国大学生电子商务“创新、创意及创业”挑战赛中国矿业大学校级选拔赛作品排版格式》。</w:t>
      </w:r>
    </w:p>
    <w:p w:rsidR="00164E7F" w:rsidRPr="00736715" w:rsidRDefault="00164E7F" w:rsidP="00864140">
      <w:pPr>
        <w:numPr>
          <w:ilvl w:val="0"/>
          <w:numId w:val="7"/>
        </w:numPr>
        <w:tabs>
          <w:tab w:val="left" w:pos="1134"/>
        </w:tabs>
        <w:spacing w:after="0" w:line="540" w:lineRule="exact"/>
        <w:ind w:firstLine="575"/>
        <w:rPr>
          <w:rFonts w:ascii="仿宋_GB2312" w:eastAsia="仿宋_GB2312" w:hAnsi="微软雅黑" w:cs="微软雅黑" w:hint="eastAsia"/>
          <w:bCs/>
          <w:sz w:val="30"/>
          <w:szCs w:val="30"/>
        </w:rPr>
      </w:pPr>
      <w:r w:rsidRPr="00736715">
        <w:rPr>
          <w:rFonts w:ascii="仿宋_GB2312" w:eastAsia="仿宋_GB2312" w:hAnsi="微软雅黑" w:cs="微软雅黑" w:hint="eastAsia"/>
          <w:bCs/>
          <w:sz w:val="30"/>
          <w:szCs w:val="30"/>
        </w:rPr>
        <w:t>评分规则</w:t>
      </w:r>
    </w:p>
    <w:p w:rsidR="00164E7F" w:rsidRPr="00736715" w:rsidRDefault="00164E7F" w:rsidP="00864140">
      <w:pPr>
        <w:pStyle w:val="a5"/>
        <w:numPr>
          <w:ilvl w:val="0"/>
          <w:numId w:val="10"/>
        </w:numPr>
        <w:tabs>
          <w:tab w:val="left" w:pos="1134"/>
        </w:tabs>
        <w:spacing w:after="0" w:line="540" w:lineRule="exact"/>
        <w:ind w:firstLineChars="0"/>
        <w:rPr>
          <w:rFonts w:ascii="仿宋_GB2312" w:eastAsia="仿宋_GB2312" w:hint="eastAsia"/>
          <w:sz w:val="30"/>
          <w:szCs w:val="30"/>
        </w:rPr>
      </w:pPr>
      <w:r w:rsidRPr="00736715">
        <w:rPr>
          <w:rFonts w:ascii="仿宋_GB2312" w:eastAsia="仿宋_GB2312" w:hint="eastAsia"/>
          <w:sz w:val="30"/>
          <w:szCs w:val="30"/>
        </w:rPr>
        <w:t>评分方法</w:t>
      </w:r>
    </w:p>
    <w:p w:rsidR="00164E7F" w:rsidRPr="00736715" w:rsidRDefault="00164E7F" w:rsidP="00864140">
      <w:pPr>
        <w:tabs>
          <w:tab w:val="left" w:pos="1134"/>
        </w:tabs>
        <w:spacing w:after="0" w:line="540" w:lineRule="exact"/>
        <w:ind w:left="0" w:firstLineChars="152" w:firstLine="456"/>
        <w:rPr>
          <w:rFonts w:ascii="仿宋_GB2312" w:eastAsia="仿宋_GB2312" w:hint="eastAsia"/>
          <w:sz w:val="30"/>
          <w:szCs w:val="30"/>
        </w:rPr>
      </w:pPr>
      <w:r w:rsidRPr="00736715">
        <w:rPr>
          <w:rFonts w:ascii="仿宋_GB2312" w:eastAsia="仿宋_GB2312" w:hint="eastAsia"/>
          <w:sz w:val="30"/>
          <w:szCs w:val="30"/>
        </w:rPr>
        <w:t>比赛每组配置5位评审专家。专家根据标准和各参赛团队的现场表现打分。参赛队伍得分为专家评审结果的算术平均分。</w:t>
      </w:r>
    </w:p>
    <w:p w:rsidR="00164E7F" w:rsidRPr="00736715" w:rsidRDefault="00164E7F" w:rsidP="00864140">
      <w:pPr>
        <w:pStyle w:val="a5"/>
        <w:numPr>
          <w:ilvl w:val="0"/>
          <w:numId w:val="10"/>
        </w:numPr>
        <w:tabs>
          <w:tab w:val="left" w:pos="1134"/>
        </w:tabs>
        <w:spacing w:after="0" w:line="540" w:lineRule="exact"/>
        <w:ind w:firstLineChars="0"/>
        <w:rPr>
          <w:rFonts w:ascii="仿宋_GB2312" w:eastAsia="仿宋_GB2312" w:hint="eastAsia"/>
          <w:sz w:val="30"/>
          <w:szCs w:val="30"/>
        </w:rPr>
      </w:pPr>
      <w:r w:rsidRPr="00736715">
        <w:rPr>
          <w:rFonts w:ascii="仿宋_GB2312" w:eastAsia="仿宋_GB2312" w:hint="eastAsia"/>
          <w:sz w:val="30"/>
          <w:szCs w:val="30"/>
        </w:rPr>
        <w:t>回避规则</w:t>
      </w:r>
    </w:p>
    <w:p w:rsidR="00164E7F" w:rsidRPr="00736715" w:rsidRDefault="00164E7F" w:rsidP="00864140">
      <w:pPr>
        <w:tabs>
          <w:tab w:val="left" w:pos="1134"/>
        </w:tabs>
        <w:spacing w:after="0" w:line="540" w:lineRule="exact"/>
        <w:ind w:left="0" w:firstLineChars="152" w:firstLine="456"/>
        <w:rPr>
          <w:rFonts w:ascii="仿宋_GB2312" w:eastAsia="仿宋_GB2312" w:hint="eastAsia"/>
          <w:sz w:val="30"/>
          <w:szCs w:val="30"/>
        </w:rPr>
      </w:pPr>
      <w:r w:rsidRPr="00736715">
        <w:rPr>
          <w:rFonts w:ascii="仿宋_GB2312" w:eastAsia="仿宋_GB2312" w:hint="eastAsia"/>
          <w:sz w:val="30"/>
          <w:szCs w:val="30"/>
        </w:rPr>
        <w:t>评审专家对本人指导的参赛作品应予以回避，不参与打分。相应的，该参赛作品最终得分为其余专家评审结果的算术平均分。</w:t>
      </w:r>
    </w:p>
    <w:p w:rsidR="00164E7F" w:rsidRPr="00736715" w:rsidRDefault="00164E7F" w:rsidP="00864140">
      <w:pPr>
        <w:tabs>
          <w:tab w:val="left" w:pos="1134"/>
        </w:tabs>
        <w:spacing w:after="0" w:line="540" w:lineRule="exact"/>
        <w:ind w:left="0" w:firstLineChars="152" w:firstLine="456"/>
        <w:rPr>
          <w:rFonts w:ascii="仿宋_GB2312" w:eastAsia="仿宋_GB2312" w:hint="eastAsia"/>
          <w:sz w:val="30"/>
          <w:szCs w:val="30"/>
        </w:rPr>
      </w:pPr>
      <w:r w:rsidRPr="00736715">
        <w:rPr>
          <w:rFonts w:ascii="仿宋_GB2312" w:eastAsia="仿宋_GB2312" w:hint="eastAsia"/>
          <w:sz w:val="30"/>
          <w:szCs w:val="30"/>
        </w:rPr>
        <w:t>参赛团队在进行答辩时，其他团队不能旁听。待工作人员通知后，方可进入答辩现场。</w:t>
      </w:r>
    </w:p>
    <w:p w:rsidR="00164E7F" w:rsidRPr="00736715" w:rsidRDefault="00164E7F" w:rsidP="00864140">
      <w:pPr>
        <w:tabs>
          <w:tab w:val="left" w:pos="1134"/>
        </w:tabs>
        <w:spacing w:after="0" w:line="540" w:lineRule="exact"/>
        <w:ind w:left="0" w:firstLineChars="152" w:firstLine="456"/>
        <w:rPr>
          <w:rFonts w:ascii="仿宋_GB2312" w:eastAsia="仿宋_GB2312" w:hint="eastAsia"/>
          <w:sz w:val="30"/>
          <w:szCs w:val="30"/>
        </w:rPr>
      </w:pPr>
      <w:r w:rsidRPr="00736715">
        <w:rPr>
          <w:rFonts w:ascii="仿宋_GB2312" w:eastAsia="仿宋_GB2312" w:hint="eastAsia"/>
          <w:sz w:val="30"/>
          <w:szCs w:val="30"/>
        </w:rPr>
        <w:t>各参赛</w:t>
      </w:r>
      <w:proofErr w:type="gramStart"/>
      <w:r w:rsidRPr="00736715">
        <w:rPr>
          <w:rFonts w:ascii="仿宋_GB2312" w:eastAsia="仿宋_GB2312" w:hint="eastAsia"/>
          <w:sz w:val="30"/>
          <w:szCs w:val="30"/>
        </w:rPr>
        <w:t>队指导</w:t>
      </w:r>
      <w:proofErr w:type="gramEnd"/>
      <w:r w:rsidRPr="00736715">
        <w:rPr>
          <w:rFonts w:ascii="仿宋_GB2312" w:eastAsia="仿宋_GB2312" w:hint="eastAsia"/>
          <w:sz w:val="30"/>
          <w:szCs w:val="30"/>
        </w:rPr>
        <w:t>教师在参赛团队答辩时，不得进入答辩现场（评委例外）。</w:t>
      </w:r>
    </w:p>
    <w:p w:rsidR="00164E7F" w:rsidRPr="00736715" w:rsidRDefault="00164E7F" w:rsidP="00864140">
      <w:pPr>
        <w:pStyle w:val="a5"/>
        <w:numPr>
          <w:ilvl w:val="0"/>
          <w:numId w:val="10"/>
        </w:numPr>
        <w:tabs>
          <w:tab w:val="left" w:pos="1134"/>
        </w:tabs>
        <w:spacing w:after="0" w:line="540" w:lineRule="exact"/>
        <w:ind w:firstLineChars="0"/>
        <w:rPr>
          <w:rFonts w:ascii="仿宋_GB2312" w:eastAsia="仿宋_GB2312" w:hint="eastAsia"/>
          <w:sz w:val="30"/>
          <w:szCs w:val="30"/>
        </w:rPr>
      </w:pPr>
      <w:r w:rsidRPr="00736715">
        <w:rPr>
          <w:rFonts w:ascii="仿宋_GB2312" w:eastAsia="仿宋_GB2312" w:hint="eastAsia"/>
          <w:sz w:val="30"/>
          <w:szCs w:val="30"/>
        </w:rPr>
        <w:t>作品综合评分细则见下表：</w:t>
      </w:r>
    </w:p>
    <w:p w:rsidR="00164E7F" w:rsidRPr="00736715" w:rsidRDefault="00164E7F" w:rsidP="00164E7F">
      <w:pPr>
        <w:pStyle w:val="a7"/>
        <w:spacing w:beforeLines="100" w:before="240" w:after="120"/>
        <w:ind w:left="0" w:hanging="11"/>
        <w:jc w:val="center"/>
        <w:rPr>
          <w:rFonts w:ascii="仿宋_GB2312" w:eastAsia="仿宋_GB2312" w:hAnsi="微软雅黑" w:hint="eastAsia"/>
          <w:b/>
          <w:sz w:val="30"/>
          <w:szCs w:val="30"/>
        </w:rPr>
      </w:pPr>
      <w:r w:rsidRPr="00736715">
        <w:rPr>
          <w:rFonts w:ascii="仿宋_GB2312" w:eastAsia="仿宋_GB2312" w:hAnsi="微软雅黑" w:hint="eastAsia"/>
          <w:b/>
          <w:sz w:val="30"/>
          <w:szCs w:val="30"/>
        </w:rPr>
        <w:t xml:space="preserve">表 </w:t>
      </w:r>
      <w:r w:rsidRPr="00736715">
        <w:rPr>
          <w:rFonts w:ascii="仿宋_GB2312" w:eastAsia="仿宋_GB2312" w:hAnsi="微软雅黑" w:hint="eastAsia"/>
          <w:b/>
          <w:sz w:val="30"/>
          <w:szCs w:val="30"/>
        </w:rPr>
        <w:fldChar w:fldCharType="begin"/>
      </w:r>
      <w:r w:rsidRPr="00736715">
        <w:rPr>
          <w:rFonts w:ascii="仿宋_GB2312" w:eastAsia="仿宋_GB2312" w:hAnsi="微软雅黑" w:hint="eastAsia"/>
          <w:b/>
          <w:sz w:val="30"/>
          <w:szCs w:val="30"/>
        </w:rPr>
        <w:instrText xml:space="preserve"> SEQ 表 \* ARABIC </w:instrText>
      </w:r>
      <w:r w:rsidRPr="00736715">
        <w:rPr>
          <w:rFonts w:ascii="仿宋_GB2312" w:eastAsia="仿宋_GB2312" w:hAnsi="微软雅黑" w:hint="eastAsia"/>
          <w:b/>
          <w:sz w:val="30"/>
          <w:szCs w:val="30"/>
        </w:rPr>
        <w:fldChar w:fldCharType="separate"/>
      </w:r>
      <w:r w:rsidR="00293C62" w:rsidRPr="00736715">
        <w:rPr>
          <w:rFonts w:ascii="仿宋_GB2312" w:eastAsia="仿宋_GB2312" w:hAnsi="微软雅黑" w:hint="eastAsia"/>
          <w:b/>
          <w:noProof/>
          <w:sz w:val="30"/>
          <w:szCs w:val="30"/>
        </w:rPr>
        <w:t>1</w:t>
      </w:r>
      <w:r w:rsidRPr="00736715">
        <w:rPr>
          <w:rFonts w:ascii="仿宋_GB2312" w:eastAsia="仿宋_GB2312" w:hAnsi="微软雅黑" w:hint="eastAsia"/>
          <w:b/>
          <w:sz w:val="30"/>
          <w:szCs w:val="30"/>
        </w:rPr>
        <w:fldChar w:fldCharType="end"/>
      </w:r>
      <w:r w:rsidRPr="00736715">
        <w:rPr>
          <w:rFonts w:ascii="仿宋_GB2312" w:eastAsia="仿宋_GB2312" w:hAnsi="微软雅黑" w:hint="eastAsia"/>
          <w:b/>
          <w:sz w:val="30"/>
          <w:szCs w:val="30"/>
        </w:rPr>
        <w:t>综合评分表</w:t>
      </w:r>
    </w:p>
    <w:tbl>
      <w:tblPr>
        <w:tblStyle w:val="TableGrid"/>
        <w:tblW w:w="8525" w:type="dxa"/>
        <w:jc w:val="center"/>
        <w:tblInd w:w="0" w:type="dxa"/>
        <w:tblCellMar>
          <w:left w:w="105" w:type="dxa"/>
        </w:tblCellMar>
        <w:tblLook w:val="04A0" w:firstRow="1" w:lastRow="0" w:firstColumn="1" w:lastColumn="0" w:noHBand="0" w:noVBand="1"/>
      </w:tblPr>
      <w:tblGrid>
        <w:gridCol w:w="538"/>
        <w:gridCol w:w="1416"/>
        <w:gridCol w:w="5813"/>
        <w:gridCol w:w="758"/>
      </w:tblGrid>
      <w:tr w:rsidR="00164E7F" w:rsidRPr="00736715" w:rsidTr="005253C0">
        <w:trPr>
          <w:trHeight w:val="437"/>
          <w:jc w:val="center"/>
        </w:trPr>
        <w:tc>
          <w:tcPr>
            <w:tcW w:w="1954" w:type="dxa"/>
            <w:gridSpan w:val="2"/>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right="110" w:firstLine="0"/>
              <w:jc w:val="center"/>
              <w:rPr>
                <w:rFonts w:ascii="仿宋_GB2312" w:eastAsia="仿宋_GB2312" w:hint="eastAsia"/>
                <w:sz w:val="30"/>
                <w:szCs w:val="30"/>
              </w:rPr>
            </w:pPr>
            <w:r w:rsidRPr="00736715">
              <w:rPr>
                <w:rFonts w:ascii="仿宋_GB2312" w:eastAsia="仿宋_GB2312" w:hint="eastAsia"/>
                <w:sz w:val="30"/>
                <w:szCs w:val="30"/>
              </w:rPr>
              <w:t>评分项目</w:t>
            </w:r>
          </w:p>
        </w:tc>
        <w:tc>
          <w:tcPr>
            <w:tcW w:w="5813"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right="110" w:firstLine="0"/>
              <w:jc w:val="center"/>
              <w:rPr>
                <w:rFonts w:ascii="仿宋_GB2312" w:eastAsia="仿宋_GB2312" w:hint="eastAsia"/>
                <w:sz w:val="30"/>
                <w:szCs w:val="30"/>
              </w:rPr>
            </w:pPr>
            <w:r w:rsidRPr="00736715">
              <w:rPr>
                <w:rFonts w:ascii="仿宋_GB2312" w:eastAsia="仿宋_GB2312" w:hint="eastAsia"/>
                <w:sz w:val="30"/>
                <w:szCs w:val="30"/>
              </w:rPr>
              <w:t>评分说明</w:t>
            </w:r>
          </w:p>
        </w:tc>
        <w:tc>
          <w:tcPr>
            <w:tcW w:w="758"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63" w:firstLine="0"/>
              <w:jc w:val="left"/>
              <w:rPr>
                <w:rFonts w:ascii="仿宋_GB2312" w:eastAsia="仿宋_GB2312" w:hint="eastAsia"/>
                <w:sz w:val="30"/>
                <w:szCs w:val="30"/>
              </w:rPr>
            </w:pPr>
            <w:r w:rsidRPr="00736715">
              <w:rPr>
                <w:rFonts w:ascii="仿宋_GB2312" w:eastAsia="仿宋_GB2312" w:hint="eastAsia"/>
                <w:sz w:val="30"/>
                <w:szCs w:val="30"/>
              </w:rPr>
              <w:t>分值</w:t>
            </w:r>
          </w:p>
        </w:tc>
      </w:tr>
      <w:tr w:rsidR="00164E7F" w:rsidRPr="00736715" w:rsidTr="005253C0">
        <w:trPr>
          <w:trHeight w:val="749"/>
          <w:jc w:val="center"/>
        </w:trPr>
        <w:tc>
          <w:tcPr>
            <w:tcW w:w="538" w:type="dxa"/>
            <w:vMerge w:val="restart"/>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right="58" w:firstLine="0"/>
              <w:jc w:val="center"/>
              <w:rPr>
                <w:rFonts w:ascii="仿宋_GB2312" w:eastAsia="仿宋_GB2312" w:hint="eastAsia"/>
                <w:sz w:val="30"/>
                <w:szCs w:val="30"/>
              </w:rPr>
            </w:pPr>
            <w:r w:rsidRPr="00736715">
              <w:rPr>
                <w:rFonts w:ascii="仿宋_GB2312" w:eastAsia="仿宋_GB2312" w:hint="eastAsia"/>
                <w:sz w:val="30"/>
                <w:szCs w:val="30"/>
              </w:rPr>
              <w:t>作品评分标准</w:t>
            </w:r>
          </w:p>
        </w:tc>
        <w:tc>
          <w:tcPr>
            <w:tcW w:w="1416"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firstLine="0"/>
              <w:jc w:val="center"/>
              <w:rPr>
                <w:rFonts w:ascii="仿宋_GB2312" w:eastAsia="仿宋_GB2312" w:hint="eastAsia"/>
                <w:sz w:val="30"/>
                <w:szCs w:val="30"/>
              </w:rPr>
            </w:pPr>
            <w:r w:rsidRPr="00736715">
              <w:rPr>
                <w:rFonts w:ascii="仿宋_GB2312" w:eastAsia="仿宋_GB2312" w:hint="eastAsia"/>
                <w:sz w:val="30"/>
                <w:szCs w:val="30"/>
              </w:rPr>
              <w:t>实用性与创新能力</w:t>
            </w:r>
          </w:p>
        </w:tc>
        <w:tc>
          <w:tcPr>
            <w:tcW w:w="5813"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firstLine="0"/>
              <w:jc w:val="left"/>
              <w:rPr>
                <w:rFonts w:ascii="仿宋_GB2312" w:eastAsia="仿宋_GB2312" w:hint="eastAsia"/>
                <w:sz w:val="30"/>
                <w:szCs w:val="30"/>
              </w:rPr>
            </w:pPr>
            <w:r w:rsidRPr="00736715">
              <w:rPr>
                <w:rFonts w:ascii="仿宋_GB2312" w:eastAsia="仿宋_GB2312" w:hint="eastAsia"/>
                <w:sz w:val="30"/>
                <w:szCs w:val="30"/>
              </w:rPr>
              <w:t>面向现实应用问题，具有解决问题的实用价值，体现出创新能力与元素，对目标企业有吸引力。</w:t>
            </w:r>
          </w:p>
        </w:tc>
        <w:tc>
          <w:tcPr>
            <w:tcW w:w="758"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right="105" w:firstLine="0"/>
              <w:jc w:val="center"/>
              <w:rPr>
                <w:rFonts w:ascii="仿宋_GB2312" w:eastAsia="仿宋_GB2312" w:hint="eastAsia"/>
                <w:sz w:val="30"/>
                <w:szCs w:val="30"/>
              </w:rPr>
            </w:pPr>
            <w:r w:rsidRPr="00736715">
              <w:rPr>
                <w:rFonts w:ascii="仿宋_GB2312" w:eastAsia="仿宋_GB2312" w:hAnsi="Times New Roman" w:cs="Times New Roman" w:hint="eastAsia"/>
                <w:sz w:val="30"/>
                <w:szCs w:val="30"/>
              </w:rPr>
              <w:t>10</w:t>
            </w:r>
          </w:p>
        </w:tc>
      </w:tr>
      <w:tr w:rsidR="00164E7F" w:rsidRPr="00736715" w:rsidTr="005253C0">
        <w:trPr>
          <w:trHeight w:val="744"/>
          <w:jc w:val="center"/>
        </w:trPr>
        <w:tc>
          <w:tcPr>
            <w:tcW w:w="0" w:type="auto"/>
            <w:vMerge/>
            <w:tcBorders>
              <w:top w:val="nil"/>
              <w:left w:val="single" w:sz="4" w:space="0" w:color="000000"/>
              <w:bottom w:val="nil"/>
              <w:right w:val="single" w:sz="4" w:space="0" w:color="000000"/>
            </w:tcBorders>
          </w:tcPr>
          <w:p w:rsidR="00164E7F" w:rsidRPr="00736715" w:rsidRDefault="00164E7F" w:rsidP="005253C0">
            <w:pPr>
              <w:spacing w:after="160"/>
              <w:ind w:left="0" w:firstLine="0"/>
              <w:jc w:val="left"/>
              <w:rPr>
                <w:rFonts w:ascii="仿宋_GB2312" w:eastAsia="仿宋_GB2312" w:hint="eastAsia"/>
                <w:sz w:val="30"/>
                <w:szCs w:val="30"/>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72" w:firstLine="0"/>
              <w:rPr>
                <w:rFonts w:ascii="仿宋_GB2312" w:eastAsia="仿宋_GB2312" w:hint="eastAsia"/>
                <w:sz w:val="30"/>
                <w:szCs w:val="30"/>
              </w:rPr>
            </w:pPr>
            <w:r w:rsidRPr="00736715">
              <w:rPr>
                <w:rFonts w:ascii="仿宋_GB2312" w:eastAsia="仿宋_GB2312" w:hint="eastAsia"/>
                <w:sz w:val="30"/>
                <w:szCs w:val="30"/>
              </w:rPr>
              <w:t>产品与服务</w:t>
            </w:r>
          </w:p>
        </w:tc>
        <w:tc>
          <w:tcPr>
            <w:tcW w:w="5813"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firstLine="0"/>
              <w:jc w:val="left"/>
              <w:rPr>
                <w:rFonts w:ascii="仿宋_GB2312" w:eastAsia="仿宋_GB2312" w:hint="eastAsia"/>
                <w:sz w:val="30"/>
                <w:szCs w:val="30"/>
              </w:rPr>
            </w:pPr>
            <w:r w:rsidRPr="00736715">
              <w:rPr>
                <w:rFonts w:ascii="仿宋_GB2312" w:eastAsia="仿宋_GB2312" w:hint="eastAsia"/>
                <w:sz w:val="30"/>
                <w:szCs w:val="30"/>
              </w:rPr>
              <w:t>对产品与服务的描述清晰，特色鲜明，有较显著的竞争优势或市场优势。</w:t>
            </w:r>
          </w:p>
        </w:tc>
        <w:tc>
          <w:tcPr>
            <w:tcW w:w="758"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right="105" w:firstLine="0"/>
              <w:jc w:val="center"/>
              <w:rPr>
                <w:rFonts w:ascii="仿宋_GB2312" w:eastAsia="仿宋_GB2312" w:hint="eastAsia"/>
                <w:sz w:val="30"/>
                <w:szCs w:val="30"/>
              </w:rPr>
            </w:pPr>
            <w:r w:rsidRPr="00736715">
              <w:rPr>
                <w:rFonts w:ascii="仿宋_GB2312" w:eastAsia="仿宋_GB2312" w:hAnsi="Times New Roman" w:cs="Times New Roman" w:hint="eastAsia"/>
                <w:sz w:val="30"/>
                <w:szCs w:val="30"/>
              </w:rPr>
              <w:t>10</w:t>
            </w:r>
          </w:p>
        </w:tc>
      </w:tr>
      <w:tr w:rsidR="00164E7F" w:rsidRPr="00736715" w:rsidTr="005253C0">
        <w:trPr>
          <w:trHeight w:val="749"/>
          <w:jc w:val="center"/>
        </w:trPr>
        <w:tc>
          <w:tcPr>
            <w:tcW w:w="0" w:type="auto"/>
            <w:vMerge/>
            <w:tcBorders>
              <w:top w:val="nil"/>
              <w:left w:val="single" w:sz="4" w:space="0" w:color="000000"/>
              <w:bottom w:val="nil"/>
              <w:right w:val="single" w:sz="4" w:space="0" w:color="000000"/>
            </w:tcBorders>
          </w:tcPr>
          <w:p w:rsidR="00164E7F" w:rsidRPr="00736715" w:rsidRDefault="00164E7F" w:rsidP="005253C0">
            <w:pPr>
              <w:spacing w:after="160"/>
              <w:ind w:left="0" w:firstLine="0"/>
              <w:jc w:val="left"/>
              <w:rPr>
                <w:rFonts w:ascii="仿宋_GB2312" w:eastAsia="仿宋_GB2312" w:hint="eastAsia"/>
                <w:sz w:val="30"/>
                <w:szCs w:val="30"/>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178" w:firstLine="0"/>
              <w:jc w:val="left"/>
              <w:rPr>
                <w:rFonts w:ascii="仿宋_GB2312" w:eastAsia="仿宋_GB2312" w:hint="eastAsia"/>
                <w:sz w:val="30"/>
                <w:szCs w:val="30"/>
              </w:rPr>
            </w:pPr>
            <w:r w:rsidRPr="00736715">
              <w:rPr>
                <w:rFonts w:ascii="仿宋_GB2312" w:eastAsia="仿宋_GB2312" w:hint="eastAsia"/>
                <w:sz w:val="30"/>
                <w:szCs w:val="30"/>
              </w:rPr>
              <w:t>市场分析</w:t>
            </w:r>
          </w:p>
        </w:tc>
        <w:tc>
          <w:tcPr>
            <w:tcW w:w="5813"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firstLine="0"/>
              <w:jc w:val="left"/>
              <w:rPr>
                <w:rFonts w:ascii="仿宋_GB2312" w:eastAsia="仿宋_GB2312" w:hint="eastAsia"/>
                <w:sz w:val="30"/>
                <w:szCs w:val="30"/>
              </w:rPr>
            </w:pPr>
            <w:r w:rsidRPr="00736715">
              <w:rPr>
                <w:rFonts w:ascii="仿宋_GB2312" w:eastAsia="仿宋_GB2312" w:hint="eastAsia"/>
                <w:sz w:val="30"/>
                <w:szCs w:val="30"/>
              </w:rPr>
              <w:t>对产品或服务的市场容量、市场定位与竞争力等进行合理的分析，方法恰当、内容具体，对目标企业具有较强的说服力。</w:t>
            </w:r>
          </w:p>
        </w:tc>
        <w:tc>
          <w:tcPr>
            <w:tcW w:w="758"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right="106" w:firstLine="0"/>
              <w:jc w:val="center"/>
              <w:rPr>
                <w:rFonts w:ascii="仿宋_GB2312" w:eastAsia="仿宋_GB2312" w:hint="eastAsia"/>
                <w:sz w:val="30"/>
                <w:szCs w:val="30"/>
              </w:rPr>
            </w:pPr>
            <w:r w:rsidRPr="00736715">
              <w:rPr>
                <w:rFonts w:ascii="仿宋_GB2312" w:eastAsia="仿宋_GB2312" w:hAnsi="Times New Roman" w:cs="Times New Roman" w:hint="eastAsia"/>
                <w:sz w:val="30"/>
                <w:szCs w:val="30"/>
              </w:rPr>
              <w:t>10</w:t>
            </w:r>
          </w:p>
        </w:tc>
      </w:tr>
      <w:tr w:rsidR="00164E7F" w:rsidRPr="00736715" w:rsidTr="005253C0">
        <w:trPr>
          <w:trHeight w:val="1061"/>
          <w:jc w:val="center"/>
        </w:trPr>
        <w:tc>
          <w:tcPr>
            <w:tcW w:w="0" w:type="auto"/>
            <w:vMerge/>
            <w:tcBorders>
              <w:top w:val="nil"/>
              <w:left w:val="single" w:sz="4" w:space="0" w:color="000000"/>
              <w:bottom w:val="nil"/>
              <w:right w:val="single" w:sz="4" w:space="0" w:color="000000"/>
            </w:tcBorders>
          </w:tcPr>
          <w:p w:rsidR="00164E7F" w:rsidRPr="00736715" w:rsidRDefault="00164E7F" w:rsidP="005253C0">
            <w:pPr>
              <w:spacing w:after="160"/>
              <w:ind w:left="0" w:firstLine="0"/>
              <w:jc w:val="left"/>
              <w:rPr>
                <w:rFonts w:ascii="仿宋_GB2312" w:eastAsia="仿宋_GB2312" w:hint="eastAsia"/>
                <w:sz w:val="30"/>
                <w:szCs w:val="30"/>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178" w:firstLine="0"/>
              <w:jc w:val="left"/>
              <w:rPr>
                <w:rFonts w:ascii="仿宋_GB2312" w:eastAsia="仿宋_GB2312" w:hint="eastAsia"/>
                <w:sz w:val="30"/>
                <w:szCs w:val="30"/>
              </w:rPr>
            </w:pPr>
            <w:r w:rsidRPr="00736715">
              <w:rPr>
                <w:rFonts w:ascii="仿宋_GB2312" w:eastAsia="仿宋_GB2312" w:hint="eastAsia"/>
                <w:sz w:val="30"/>
                <w:szCs w:val="30"/>
              </w:rPr>
              <w:t>营销策略</w:t>
            </w:r>
          </w:p>
        </w:tc>
        <w:tc>
          <w:tcPr>
            <w:tcW w:w="5813"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firstLine="0"/>
              <w:jc w:val="left"/>
              <w:rPr>
                <w:rFonts w:ascii="仿宋_GB2312" w:eastAsia="仿宋_GB2312" w:hint="eastAsia"/>
                <w:sz w:val="30"/>
                <w:szCs w:val="30"/>
              </w:rPr>
            </w:pPr>
            <w:r w:rsidRPr="00736715">
              <w:rPr>
                <w:rFonts w:ascii="仿宋_GB2312" w:eastAsia="仿宋_GB2312" w:hint="eastAsia"/>
                <w:sz w:val="30"/>
                <w:szCs w:val="30"/>
              </w:rPr>
              <w:t>对营销策略、营销成本、产品与服务定价、营销渠道及其拓展、促销方式等进行深入分析，具有吸引力、可行性和一定的创新性。</w:t>
            </w:r>
          </w:p>
        </w:tc>
        <w:tc>
          <w:tcPr>
            <w:tcW w:w="758"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right="105" w:firstLine="0"/>
              <w:jc w:val="center"/>
              <w:rPr>
                <w:rFonts w:ascii="仿宋_GB2312" w:eastAsia="仿宋_GB2312" w:hint="eastAsia"/>
                <w:sz w:val="30"/>
                <w:szCs w:val="30"/>
              </w:rPr>
            </w:pPr>
            <w:r w:rsidRPr="00736715">
              <w:rPr>
                <w:rFonts w:ascii="仿宋_GB2312" w:eastAsia="仿宋_GB2312" w:hAnsi="Times New Roman" w:cs="Times New Roman" w:hint="eastAsia"/>
                <w:sz w:val="30"/>
                <w:szCs w:val="30"/>
              </w:rPr>
              <w:t>10</w:t>
            </w:r>
          </w:p>
        </w:tc>
      </w:tr>
      <w:tr w:rsidR="00164E7F" w:rsidRPr="00736715" w:rsidTr="005253C0">
        <w:trPr>
          <w:trHeight w:val="749"/>
          <w:jc w:val="center"/>
        </w:trPr>
        <w:tc>
          <w:tcPr>
            <w:tcW w:w="0" w:type="auto"/>
            <w:vMerge/>
            <w:tcBorders>
              <w:top w:val="nil"/>
              <w:left w:val="single" w:sz="4" w:space="0" w:color="000000"/>
              <w:bottom w:val="nil"/>
              <w:right w:val="single" w:sz="4" w:space="0" w:color="000000"/>
            </w:tcBorders>
          </w:tcPr>
          <w:p w:rsidR="00164E7F" w:rsidRPr="00736715" w:rsidRDefault="00164E7F" w:rsidP="005253C0">
            <w:pPr>
              <w:spacing w:after="160"/>
              <w:ind w:left="0" w:firstLine="0"/>
              <w:jc w:val="left"/>
              <w:rPr>
                <w:rFonts w:ascii="仿宋_GB2312" w:eastAsia="仿宋_GB2312" w:hint="eastAsia"/>
                <w:sz w:val="30"/>
                <w:szCs w:val="30"/>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178" w:firstLine="0"/>
              <w:jc w:val="left"/>
              <w:rPr>
                <w:rFonts w:ascii="仿宋_GB2312" w:eastAsia="仿宋_GB2312" w:hint="eastAsia"/>
                <w:sz w:val="30"/>
                <w:szCs w:val="30"/>
              </w:rPr>
            </w:pPr>
            <w:r w:rsidRPr="00736715">
              <w:rPr>
                <w:rFonts w:ascii="仿宋_GB2312" w:eastAsia="仿宋_GB2312" w:hint="eastAsia"/>
                <w:sz w:val="30"/>
                <w:szCs w:val="30"/>
              </w:rPr>
              <w:t>方案实现</w:t>
            </w:r>
          </w:p>
        </w:tc>
        <w:tc>
          <w:tcPr>
            <w:tcW w:w="5813"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firstLine="0"/>
              <w:jc w:val="left"/>
              <w:rPr>
                <w:rFonts w:ascii="仿宋_GB2312" w:eastAsia="仿宋_GB2312" w:hint="eastAsia"/>
                <w:sz w:val="30"/>
                <w:szCs w:val="30"/>
              </w:rPr>
            </w:pPr>
            <w:r w:rsidRPr="00736715">
              <w:rPr>
                <w:rFonts w:ascii="仿宋_GB2312" w:eastAsia="仿宋_GB2312" w:hint="eastAsia"/>
                <w:sz w:val="30"/>
                <w:szCs w:val="30"/>
              </w:rPr>
              <w:t>通过功能设置、技术实现等，设计并实施具体解决方案，需求分析到位，解决方案设计合理。</w:t>
            </w:r>
          </w:p>
        </w:tc>
        <w:tc>
          <w:tcPr>
            <w:tcW w:w="758"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right="105" w:firstLine="0"/>
              <w:jc w:val="center"/>
              <w:rPr>
                <w:rFonts w:ascii="仿宋_GB2312" w:eastAsia="仿宋_GB2312" w:hint="eastAsia"/>
                <w:sz w:val="30"/>
                <w:szCs w:val="30"/>
              </w:rPr>
            </w:pPr>
            <w:r w:rsidRPr="00736715">
              <w:rPr>
                <w:rFonts w:ascii="仿宋_GB2312" w:eastAsia="仿宋_GB2312" w:hAnsi="Times New Roman" w:cs="Times New Roman" w:hint="eastAsia"/>
                <w:sz w:val="30"/>
                <w:szCs w:val="30"/>
              </w:rPr>
              <w:t>10</w:t>
            </w:r>
          </w:p>
        </w:tc>
      </w:tr>
      <w:tr w:rsidR="00164E7F" w:rsidRPr="00736715" w:rsidTr="005253C0">
        <w:trPr>
          <w:trHeight w:val="1061"/>
          <w:jc w:val="center"/>
        </w:trPr>
        <w:tc>
          <w:tcPr>
            <w:tcW w:w="0" w:type="auto"/>
            <w:vMerge/>
            <w:tcBorders>
              <w:top w:val="nil"/>
              <w:left w:val="single" w:sz="4" w:space="0" w:color="000000"/>
              <w:bottom w:val="single" w:sz="4" w:space="0" w:color="000000"/>
              <w:right w:val="single" w:sz="4" w:space="0" w:color="000000"/>
            </w:tcBorders>
          </w:tcPr>
          <w:p w:rsidR="00164E7F" w:rsidRPr="00736715" w:rsidRDefault="00164E7F" w:rsidP="005253C0">
            <w:pPr>
              <w:spacing w:after="160"/>
              <w:ind w:left="0" w:firstLine="0"/>
              <w:jc w:val="left"/>
              <w:rPr>
                <w:rFonts w:ascii="仿宋_GB2312" w:eastAsia="仿宋_GB2312" w:hint="eastAsia"/>
                <w:sz w:val="30"/>
                <w:szCs w:val="30"/>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178" w:firstLine="0"/>
              <w:jc w:val="left"/>
              <w:rPr>
                <w:rFonts w:ascii="仿宋_GB2312" w:eastAsia="仿宋_GB2312" w:hint="eastAsia"/>
                <w:sz w:val="30"/>
                <w:szCs w:val="30"/>
              </w:rPr>
            </w:pPr>
            <w:r w:rsidRPr="00736715">
              <w:rPr>
                <w:rFonts w:ascii="仿宋_GB2312" w:eastAsia="仿宋_GB2312" w:hint="eastAsia"/>
                <w:sz w:val="30"/>
                <w:szCs w:val="30"/>
              </w:rPr>
              <w:t>总体评价</w:t>
            </w:r>
          </w:p>
        </w:tc>
        <w:tc>
          <w:tcPr>
            <w:tcW w:w="5813"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firstLine="0"/>
              <w:jc w:val="left"/>
              <w:rPr>
                <w:rFonts w:ascii="仿宋_GB2312" w:eastAsia="仿宋_GB2312" w:hint="eastAsia"/>
                <w:sz w:val="30"/>
                <w:szCs w:val="30"/>
              </w:rPr>
            </w:pPr>
            <w:r w:rsidRPr="00736715">
              <w:rPr>
                <w:rFonts w:ascii="仿宋_GB2312" w:eastAsia="仿宋_GB2312" w:hint="eastAsia"/>
                <w:sz w:val="30"/>
                <w:szCs w:val="30"/>
              </w:rPr>
              <w:t>背景及现状介绍清楚；团队结构合理，工作努力；商业目的明确、合理；公司市场定位准确；创意、创新、创业理念出色；对专家提问理解正确、回答流畅、内容准确可信。</w:t>
            </w:r>
          </w:p>
        </w:tc>
        <w:tc>
          <w:tcPr>
            <w:tcW w:w="758"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right="105" w:firstLine="0"/>
              <w:jc w:val="center"/>
              <w:rPr>
                <w:rFonts w:ascii="仿宋_GB2312" w:eastAsia="仿宋_GB2312" w:hint="eastAsia"/>
                <w:sz w:val="30"/>
                <w:szCs w:val="30"/>
              </w:rPr>
            </w:pPr>
            <w:r w:rsidRPr="00736715">
              <w:rPr>
                <w:rFonts w:ascii="仿宋_GB2312" w:eastAsia="仿宋_GB2312" w:hAnsi="Times New Roman" w:cs="Times New Roman" w:hint="eastAsia"/>
                <w:sz w:val="30"/>
                <w:szCs w:val="30"/>
              </w:rPr>
              <w:t>10</w:t>
            </w:r>
          </w:p>
        </w:tc>
      </w:tr>
      <w:tr w:rsidR="00164E7F" w:rsidRPr="00736715" w:rsidTr="005253C0">
        <w:trPr>
          <w:trHeight w:val="696"/>
          <w:jc w:val="center"/>
        </w:trPr>
        <w:tc>
          <w:tcPr>
            <w:tcW w:w="7767" w:type="dxa"/>
            <w:gridSpan w:val="3"/>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right="96" w:firstLine="0"/>
              <w:jc w:val="center"/>
              <w:rPr>
                <w:rFonts w:ascii="仿宋_GB2312" w:eastAsia="仿宋_GB2312" w:hint="eastAsia"/>
                <w:sz w:val="30"/>
                <w:szCs w:val="30"/>
              </w:rPr>
            </w:pPr>
            <w:r w:rsidRPr="00736715">
              <w:rPr>
                <w:rFonts w:ascii="仿宋_GB2312" w:eastAsia="仿宋_GB2312" w:hint="eastAsia"/>
                <w:sz w:val="30"/>
                <w:szCs w:val="30"/>
              </w:rPr>
              <w:t>合计</w:t>
            </w:r>
          </w:p>
        </w:tc>
        <w:tc>
          <w:tcPr>
            <w:tcW w:w="758"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right="105" w:firstLine="0"/>
              <w:jc w:val="center"/>
              <w:rPr>
                <w:rFonts w:ascii="仿宋_GB2312" w:eastAsia="仿宋_GB2312" w:hint="eastAsia"/>
                <w:sz w:val="30"/>
                <w:szCs w:val="30"/>
              </w:rPr>
            </w:pPr>
            <w:r w:rsidRPr="00736715">
              <w:rPr>
                <w:rFonts w:ascii="仿宋_GB2312" w:eastAsia="仿宋_GB2312" w:hAnsi="Times New Roman" w:cs="Times New Roman" w:hint="eastAsia"/>
                <w:sz w:val="30"/>
                <w:szCs w:val="30"/>
              </w:rPr>
              <w:t>60</w:t>
            </w:r>
          </w:p>
        </w:tc>
      </w:tr>
      <w:tr w:rsidR="00164E7F" w:rsidRPr="00736715" w:rsidTr="005253C0">
        <w:trPr>
          <w:trHeight w:val="950"/>
          <w:jc w:val="center"/>
        </w:trPr>
        <w:tc>
          <w:tcPr>
            <w:tcW w:w="1954" w:type="dxa"/>
            <w:gridSpan w:val="2"/>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right="101" w:firstLine="0"/>
              <w:jc w:val="center"/>
              <w:rPr>
                <w:rFonts w:ascii="仿宋_GB2312" w:eastAsia="仿宋_GB2312" w:hint="eastAsia"/>
                <w:sz w:val="30"/>
                <w:szCs w:val="30"/>
              </w:rPr>
            </w:pPr>
            <w:r w:rsidRPr="00736715">
              <w:rPr>
                <w:rFonts w:ascii="仿宋_GB2312" w:eastAsia="仿宋_GB2312" w:hint="eastAsia"/>
                <w:sz w:val="30"/>
                <w:szCs w:val="30"/>
              </w:rPr>
              <w:t>陈述与回答</w:t>
            </w:r>
          </w:p>
        </w:tc>
        <w:tc>
          <w:tcPr>
            <w:tcW w:w="5813"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firstLine="0"/>
              <w:jc w:val="left"/>
              <w:rPr>
                <w:rFonts w:ascii="仿宋_GB2312" w:eastAsia="仿宋_GB2312" w:hint="eastAsia"/>
                <w:sz w:val="30"/>
                <w:szCs w:val="30"/>
              </w:rPr>
            </w:pPr>
            <w:r w:rsidRPr="00736715">
              <w:rPr>
                <w:rFonts w:ascii="仿宋_GB2312" w:eastAsia="仿宋_GB2312" w:hint="eastAsia"/>
                <w:sz w:val="30"/>
                <w:szCs w:val="30"/>
              </w:rPr>
              <w:t>陈述的重点把握与逻辑性；问题的理解能力，回答问题的针对性；回答问题的思路、逻辑；语言的简洁性、流畅性。</w:t>
            </w:r>
          </w:p>
        </w:tc>
        <w:tc>
          <w:tcPr>
            <w:tcW w:w="758"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right="105" w:firstLine="0"/>
              <w:jc w:val="center"/>
              <w:rPr>
                <w:rFonts w:ascii="仿宋_GB2312" w:eastAsia="仿宋_GB2312" w:hint="eastAsia"/>
                <w:sz w:val="30"/>
                <w:szCs w:val="30"/>
              </w:rPr>
            </w:pPr>
            <w:r w:rsidRPr="00736715">
              <w:rPr>
                <w:rFonts w:ascii="仿宋_GB2312" w:eastAsia="仿宋_GB2312" w:hAnsi="Times New Roman" w:cs="Times New Roman" w:hint="eastAsia"/>
                <w:sz w:val="30"/>
                <w:szCs w:val="30"/>
              </w:rPr>
              <w:t>20</w:t>
            </w:r>
          </w:p>
        </w:tc>
      </w:tr>
      <w:tr w:rsidR="00164E7F" w:rsidRPr="00736715" w:rsidTr="005253C0">
        <w:trPr>
          <w:trHeight w:val="653"/>
          <w:jc w:val="center"/>
        </w:trPr>
        <w:tc>
          <w:tcPr>
            <w:tcW w:w="1954" w:type="dxa"/>
            <w:gridSpan w:val="2"/>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right="101" w:firstLine="0"/>
              <w:jc w:val="center"/>
              <w:rPr>
                <w:rFonts w:ascii="仿宋_GB2312" w:eastAsia="仿宋_GB2312" w:hint="eastAsia"/>
                <w:sz w:val="30"/>
                <w:szCs w:val="30"/>
              </w:rPr>
            </w:pPr>
            <w:r w:rsidRPr="00736715">
              <w:rPr>
                <w:rFonts w:ascii="仿宋_GB2312" w:eastAsia="仿宋_GB2312" w:hint="eastAsia"/>
                <w:sz w:val="30"/>
                <w:szCs w:val="30"/>
              </w:rPr>
              <w:t>团队表现</w:t>
            </w:r>
          </w:p>
        </w:tc>
        <w:tc>
          <w:tcPr>
            <w:tcW w:w="5813"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firstLine="0"/>
              <w:jc w:val="left"/>
              <w:rPr>
                <w:rFonts w:ascii="仿宋_GB2312" w:eastAsia="仿宋_GB2312" w:hint="eastAsia"/>
                <w:sz w:val="30"/>
                <w:szCs w:val="30"/>
              </w:rPr>
            </w:pPr>
            <w:r w:rsidRPr="00736715">
              <w:rPr>
                <w:rFonts w:ascii="仿宋_GB2312" w:eastAsia="仿宋_GB2312" w:hint="eastAsia"/>
                <w:sz w:val="30"/>
                <w:szCs w:val="30"/>
              </w:rPr>
              <w:t>整体仪态；统一着装；分工情况；配合默契程度。</w:t>
            </w:r>
          </w:p>
        </w:tc>
        <w:tc>
          <w:tcPr>
            <w:tcW w:w="758"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right="106" w:firstLine="0"/>
              <w:jc w:val="center"/>
              <w:rPr>
                <w:rFonts w:ascii="仿宋_GB2312" w:eastAsia="仿宋_GB2312" w:hint="eastAsia"/>
                <w:sz w:val="30"/>
                <w:szCs w:val="30"/>
              </w:rPr>
            </w:pPr>
            <w:r w:rsidRPr="00736715">
              <w:rPr>
                <w:rFonts w:ascii="仿宋_GB2312" w:eastAsia="仿宋_GB2312" w:hAnsi="Times New Roman" w:cs="Times New Roman" w:hint="eastAsia"/>
                <w:sz w:val="30"/>
                <w:szCs w:val="30"/>
              </w:rPr>
              <w:t>20</w:t>
            </w:r>
          </w:p>
        </w:tc>
      </w:tr>
      <w:tr w:rsidR="00164E7F" w:rsidRPr="00736715" w:rsidTr="005253C0">
        <w:trPr>
          <w:trHeight w:val="749"/>
          <w:jc w:val="center"/>
        </w:trPr>
        <w:tc>
          <w:tcPr>
            <w:tcW w:w="7767" w:type="dxa"/>
            <w:gridSpan w:val="3"/>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right="101" w:firstLine="0"/>
              <w:jc w:val="center"/>
              <w:rPr>
                <w:rFonts w:ascii="仿宋_GB2312" w:eastAsia="仿宋_GB2312" w:hint="eastAsia"/>
                <w:sz w:val="30"/>
                <w:szCs w:val="30"/>
              </w:rPr>
            </w:pPr>
            <w:r w:rsidRPr="00736715">
              <w:rPr>
                <w:rFonts w:ascii="仿宋_GB2312" w:eastAsia="仿宋_GB2312" w:hint="eastAsia"/>
                <w:sz w:val="30"/>
                <w:szCs w:val="30"/>
              </w:rPr>
              <w:t>总分</w:t>
            </w:r>
          </w:p>
        </w:tc>
        <w:tc>
          <w:tcPr>
            <w:tcW w:w="758"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right="105" w:firstLine="0"/>
              <w:jc w:val="center"/>
              <w:rPr>
                <w:rFonts w:ascii="仿宋_GB2312" w:eastAsia="仿宋_GB2312" w:hint="eastAsia"/>
                <w:sz w:val="30"/>
                <w:szCs w:val="30"/>
              </w:rPr>
            </w:pPr>
            <w:r w:rsidRPr="00736715">
              <w:rPr>
                <w:rFonts w:ascii="仿宋_GB2312" w:eastAsia="仿宋_GB2312" w:hAnsi="Times New Roman" w:cs="Times New Roman" w:hint="eastAsia"/>
                <w:sz w:val="30"/>
                <w:szCs w:val="30"/>
              </w:rPr>
              <w:t>100</w:t>
            </w:r>
          </w:p>
        </w:tc>
      </w:tr>
    </w:tbl>
    <w:p w:rsidR="00D61F7D" w:rsidRPr="00736715" w:rsidRDefault="00D61F7D" w:rsidP="00D61F7D">
      <w:pPr>
        <w:tabs>
          <w:tab w:val="left" w:pos="1134"/>
        </w:tabs>
        <w:spacing w:after="0" w:line="400" w:lineRule="atLeast"/>
        <w:ind w:left="426" w:firstLine="0"/>
        <w:rPr>
          <w:rFonts w:ascii="仿宋_GB2312" w:eastAsia="仿宋_GB2312" w:hint="eastAsia"/>
          <w:sz w:val="30"/>
          <w:szCs w:val="30"/>
        </w:rPr>
      </w:pPr>
    </w:p>
    <w:p w:rsidR="00164E7F" w:rsidRPr="00736715" w:rsidRDefault="00164E7F" w:rsidP="00164E7F">
      <w:pPr>
        <w:pStyle w:val="a5"/>
        <w:numPr>
          <w:ilvl w:val="0"/>
          <w:numId w:val="10"/>
        </w:numPr>
        <w:tabs>
          <w:tab w:val="left" w:pos="1134"/>
        </w:tabs>
        <w:spacing w:after="0" w:line="400" w:lineRule="atLeast"/>
        <w:ind w:firstLineChars="0"/>
        <w:rPr>
          <w:rFonts w:ascii="仿宋_GB2312" w:eastAsia="仿宋_GB2312" w:hint="eastAsia"/>
          <w:sz w:val="30"/>
          <w:szCs w:val="30"/>
        </w:rPr>
      </w:pPr>
      <w:r w:rsidRPr="00736715">
        <w:rPr>
          <w:rFonts w:ascii="仿宋_GB2312" w:eastAsia="仿宋_GB2312" w:hint="eastAsia"/>
          <w:sz w:val="30"/>
          <w:szCs w:val="30"/>
        </w:rPr>
        <w:t>单列项评分细则见下表</w:t>
      </w:r>
    </w:p>
    <w:p w:rsidR="00164E7F" w:rsidRPr="00736715" w:rsidRDefault="00164E7F" w:rsidP="00164E7F">
      <w:pPr>
        <w:pStyle w:val="a7"/>
        <w:spacing w:beforeLines="100" w:before="240" w:after="120"/>
        <w:ind w:left="0" w:hanging="11"/>
        <w:jc w:val="center"/>
        <w:rPr>
          <w:rFonts w:ascii="仿宋_GB2312" w:eastAsia="仿宋_GB2312" w:hAnsi="微软雅黑" w:hint="eastAsia"/>
          <w:b/>
          <w:sz w:val="30"/>
          <w:szCs w:val="30"/>
        </w:rPr>
      </w:pPr>
      <w:r w:rsidRPr="00736715">
        <w:rPr>
          <w:rFonts w:ascii="仿宋_GB2312" w:eastAsia="仿宋_GB2312" w:hAnsi="微软雅黑" w:hint="eastAsia"/>
          <w:b/>
          <w:sz w:val="30"/>
          <w:szCs w:val="30"/>
        </w:rPr>
        <w:t xml:space="preserve">表 </w:t>
      </w:r>
      <w:r w:rsidRPr="00736715">
        <w:rPr>
          <w:rFonts w:ascii="仿宋_GB2312" w:eastAsia="仿宋_GB2312" w:hAnsi="微软雅黑" w:hint="eastAsia"/>
          <w:b/>
          <w:sz w:val="30"/>
          <w:szCs w:val="30"/>
        </w:rPr>
        <w:fldChar w:fldCharType="begin"/>
      </w:r>
      <w:r w:rsidRPr="00736715">
        <w:rPr>
          <w:rFonts w:ascii="仿宋_GB2312" w:eastAsia="仿宋_GB2312" w:hAnsi="微软雅黑" w:hint="eastAsia"/>
          <w:b/>
          <w:sz w:val="30"/>
          <w:szCs w:val="30"/>
        </w:rPr>
        <w:instrText xml:space="preserve"> SEQ 表 \* ARABIC </w:instrText>
      </w:r>
      <w:r w:rsidRPr="00736715">
        <w:rPr>
          <w:rFonts w:ascii="仿宋_GB2312" w:eastAsia="仿宋_GB2312" w:hAnsi="微软雅黑" w:hint="eastAsia"/>
          <w:b/>
          <w:sz w:val="30"/>
          <w:szCs w:val="30"/>
        </w:rPr>
        <w:fldChar w:fldCharType="separate"/>
      </w:r>
      <w:r w:rsidR="00293C62" w:rsidRPr="00736715">
        <w:rPr>
          <w:rFonts w:ascii="仿宋_GB2312" w:eastAsia="仿宋_GB2312" w:hAnsi="微软雅黑" w:hint="eastAsia"/>
          <w:b/>
          <w:noProof/>
          <w:sz w:val="30"/>
          <w:szCs w:val="30"/>
        </w:rPr>
        <w:t>2</w:t>
      </w:r>
      <w:r w:rsidRPr="00736715">
        <w:rPr>
          <w:rFonts w:ascii="仿宋_GB2312" w:eastAsia="仿宋_GB2312" w:hAnsi="微软雅黑" w:hint="eastAsia"/>
          <w:b/>
          <w:sz w:val="30"/>
          <w:szCs w:val="30"/>
        </w:rPr>
        <w:fldChar w:fldCharType="end"/>
      </w:r>
      <w:r w:rsidRPr="00736715">
        <w:rPr>
          <w:rFonts w:ascii="仿宋_GB2312" w:eastAsia="仿宋_GB2312" w:hAnsi="微软雅黑" w:hint="eastAsia"/>
          <w:b/>
          <w:sz w:val="30"/>
          <w:szCs w:val="30"/>
        </w:rPr>
        <w:t>单列项评分表</w:t>
      </w:r>
    </w:p>
    <w:tbl>
      <w:tblPr>
        <w:tblStyle w:val="TableGrid"/>
        <w:tblW w:w="8525" w:type="dxa"/>
        <w:jc w:val="center"/>
        <w:tblInd w:w="0" w:type="dxa"/>
        <w:tblCellMar>
          <w:top w:w="80" w:type="dxa"/>
          <w:left w:w="110" w:type="dxa"/>
          <w:right w:w="115" w:type="dxa"/>
        </w:tblCellMar>
        <w:tblLook w:val="04A0" w:firstRow="1" w:lastRow="0" w:firstColumn="1" w:lastColumn="0" w:noHBand="0" w:noVBand="1"/>
      </w:tblPr>
      <w:tblGrid>
        <w:gridCol w:w="1766"/>
        <w:gridCol w:w="4993"/>
        <w:gridCol w:w="1766"/>
      </w:tblGrid>
      <w:tr w:rsidR="00164E7F" w:rsidRPr="00736715" w:rsidTr="005253C0">
        <w:trPr>
          <w:trHeight w:val="437"/>
          <w:jc w:val="center"/>
        </w:trPr>
        <w:tc>
          <w:tcPr>
            <w:tcW w:w="1766"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5" w:firstLine="0"/>
              <w:jc w:val="center"/>
              <w:rPr>
                <w:rFonts w:ascii="仿宋_GB2312" w:eastAsia="仿宋_GB2312" w:hint="eastAsia"/>
                <w:sz w:val="30"/>
                <w:szCs w:val="30"/>
              </w:rPr>
            </w:pPr>
            <w:r w:rsidRPr="00736715">
              <w:rPr>
                <w:rFonts w:ascii="仿宋_GB2312" w:eastAsia="仿宋_GB2312" w:hint="eastAsia"/>
                <w:sz w:val="30"/>
                <w:szCs w:val="30"/>
              </w:rPr>
              <w:t>评分项目</w:t>
            </w:r>
          </w:p>
        </w:tc>
        <w:tc>
          <w:tcPr>
            <w:tcW w:w="4992"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5" w:firstLine="0"/>
              <w:jc w:val="center"/>
              <w:rPr>
                <w:rFonts w:ascii="仿宋_GB2312" w:eastAsia="仿宋_GB2312" w:hint="eastAsia"/>
                <w:sz w:val="30"/>
                <w:szCs w:val="30"/>
              </w:rPr>
            </w:pPr>
            <w:r w:rsidRPr="00736715">
              <w:rPr>
                <w:rFonts w:ascii="仿宋_GB2312" w:eastAsia="仿宋_GB2312" w:hint="eastAsia"/>
                <w:sz w:val="30"/>
                <w:szCs w:val="30"/>
              </w:rPr>
              <w:t>评分说明</w:t>
            </w:r>
          </w:p>
        </w:tc>
        <w:tc>
          <w:tcPr>
            <w:tcW w:w="1766"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right="5" w:firstLine="0"/>
              <w:jc w:val="center"/>
              <w:rPr>
                <w:rFonts w:ascii="仿宋_GB2312" w:eastAsia="仿宋_GB2312" w:hint="eastAsia"/>
                <w:sz w:val="30"/>
                <w:szCs w:val="30"/>
              </w:rPr>
            </w:pPr>
            <w:r w:rsidRPr="00736715">
              <w:rPr>
                <w:rFonts w:ascii="仿宋_GB2312" w:eastAsia="仿宋_GB2312" w:hint="eastAsia"/>
                <w:sz w:val="30"/>
                <w:szCs w:val="30"/>
              </w:rPr>
              <w:t>各项满分</w:t>
            </w:r>
          </w:p>
        </w:tc>
      </w:tr>
      <w:tr w:rsidR="00164E7F" w:rsidRPr="00736715" w:rsidTr="005253C0">
        <w:trPr>
          <w:trHeight w:val="437"/>
          <w:jc w:val="center"/>
        </w:trPr>
        <w:tc>
          <w:tcPr>
            <w:tcW w:w="1766"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14" w:firstLine="0"/>
              <w:jc w:val="center"/>
              <w:rPr>
                <w:rFonts w:ascii="仿宋_GB2312" w:eastAsia="仿宋_GB2312" w:hint="eastAsia"/>
                <w:sz w:val="30"/>
                <w:szCs w:val="30"/>
              </w:rPr>
            </w:pPr>
            <w:r w:rsidRPr="00736715">
              <w:rPr>
                <w:rFonts w:ascii="仿宋_GB2312" w:eastAsia="仿宋_GB2312" w:hint="eastAsia"/>
                <w:sz w:val="30"/>
                <w:szCs w:val="30"/>
              </w:rPr>
              <w:t>创意</w:t>
            </w:r>
          </w:p>
        </w:tc>
        <w:tc>
          <w:tcPr>
            <w:tcW w:w="4992"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firstLine="0"/>
              <w:jc w:val="left"/>
              <w:rPr>
                <w:rFonts w:ascii="仿宋_GB2312" w:eastAsia="仿宋_GB2312" w:hint="eastAsia"/>
                <w:sz w:val="30"/>
                <w:szCs w:val="30"/>
              </w:rPr>
            </w:pPr>
            <w:r w:rsidRPr="00736715">
              <w:rPr>
                <w:rFonts w:ascii="仿宋_GB2312" w:eastAsia="仿宋_GB2312" w:hint="eastAsia"/>
                <w:sz w:val="30"/>
                <w:szCs w:val="30"/>
              </w:rPr>
              <w:t>有新意、独特思路。</w:t>
            </w:r>
          </w:p>
        </w:tc>
        <w:tc>
          <w:tcPr>
            <w:tcW w:w="1766" w:type="dxa"/>
            <w:tcBorders>
              <w:top w:val="single" w:sz="4" w:space="0" w:color="000000"/>
              <w:left w:val="single" w:sz="4" w:space="0" w:color="000000"/>
              <w:bottom w:val="single" w:sz="4" w:space="0" w:color="000000"/>
              <w:right w:val="single" w:sz="4" w:space="0" w:color="000000"/>
            </w:tcBorders>
          </w:tcPr>
          <w:p w:rsidR="00164E7F" w:rsidRPr="00736715" w:rsidRDefault="00164E7F" w:rsidP="005253C0">
            <w:pPr>
              <w:spacing w:after="0"/>
              <w:ind w:left="0" w:right="5" w:firstLine="0"/>
              <w:jc w:val="center"/>
              <w:rPr>
                <w:rFonts w:ascii="仿宋_GB2312" w:eastAsia="仿宋_GB2312" w:hint="eastAsia"/>
                <w:sz w:val="30"/>
                <w:szCs w:val="30"/>
              </w:rPr>
            </w:pPr>
            <w:r w:rsidRPr="00736715">
              <w:rPr>
                <w:rFonts w:ascii="仿宋_GB2312" w:eastAsia="仿宋_GB2312" w:hAnsi="Times New Roman" w:cs="Times New Roman" w:hint="eastAsia"/>
                <w:sz w:val="30"/>
                <w:szCs w:val="30"/>
              </w:rPr>
              <w:t>10</w:t>
            </w:r>
          </w:p>
        </w:tc>
      </w:tr>
      <w:tr w:rsidR="00164E7F" w:rsidRPr="00736715" w:rsidTr="005253C0">
        <w:trPr>
          <w:trHeight w:val="432"/>
          <w:jc w:val="center"/>
        </w:trPr>
        <w:tc>
          <w:tcPr>
            <w:tcW w:w="1766"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14" w:firstLine="0"/>
              <w:jc w:val="center"/>
              <w:rPr>
                <w:rFonts w:ascii="仿宋_GB2312" w:eastAsia="仿宋_GB2312" w:hint="eastAsia"/>
                <w:sz w:val="30"/>
                <w:szCs w:val="30"/>
              </w:rPr>
            </w:pPr>
            <w:r w:rsidRPr="00736715">
              <w:rPr>
                <w:rFonts w:ascii="仿宋_GB2312" w:eastAsia="仿宋_GB2312" w:hint="eastAsia"/>
                <w:sz w:val="30"/>
                <w:szCs w:val="30"/>
              </w:rPr>
              <w:t>创新</w:t>
            </w:r>
          </w:p>
        </w:tc>
        <w:tc>
          <w:tcPr>
            <w:tcW w:w="4992"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firstLine="0"/>
              <w:jc w:val="left"/>
              <w:rPr>
                <w:rFonts w:ascii="仿宋_GB2312" w:eastAsia="仿宋_GB2312" w:hint="eastAsia"/>
                <w:sz w:val="30"/>
                <w:szCs w:val="30"/>
              </w:rPr>
            </w:pPr>
            <w:r w:rsidRPr="00736715">
              <w:rPr>
                <w:rFonts w:ascii="仿宋_GB2312" w:eastAsia="仿宋_GB2312" w:hint="eastAsia"/>
                <w:sz w:val="30"/>
                <w:szCs w:val="30"/>
              </w:rPr>
              <w:t>独创性、技术或模式新颖性。</w:t>
            </w:r>
          </w:p>
        </w:tc>
        <w:tc>
          <w:tcPr>
            <w:tcW w:w="1766" w:type="dxa"/>
            <w:tcBorders>
              <w:top w:val="single" w:sz="4" w:space="0" w:color="000000"/>
              <w:left w:val="single" w:sz="4" w:space="0" w:color="000000"/>
              <w:bottom w:val="single" w:sz="4" w:space="0" w:color="000000"/>
              <w:right w:val="single" w:sz="4" w:space="0" w:color="000000"/>
            </w:tcBorders>
          </w:tcPr>
          <w:p w:rsidR="00164E7F" w:rsidRPr="00736715" w:rsidRDefault="00164E7F" w:rsidP="005253C0">
            <w:pPr>
              <w:spacing w:after="0"/>
              <w:ind w:left="0" w:right="5" w:firstLine="0"/>
              <w:jc w:val="center"/>
              <w:rPr>
                <w:rFonts w:ascii="仿宋_GB2312" w:eastAsia="仿宋_GB2312" w:hint="eastAsia"/>
                <w:sz w:val="30"/>
                <w:szCs w:val="30"/>
              </w:rPr>
            </w:pPr>
            <w:r w:rsidRPr="00736715">
              <w:rPr>
                <w:rFonts w:ascii="仿宋_GB2312" w:eastAsia="仿宋_GB2312" w:hAnsi="Times New Roman" w:cs="Times New Roman" w:hint="eastAsia"/>
                <w:sz w:val="30"/>
                <w:szCs w:val="30"/>
              </w:rPr>
              <w:t>10</w:t>
            </w:r>
          </w:p>
        </w:tc>
      </w:tr>
      <w:tr w:rsidR="00164E7F" w:rsidRPr="00736715" w:rsidTr="005253C0">
        <w:trPr>
          <w:trHeight w:val="437"/>
          <w:jc w:val="center"/>
        </w:trPr>
        <w:tc>
          <w:tcPr>
            <w:tcW w:w="1766"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14" w:firstLine="0"/>
              <w:jc w:val="center"/>
              <w:rPr>
                <w:rFonts w:ascii="仿宋_GB2312" w:eastAsia="仿宋_GB2312" w:hint="eastAsia"/>
                <w:sz w:val="30"/>
                <w:szCs w:val="30"/>
              </w:rPr>
            </w:pPr>
            <w:r w:rsidRPr="00736715">
              <w:rPr>
                <w:rFonts w:ascii="仿宋_GB2312" w:eastAsia="仿宋_GB2312" w:hint="eastAsia"/>
                <w:sz w:val="30"/>
                <w:szCs w:val="30"/>
              </w:rPr>
              <w:t>创业</w:t>
            </w:r>
          </w:p>
        </w:tc>
        <w:tc>
          <w:tcPr>
            <w:tcW w:w="4992" w:type="dxa"/>
            <w:tcBorders>
              <w:top w:val="single" w:sz="4" w:space="0" w:color="000000"/>
              <w:left w:val="single" w:sz="4" w:space="0" w:color="000000"/>
              <w:bottom w:val="single" w:sz="4" w:space="0" w:color="000000"/>
              <w:right w:val="single" w:sz="4" w:space="0" w:color="000000"/>
            </w:tcBorders>
            <w:vAlign w:val="center"/>
          </w:tcPr>
          <w:p w:rsidR="00164E7F" w:rsidRPr="00736715" w:rsidRDefault="00164E7F" w:rsidP="005253C0">
            <w:pPr>
              <w:spacing w:after="0"/>
              <w:ind w:left="0" w:firstLine="0"/>
              <w:jc w:val="left"/>
              <w:rPr>
                <w:rFonts w:ascii="仿宋_GB2312" w:eastAsia="仿宋_GB2312" w:hint="eastAsia"/>
                <w:sz w:val="30"/>
                <w:szCs w:val="30"/>
              </w:rPr>
            </w:pPr>
            <w:r w:rsidRPr="00736715">
              <w:rPr>
                <w:rFonts w:ascii="仿宋_GB2312" w:eastAsia="仿宋_GB2312" w:hint="eastAsia"/>
                <w:sz w:val="30"/>
                <w:szCs w:val="30"/>
              </w:rPr>
              <w:t>完整性、可运行性。</w:t>
            </w:r>
          </w:p>
        </w:tc>
        <w:tc>
          <w:tcPr>
            <w:tcW w:w="1766" w:type="dxa"/>
            <w:tcBorders>
              <w:top w:val="single" w:sz="4" w:space="0" w:color="000000"/>
              <w:left w:val="single" w:sz="4" w:space="0" w:color="000000"/>
              <w:bottom w:val="single" w:sz="4" w:space="0" w:color="000000"/>
              <w:right w:val="single" w:sz="4" w:space="0" w:color="000000"/>
            </w:tcBorders>
          </w:tcPr>
          <w:p w:rsidR="00164E7F" w:rsidRPr="00736715" w:rsidRDefault="00164E7F" w:rsidP="005253C0">
            <w:pPr>
              <w:spacing w:after="0"/>
              <w:ind w:left="0" w:right="5" w:firstLine="0"/>
              <w:jc w:val="center"/>
              <w:rPr>
                <w:rFonts w:ascii="仿宋_GB2312" w:eastAsia="仿宋_GB2312" w:hint="eastAsia"/>
                <w:sz w:val="30"/>
                <w:szCs w:val="30"/>
              </w:rPr>
            </w:pPr>
            <w:r w:rsidRPr="00736715">
              <w:rPr>
                <w:rFonts w:ascii="仿宋_GB2312" w:eastAsia="仿宋_GB2312" w:hAnsi="Times New Roman" w:cs="Times New Roman" w:hint="eastAsia"/>
                <w:sz w:val="30"/>
                <w:szCs w:val="30"/>
              </w:rPr>
              <w:t>10</w:t>
            </w:r>
          </w:p>
        </w:tc>
      </w:tr>
    </w:tbl>
    <w:p w:rsidR="00164E7F" w:rsidRPr="00736715" w:rsidRDefault="00164E7F" w:rsidP="00864140">
      <w:pPr>
        <w:numPr>
          <w:ilvl w:val="0"/>
          <w:numId w:val="7"/>
        </w:numPr>
        <w:tabs>
          <w:tab w:val="left" w:pos="1134"/>
        </w:tabs>
        <w:spacing w:after="0" w:line="540" w:lineRule="atLeast"/>
        <w:ind w:firstLine="575"/>
        <w:rPr>
          <w:rFonts w:ascii="仿宋_GB2312" w:eastAsia="仿宋_GB2312" w:hAnsi="微软雅黑" w:cs="微软雅黑" w:hint="eastAsia"/>
          <w:bCs/>
          <w:sz w:val="30"/>
          <w:szCs w:val="30"/>
        </w:rPr>
      </w:pPr>
      <w:r w:rsidRPr="00736715">
        <w:rPr>
          <w:rFonts w:ascii="仿宋_GB2312" w:eastAsia="仿宋_GB2312" w:hAnsi="微软雅黑" w:cs="微软雅黑" w:hint="eastAsia"/>
          <w:bCs/>
          <w:sz w:val="30"/>
          <w:szCs w:val="30"/>
        </w:rPr>
        <w:t>比赛流程</w:t>
      </w:r>
    </w:p>
    <w:p w:rsidR="00164E7F" w:rsidRPr="00736715" w:rsidRDefault="00164E7F" w:rsidP="00864140">
      <w:pPr>
        <w:pStyle w:val="a5"/>
        <w:numPr>
          <w:ilvl w:val="0"/>
          <w:numId w:val="11"/>
        </w:numPr>
        <w:tabs>
          <w:tab w:val="left" w:pos="1134"/>
        </w:tabs>
        <w:spacing w:after="0" w:line="540" w:lineRule="atLeast"/>
        <w:ind w:firstLineChars="0"/>
        <w:rPr>
          <w:rFonts w:ascii="仿宋_GB2312" w:eastAsia="仿宋_GB2312" w:hint="eastAsia"/>
          <w:sz w:val="30"/>
          <w:szCs w:val="30"/>
        </w:rPr>
      </w:pPr>
      <w:r w:rsidRPr="00736715">
        <w:rPr>
          <w:rFonts w:ascii="仿宋_GB2312" w:eastAsia="仿宋_GB2312" w:hint="eastAsia"/>
          <w:sz w:val="30"/>
          <w:szCs w:val="30"/>
        </w:rPr>
        <w:t>抽签：每支参赛队队长请于4月2</w:t>
      </w:r>
      <w:r w:rsidR="009F2299" w:rsidRPr="00736715">
        <w:rPr>
          <w:rFonts w:ascii="仿宋_GB2312" w:eastAsia="仿宋_GB2312" w:hint="eastAsia"/>
          <w:sz w:val="30"/>
          <w:szCs w:val="30"/>
        </w:rPr>
        <w:t>8</w:t>
      </w:r>
      <w:r w:rsidRPr="00736715">
        <w:rPr>
          <w:rFonts w:ascii="仿宋_GB2312" w:eastAsia="仿宋_GB2312" w:hint="eastAsia"/>
          <w:sz w:val="30"/>
          <w:szCs w:val="30"/>
        </w:rPr>
        <w:t>日8：30之前到达比赛现场参加现场抽签。如果参赛队伍不在规定时间参加抽签，视为弃权。</w:t>
      </w:r>
    </w:p>
    <w:p w:rsidR="00164E7F" w:rsidRPr="00736715" w:rsidRDefault="00164E7F" w:rsidP="00864140">
      <w:pPr>
        <w:pStyle w:val="a5"/>
        <w:numPr>
          <w:ilvl w:val="0"/>
          <w:numId w:val="11"/>
        </w:numPr>
        <w:spacing w:after="0" w:line="540" w:lineRule="atLeast"/>
        <w:ind w:firstLineChars="0"/>
        <w:rPr>
          <w:rFonts w:ascii="仿宋_GB2312" w:eastAsia="仿宋_GB2312" w:hint="eastAsia"/>
          <w:sz w:val="30"/>
          <w:szCs w:val="30"/>
        </w:rPr>
      </w:pPr>
      <w:r w:rsidRPr="00736715">
        <w:rPr>
          <w:rFonts w:ascii="仿宋_GB2312" w:eastAsia="仿宋_GB2312" w:hint="eastAsia"/>
          <w:sz w:val="30"/>
          <w:szCs w:val="30"/>
        </w:rPr>
        <w:lastRenderedPageBreak/>
        <w:t>比赛：各参赛队伍上午9:00开始按照抽签结果进行比赛。参赛队现场提交相关纸质作品（</w:t>
      </w:r>
      <w:r w:rsidRPr="00736715">
        <w:rPr>
          <w:rFonts w:ascii="仿宋_GB2312" w:eastAsia="仿宋_GB2312" w:hAnsi="Times New Roman" w:cs="Times New Roman" w:hint="eastAsia"/>
          <w:sz w:val="30"/>
          <w:szCs w:val="30"/>
        </w:rPr>
        <w:t>A4</w:t>
      </w:r>
      <w:r w:rsidRPr="00736715">
        <w:rPr>
          <w:rFonts w:ascii="仿宋_GB2312" w:eastAsia="仿宋_GB2312" w:hint="eastAsia"/>
          <w:sz w:val="30"/>
          <w:szCs w:val="30"/>
        </w:rPr>
        <w:t>纸打印）一式五份，并以 PPT 形式予以陈述，展示相关电子作品，同时回答评委的提问。其中，陈述时间为5分钟，答辩时间为7分钟。答辩时参赛团队必须统一着装。</w:t>
      </w:r>
    </w:p>
    <w:p w:rsidR="00164E7F" w:rsidRPr="00736715" w:rsidRDefault="00164E7F" w:rsidP="00864140">
      <w:pPr>
        <w:pStyle w:val="1"/>
        <w:spacing w:line="540" w:lineRule="atLeast"/>
        <w:rPr>
          <w:rFonts w:ascii="仿宋_GB2312" w:eastAsia="仿宋_GB2312" w:hint="eastAsia"/>
          <w:sz w:val="30"/>
          <w:szCs w:val="30"/>
        </w:rPr>
      </w:pPr>
      <w:r w:rsidRPr="00736715">
        <w:rPr>
          <w:rFonts w:ascii="仿宋_GB2312" w:eastAsia="仿宋_GB2312" w:hint="eastAsia"/>
          <w:sz w:val="30"/>
          <w:szCs w:val="30"/>
        </w:rPr>
        <w:t>六、其他</w:t>
      </w:r>
    </w:p>
    <w:p w:rsidR="00164E7F" w:rsidRPr="00736715" w:rsidRDefault="00164E7F" w:rsidP="00864140">
      <w:pPr>
        <w:pStyle w:val="a5"/>
        <w:numPr>
          <w:ilvl w:val="0"/>
          <w:numId w:val="12"/>
        </w:numPr>
        <w:tabs>
          <w:tab w:val="left" w:pos="1134"/>
        </w:tabs>
        <w:spacing w:after="0" w:line="540" w:lineRule="atLeast"/>
        <w:ind w:firstLineChars="0"/>
        <w:rPr>
          <w:rFonts w:ascii="仿宋_GB2312" w:eastAsia="仿宋_GB2312" w:hint="eastAsia"/>
          <w:sz w:val="30"/>
          <w:szCs w:val="30"/>
        </w:rPr>
      </w:pPr>
      <w:r w:rsidRPr="00736715">
        <w:rPr>
          <w:rFonts w:ascii="仿宋_GB2312" w:eastAsia="仿宋_GB2312" w:hint="eastAsia"/>
          <w:sz w:val="30"/>
          <w:szCs w:val="30"/>
        </w:rPr>
        <w:t>获得一等奖的参赛团队，经学校培育后由</w:t>
      </w:r>
      <w:proofErr w:type="gramStart"/>
      <w:r w:rsidRPr="00736715">
        <w:rPr>
          <w:rFonts w:ascii="仿宋_GB2312" w:eastAsia="仿宋_GB2312" w:hint="eastAsia"/>
          <w:sz w:val="30"/>
          <w:szCs w:val="30"/>
        </w:rPr>
        <w:t>本次</w:t>
      </w:r>
      <w:r w:rsidR="009F2299" w:rsidRPr="00736715">
        <w:rPr>
          <w:rFonts w:ascii="仿宋_GB2312" w:eastAsia="仿宋_GB2312" w:hint="eastAsia"/>
          <w:sz w:val="30"/>
          <w:szCs w:val="30"/>
        </w:rPr>
        <w:t>校</w:t>
      </w:r>
      <w:r w:rsidRPr="00736715">
        <w:rPr>
          <w:rFonts w:ascii="仿宋_GB2312" w:eastAsia="仿宋_GB2312" w:hint="eastAsia"/>
          <w:sz w:val="30"/>
          <w:szCs w:val="30"/>
        </w:rPr>
        <w:t>赛组委会</w:t>
      </w:r>
      <w:proofErr w:type="gramEnd"/>
      <w:r w:rsidRPr="00736715">
        <w:rPr>
          <w:rFonts w:ascii="仿宋_GB2312" w:eastAsia="仿宋_GB2312" w:hint="eastAsia"/>
          <w:sz w:val="30"/>
          <w:szCs w:val="30"/>
        </w:rPr>
        <w:t>按照省赛要求选拔推荐参加第八届全国大学生电子商务“创新、创意及创业”挑战赛江苏赛区选拔赛。</w:t>
      </w:r>
    </w:p>
    <w:p w:rsidR="00164E7F" w:rsidRPr="00736715" w:rsidRDefault="00164E7F" w:rsidP="00864140">
      <w:pPr>
        <w:pStyle w:val="a5"/>
        <w:numPr>
          <w:ilvl w:val="0"/>
          <w:numId w:val="12"/>
        </w:numPr>
        <w:tabs>
          <w:tab w:val="left" w:pos="1134"/>
        </w:tabs>
        <w:spacing w:after="0" w:line="540" w:lineRule="atLeast"/>
        <w:ind w:firstLineChars="0"/>
        <w:rPr>
          <w:rFonts w:ascii="仿宋_GB2312" w:eastAsia="仿宋_GB2312" w:hint="eastAsia"/>
          <w:sz w:val="30"/>
          <w:szCs w:val="30"/>
        </w:rPr>
      </w:pPr>
      <w:r w:rsidRPr="00736715">
        <w:rPr>
          <w:rFonts w:ascii="仿宋_GB2312" w:eastAsia="仿宋_GB2312" w:hint="eastAsia"/>
          <w:sz w:val="30"/>
          <w:szCs w:val="30"/>
        </w:rPr>
        <w:t>赛事相关人员应遵守学术道德规范，比赛期间如对评审结果有异议，提交三</w:t>
      </w:r>
      <w:proofErr w:type="gramStart"/>
      <w:r w:rsidRPr="00736715">
        <w:rPr>
          <w:rFonts w:ascii="仿宋_GB2312" w:eastAsia="仿宋_GB2312" w:hint="eastAsia"/>
          <w:sz w:val="30"/>
          <w:szCs w:val="30"/>
        </w:rPr>
        <w:t>创赛校赛</w:t>
      </w:r>
      <w:proofErr w:type="gramEnd"/>
      <w:r w:rsidRPr="00736715">
        <w:rPr>
          <w:rFonts w:ascii="仿宋_GB2312" w:eastAsia="仿宋_GB2312" w:hint="eastAsia"/>
          <w:sz w:val="30"/>
          <w:szCs w:val="30"/>
        </w:rPr>
        <w:t>组委会裁决。</w:t>
      </w:r>
    </w:p>
    <w:p w:rsidR="00164E7F" w:rsidRPr="00736715" w:rsidRDefault="00164E7F" w:rsidP="00864140">
      <w:pPr>
        <w:pStyle w:val="a5"/>
        <w:numPr>
          <w:ilvl w:val="0"/>
          <w:numId w:val="12"/>
        </w:numPr>
        <w:tabs>
          <w:tab w:val="left" w:pos="1134"/>
        </w:tabs>
        <w:spacing w:after="0" w:line="540" w:lineRule="atLeast"/>
        <w:ind w:firstLineChars="0"/>
        <w:rPr>
          <w:rFonts w:ascii="仿宋_GB2312" w:eastAsia="仿宋_GB2312" w:hint="eastAsia"/>
          <w:sz w:val="30"/>
          <w:szCs w:val="30"/>
        </w:rPr>
      </w:pPr>
      <w:r w:rsidRPr="00736715">
        <w:rPr>
          <w:rFonts w:ascii="仿宋_GB2312" w:eastAsia="仿宋_GB2312" w:hint="eastAsia"/>
          <w:sz w:val="30"/>
          <w:szCs w:val="30"/>
        </w:rPr>
        <w:t>未尽事宜，解释权归第八届全国大学生电子商务“创新、创意及创业”</w:t>
      </w:r>
      <w:proofErr w:type="gramStart"/>
      <w:r w:rsidRPr="00736715">
        <w:rPr>
          <w:rFonts w:ascii="仿宋_GB2312" w:eastAsia="仿宋_GB2312" w:hint="eastAsia"/>
          <w:sz w:val="30"/>
          <w:szCs w:val="30"/>
        </w:rPr>
        <w:t>挑战赛校赛组委会</w:t>
      </w:r>
      <w:proofErr w:type="gramEnd"/>
      <w:r w:rsidRPr="00736715">
        <w:rPr>
          <w:rFonts w:ascii="仿宋_GB2312" w:eastAsia="仿宋_GB2312" w:hint="eastAsia"/>
          <w:sz w:val="30"/>
          <w:szCs w:val="30"/>
        </w:rPr>
        <w:t>。</w:t>
      </w:r>
    </w:p>
    <w:p w:rsidR="00164E7F" w:rsidRPr="00736715" w:rsidRDefault="00164E7F" w:rsidP="00864140">
      <w:pPr>
        <w:pStyle w:val="1"/>
        <w:spacing w:line="540" w:lineRule="atLeast"/>
        <w:rPr>
          <w:rFonts w:ascii="仿宋_GB2312" w:eastAsia="仿宋_GB2312" w:hint="eastAsia"/>
          <w:sz w:val="30"/>
          <w:szCs w:val="30"/>
        </w:rPr>
      </w:pPr>
      <w:r w:rsidRPr="00736715">
        <w:rPr>
          <w:rFonts w:ascii="仿宋_GB2312" w:eastAsia="仿宋_GB2312" w:hint="eastAsia"/>
          <w:sz w:val="30"/>
          <w:szCs w:val="30"/>
        </w:rPr>
        <w:t>七、联系方式</w:t>
      </w:r>
    </w:p>
    <w:p w:rsidR="00164E7F" w:rsidRPr="00736715" w:rsidRDefault="00164E7F" w:rsidP="00864140">
      <w:pPr>
        <w:pStyle w:val="a5"/>
        <w:numPr>
          <w:ilvl w:val="0"/>
          <w:numId w:val="13"/>
        </w:numPr>
        <w:tabs>
          <w:tab w:val="left" w:pos="1134"/>
        </w:tabs>
        <w:spacing w:after="0" w:line="540" w:lineRule="atLeast"/>
        <w:ind w:firstLineChars="0"/>
        <w:rPr>
          <w:rFonts w:ascii="仿宋_GB2312" w:eastAsia="仿宋_GB2312" w:hint="eastAsia"/>
          <w:sz w:val="30"/>
          <w:szCs w:val="30"/>
        </w:rPr>
      </w:pPr>
      <w:r w:rsidRPr="00736715">
        <w:rPr>
          <w:rFonts w:ascii="仿宋_GB2312" w:eastAsia="仿宋_GB2312" w:hint="eastAsia"/>
          <w:sz w:val="30"/>
          <w:szCs w:val="30"/>
        </w:rPr>
        <w:t>联系人：冯文龙，13407547612；王贺朝，</w:t>
      </w:r>
      <w:bookmarkStart w:id="0" w:name="_GoBack"/>
      <w:r w:rsidRPr="00736715">
        <w:rPr>
          <w:rFonts w:ascii="仿宋_GB2312" w:eastAsia="仿宋_GB2312" w:hint="eastAsia"/>
          <w:sz w:val="30"/>
          <w:szCs w:val="30"/>
        </w:rPr>
        <w:t xml:space="preserve">15996976085 </w:t>
      </w:r>
    </w:p>
    <w:bookmarkEnd w:id="0"/>
    <w:p w:rsidR="00164E7F" w:rsidRPr="00736715" w:rsidRDefault="00164E7F" w:rsidP="00864140">
      <w:pPr>
        <w:pStyle w:val="a5"/>
        <w:numPr>
          <w:ilvl w:val="0"/>
          <w:numId w:val="13"/>
        </w:numPr>
        <w:tabs>
          <w:tab w:val="left" w:pos="1134"/>
        </w:tabs>
        <w:spacing w:after="0" w:line="540" w:lineRule="atLeast"/>
        <w:ind w:firstLineChars="0"/>
        <w:rPr>
          <w:rFonts w:ascii="仿宋_GB2312" w:eastAsia="仿宋_GB2312" w:hint="eastAsia"/>
          <w:sz w:val="30"/>
          <w:szCs w:val="30"/>
        </w:rPr>
      </w:pPr>
      <w:r w:rsidRPr="00736715">
        <w:rPr>
          <w:rFonts w:ascii="仿宋_GB2312" w:eastAsia="仿宋_GB2312" w:hint="eastAsia"/>
          <w:sz w:val="30"/>
          <w:szCs w:val="30"/>
        </w:rPr>
        <w:t>电子邮箱：</w:t>
      </w:r>
      <w:r w:rsidRPr="00736715">
        <w:rPr>
          <w:rFonts w:ascii="仿宋_GB2312" w:eastAsia="仿宋_GB2312" w:hint="eastAsia"/>
          <w:color w:val="auto"/>
          <w:sz w:val="30"/>
          <w:szCs w:val="30"/>
        </w:rPr>
        <w:t>pxzxcumt@cumt.edu.cn</w:t>
      </w:r>
    </w:p>
    <w:p w:rsidR="00164E7F" w:rsidRPr="00736715" w:rsidRDefault="00164E7F" w:rsidP="00864140">
      <w:pPr>
        <w:pStyle w:val="a5"/>
        <w:numPr>
          <w:ilvl w:val="0"/>
          <w:numId w:val="13"/>
        </w:numPr>
        <w:tabs>
          <w:tab w:val="left" w:pos="1134"/>
        </w:tabs>
        <w:spacing w:after="0" w:line="540" w:lineRule="atLeast"/>
        <w:ind w:firstLineChars="0"/>
        <w:rPr>
          <w:rFonts w:ascii="仿宋_GB2312" w:eastAsia="仿宋_GB2312" w:hint="eastAsia"/>
          <w:sz w:val="30"/>
          <w:szCs w:val="30"/>
        </w:rPr>
      </w:pPr>
      <w:r w:rsidRPr="00736715">
        <w:rPr>
          <w:rFonts w:ascii="仿宋_GB2312" w:eastAsia="仿宋_GB2312" w:hint="eastAsia"/>
          <w:sz w:val="30"/>
          <w:szCs w:val="30"/>
        </w:rPr>
        <w:t>通讯地址：江苏省徐州市中国矿业大学南湖校区管理学院B307室（电话：83591281）</w:t>
      </w:r>
    </w:p>
    <w:p w:rsidR="00164E7F" w:rsidRPr="00736715" w:rsidRDefault="00164E7F" w:rsidP="00864140">
      <w:pPr>
        <w:pStyle w:val="a5"/>
        <w:numPr>
          <w:ilvl w:val="0"/>
          <w:numId w:val="13"/>
        </w:numPr>
        <w:tabs>
          <w:tab w:val="left" w:pos="1134"/>
        </w:tabs>
        <w:spacing w:after="0" w:line="540" w:lineRule="atLeast"/>
        <w:ind w:firstLineChars="0"/>
        <w:rPr>
          <w:rFonts w:ascii="仿宋_GB2312" w:eastAsia="仿宋_GB2312" w:hint="eastAsia"/>
          <w:sz w:val="30"/>
          <w:szCs w:val="30"/>
        </w:rPr>
      </w:pPr>
      <w:r w:rsidRPr="00736715">
        <w:rPr>
          <w:rFonts w:ascii="仿宋_GB2312" w:eastAsia="仿宋_GB2312" w:hint="eastAsia"/>
          <w:sz w:val="30"/>
          <w:szCs w:val="30"/>
        </w:rPr>
        <w:t xml:space="preserve">邮政编码：221116 </w:t>
      </w:r>
    </w:p>
    <w:p w:rsidR="00164E7F" w:rsidRPr="00736715" w:rsidRDefault="00164E7F" w:rsidP="00864140">
      <w:pPr>
        <w:spacing w:line="540" w:lineRule="atLeast"/>
        <w:rPr>
          <w:rFonts w:ascii="仿宋_GB2312" w:eastAsia="仿宋_GB2312" w:hAnsi="Arial" w:cs="Arial" w:hint="eastAsia"/>
          <w:sz w:val="30"/>
          <w:szCs w:val="30"/>
        </w:rPr>
      </w:pPr>
    </w:p>
    <w:p w:rsidR="00164E7F" w:rsidRPr="00736715" w:rsidRDefault="00164E7F" w:rsidP="00864140">
      <w:pPr>
        <w:spacing w:after="0" w:line="540" w:lineRule="atLeast"/>
        <w:ind w:left="10" w:right="947"/>
        <w:jc w:val="right"/>
        <w:rPr>
          <w:rFonts w:ascii="仿宋_GB2312" w:eastAsia="仿宋_GB2312" w:hint="eastAsia"/>
          <w:sz w:val="30"/>
          <w:szCs w:val="30"/>
        </w:rPr>
      </w:pPr>
      <w:r w:rsidRPr="00736715">
        <w:rPr>
          <w:rFonts w:ascii="仿宋_GB2312" w:eastAsia="仿宋_GB2312" w:hint="eastAsia"/>
          <w:sz w:val="30"/>
          <w:szCs w:val="30"/>
        </w:rPr>
        <w:t>共</w:t>
      </w:r>
      <w:r w:rsidR="0026253D" w:rsidRPr="00736715">
        <w:rPr>
          <w:rFonts w:ascii="仿宋_GB2312" w:eastAsia="仿宋_GB2312" w:hint="eastAsia"/>
          <w:sz w:val="30"/>
          <w:szCs w:val="30"/>
        </w:rPr>
        <w:t>青</w:t>
      </w:r>
      <w:r w:rsidRPr="00736715">
        <w:rPr>
          <w:rFonts w:ascii="仿宋_GB2312" w:eastAsia="仿宋_GB2312" w:hint="eastAsia"/>
          <w:sz w:val="30"/>
          <w:szCs w:val="30"/>
        </w:rPr>
        <w:t>团中国矿业大学委员会</w:t>
      </w:r>
    </w:p>
    <w:p w:rsidR="00164E7F" w:rsidRPr="00736715" w:rsidRDefault="00164E7F" w:rsidP="00864140">
      <w:pPr>
        <w:spacing w:after="0" w:line="540" w:lineRule="atLeast"/>
        <w:ind w:left="10" w:right="1494"/>
        <w:jc w:val="right"/>
        <w:rPr>
          <w:rFonts w:ascii="仿宋_GB2312" w:eastAsia="仿宋_GB2312" w:hint="eastAsia"/>
          <w:sz w:val="30"/>
          <w:szCs w:val="30"/>
        </w:rPr>
      </w:pPr>
      <w:r w:rsidRPr="00736715">
        <w:rPr>
          <w:rFonts w:ascii="仿宋_GB2312" w:eastAsia="仿宋_GB2312" w:hint="eastAsia"/>
          <w:sz w:val="30"/>
          <w:szCs w:val="30"/>
        </w:rPr>
        <w:t>三</w:t>
      </w:r>
      <w:proofErr w:type="gramStart"/>
      <w:r w:rsidRPr="00736715">
        <w:rPr>
          <w:rFonts w:ascii="仿宋_GB2312" w:eastAsia="仿宋_GB2312" w:hint="eastAsia"/>
          <w:sz w:val="30"/>
          <w:szCs w:val="30"/>
        </w:rPr>
        <w:t>创赛校赛</w:t>
      </w:r>
      <w:proofErr w:type="gramEnd"/>
      <w:r w:rsidRPr="00736715">
        <w:rPr>
          <w:rFonts w:ascii="仿宋_GB2312" w:eastAsia="仿宋_GB2312" w:hint="eastAsia"/>
          <w:sz w:val="30"/>
          <w:szCs w:val="30"/>
        </w:rPr>
        <w:t>组委会</w:t>
      </w:r>
    </w:p>
    <w:p w:rsidR="00164E7F" w:rsidRPr="00864140" w:rsidRDefault="00164E7F" w:rsidP="00864140">
      <w:pPr>
        <w:spacing w:after="0" w:line="540" w:lineRule="atLeast"/>
        <w:ind w:left="10" w:right="1210"/>
        <w:jc w:val="right"/>
        <w:rPr>
          <w:rFonts w:ascii="仿宋_GB2312" w:eastAsia="仿宋_GB2312"/>
          <w:sz w:val="30"/>
          <w:szCs w:val="30"/>
        </w:rPr>
      </w:pPr>
      <w:r w:rsidRPr="00736715">
        <w:rPr>
          <w:rFonts w:ascii="仿宋_GB2312" w:eastAsia="仿宋_GB2312" w:hint="eastAsia"/>
          <w:sz w:val="30"/>
          <w:szCs w:val="30"/>
        </w:rPr>
        <w:t>二○一八年</w:t>
      </w:r>
      <w:r w:rsidR="009F2299" w:rsidRPr="00736715">
        <w:rPr>
          <w:rFonts w:ascii="仿宋_GB2312" w:eastAsia="仿宋_GB2312" w:hint="eastAsia"/>
          <w:sz w:val="30"/>
          <w:szCs w:val="30"/>
        </w:rPr>
        <w:t>四</w:t>
      </w:r>
      <w:r w:rsidRPr="00736715">
        <w:rPr>
          <w:rFonts w:ascii="仿宋_GB2312" w:eastAsia="仿宋_GB2312" w:hint="eastAsia"/>
          <w:sz w:val="30"/>
          <w:szCs w:val="30"/>
        </w:rPr>
        <w:t>月八日</w:t>
      </w:r>
    </w:p>
    <w:sectPr w:rsidR="00164E7F" w:rsidRPr="00864140">
      <w:pgSz w:w="11904" w:h="16838"/>
      <w:pgMar w:top="1445" w:right="1665" w:bottom="1520" w:left="1799"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282" w:rsidRDefault="001D6282" w:rsidP="00013DCB">
      <w:pPr>
        <w:spacing w:after="0" w:line="240" w:lineRule="auto"/>
      </w:pPr>
      <w:r>
        <w:separator/>
      </w:r>
    </w:p>
  </w:endnote>
  <w:endnote w:type="continuationSeparator" w:id="0">
    <w:p w:rsidR="001D6282" w:rsidRDefault="001D6282" w:rsidP="00013D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282" w:rsidRDefault="001D6282" w:rsidP="00013DCB">
      <w:pPr>
        <w:spacing w:after="0" w:line="240" w:lineRule="auto"/>
      </w:pPr>
      <w:r>
        <w:separator/>
      </w:r>
    </w:p>
  </w:footnote>
  <w:footnote w:type="continuationSeparator" w:id="0">
    <w:p w:rsidR="001D6282" w:rsidRDefault="001D6282" w:rsidP="00013D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2567"/>
    <w:multiLevelType w:val="hybridMultilevel"/>
    <w:tmpl w:val="E36AEB28"/>
    <w:lvl w:ilvl="0" w:tplc="E7C8A920">
      <w:start w:val="1"/>
      <w:numFmt w:val="decimal"/>
      <w:lvlText w:val="（%1）"/>
      <w:lvlJc w:val="left"/>
      <w:pPr>
        <w:ind w:left="1146" w:hanging="7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nsid w:val="1A5F5F28"/>
    <w:multiLevelType w:val="multilevel"/>
    <w:tmpl w:val="1A5F5F28"/>
    <w:lvl w:ilvl="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lowerLetter"/>
      <w:lvlText w:val="%2"/>
      <w:lvlJc w:val="left"/>
      <w:pPr>
        <w:ind w:left="1656"/>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lowerRoman"/>
      <w:lvlText w:val="%3"/>
      <w:lvlJc w:val="left"/>
      <w:pPr>
        <w:ind w:left="2376"/>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decimal"/>
      <w:lvlText w:val="%4"/>
      <w:lvlJc w:val="left"/>
      <w:pPr>
        <w:ind w:left="3096"/>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lowerLetter"/>
      <w:lvlText w:val="%5"/>
      <w:lvlJc w:val="left"/>
      <w:pPr>
        <w:ind w:left="3816"/>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lowerRoman"/>
      <w:lvlText w:val="%6"/>
      <w:lvlJc w:val="left"/>
      <w:pPr>
        <w:ind w:left="4536"/>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decimal"/>
      <w:lvlText w:val="%7"/>
      <w:lvlJc w:val="left"/>
      <w:pPr>
        <w:ind w:left="5256"/>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lowerLetter"/>
      <w:lvlText w:val="%8"/>
      <w:lvlJc w:val="left"/>
      <w:pPr>
        <w:ind w:left="5976"/>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lowerRoman"/>
      <w:lvlText w:val="%9"/>
      <w:lvlJc w:val="left"/>
      <w:pPr>
        <w:ind w:left="6696"/>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2">
    <w:nsid w:val="20B90D9A"/>
    <w:multiLevelType w:val="multilevel"/>
    <w:tmpl w:val="1A5F5F28"/>
    <w:lvl w:ilvl="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lowerLetter"/>
      <w:lvlText w:val="%2"/>
      <w:lvlJc w:val="left"/>
      <w:pPr>
        <w:ind w:left="1656"/>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lowerRoman"/>
      <w:lvlText w:val="%3"/>
      <w:lvlJc w:val="left"/>
      <w:pPr>
        <w:ind w:left="2376"/>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decimal"/>
      <w:lvlText w:val="%4"/>
      <w:lvlJc w:val="left"/>
      <w:pPr>
        <w:ind w:left="3096"/>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lowerLetter"/>
      <w:lvlText w:val="%5"/>
      <w:lvlJc w:val="left"/>
      <w:pPr>
        <w:ind w:left="3816"/>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lowerRoman"/>
      <w:lvlText w:val="%6"/>
      <w:lvlJc w:val="left"/>
      <w:pPr>
        <w:ind w:left="4536"/>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decimal"/>
      <w:lvlText w:val="%7"/>
      <w:lvlJc w:val="left"/>
      <w:pPr>
        <w:ind w:left="5256"/>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lowerLetter"/>
      <w:lvlText w:val="%8"/>
      <w:lvlJc w:val="left"/>
      <w:pPr>
        <w:ind w:left="5976"/>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lowerRoman"/>
      <w:lvlText w:val="%9"/>
      <w:lvlJc w:val="left"/>
      <w:pPr>
        <w:ind w:left="6696"/>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3">
    <w:nsid w:val="34BA1428"/>
    <w:multiLevelType w:val="multilevel"/>
    <w:tmpl w:val="34BA1428"/>
    <w:lvl w:ilvl="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lowerLetter"/>
      <w:lvlText w:val="%2"/>
      <w:lvlJc w:val="left"/>
      <w:pPr>
        <w:ind w:left="1657"/>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lowerRoman"/>
      <w:lvlText w:val="%3"/>
      <w:lvlJc w:val="left"/>
      <w:pPr>
        <w:ind w:left="2377"/>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decimal"/>
      <w:lvlText w:val="%4"/>
      <w:lvlJc w:val="left"/>
      <w:pPr>
        <w:ind w:left="3097"/>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lowerLetter"/>
      <w:lvlText w:val="%5"/>
      <w:lvlJc w:val="left"/>
      <w:pPr>
        <w:ind w:left="3817"/>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lowerRoman"/>
      <w:lvlText w:val="%6"/>
      <w:lvlJc w:val="left"/>
      <w:pPr>
        <w:ind w:left="4537"/>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decimal"/>
      <w:lvlText w:val="%7"/>
      <w:lvlJc w:val="left"/>
      <w:pPr>
        <w:ind w:left="5257"/>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lowerLetter"/>
      <w:lvlText w:val="%8"/>
      <w:lvlJc w:val="left"/>
      <w:pPr>
        <w:ind w:left="5977"/>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lowerRoman"/>
      <w:lvlText w:val="%9"/>
      <w:lvlJc w:val="left"/>
      <w:pPr>
        <w:ind w:left="6697"/>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4">
    <w:nsid w:val="3BDF1C69"/>
    <w:multiLevelType w:val="multilevel"/>
    <w:tmpl w:val="3BDF1C69"/>
    <w:lvl w:ilvl="0">
      <w:start w:val="1"/>
      <w:numFmt w:val="decimal"/>
      <w:lvlText w:val="%1、"/>
      <w:lvlJc w:val="left"/>
      <w:pPr>
        <w:ind w:left="577"/>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lowerLetter"/>
      <w:lvlText w:val="%2"/>
      <w:lvlJc w:val="left"/>
      <w:pPr>
        <w:ind w:left="1656"/>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lowerRoman"/>
      <w:lvlText w:val="%3"/>
      <w:lvlJc w:val="left"/>
      <w:pPr>
        <w:ind w:left="2376"/>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decimal"/>
      <w:lvlText w:val="%4"/>
      <w:lvlJc w:val="left"/>
      <w:pPr>
        <w:ind w:left="3096"/>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lowerLetter"/>
      <w:lvlText w:val="%5"/>
      <w:lvlJc w:val="left"/>
      <w:pPr>
        <w:ind w:left="3816"/>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lowerRoman"/>
      <w:lvlText w:val="%6"/>
      <w:lvlJc w:val="left"/>
      <w:pPr>
        <w:ind w:left="4536"/>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decimal"/>
      <w:lvlText w:val="%7"/>
      <w:lvlJc w:val="left"/>
      <w:pPr>
        <w:ind w:left="5256"/>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lowerLetter"/>
      <w:lvlText w:val="%8"/>
      <w:lvlJc w:val="left"/>
      <w:pPr>
        <w:ind w:left="5976"/>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lowerRoman"/>
      <w:lvlText w:val="%9"/>
      <w:lvlJc w:val="left"/>
      <w:pPr>
        <w:ind w:left="6696"/>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5">
    <w:nsid w:val="47025ED6"/>
    <w:multiLevelType w:val="multilevel"/>
    <w:tmpl w:val="47025ED6"/>
    <w:lvl w:ilvl="0">
      <w:start w:val="1"/>
      <w:numFmt w:val="decimal"/>
      <w:lvlText w:val="%1、"/>
      <w:lvlJc w:val="left"/>
      <w:pPr>
        <w:ind w:left="576"/>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lowerLetter"/>
      <w:lvlText w:val="%2"/>
      <w:lvlJc w:val="left"/>
      <w:pPr>
        <w:ind w:left="1657"/>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lowerRoman"/>
      <w:lvlText w:val="%3"/>
      <w:lvlJc w:val="left"/>
      <w:pPr>
        <w:ind w:left="2377"/>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decimal"/>
      <w:lvlText w:val="%4"/>
      <w:lvlJc w:val="left"/>
      <w:pPr>
        <w:ind w:left="3097"/>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lowerLetter"/>
      <w:lvlText w:val="%5"/>
      <w:lvlJc w:val="left"/>
      <w:pPr>
        <w:ind w:left="3817"/>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lowerRoman"/>
      <w:lvlText w:val="%6"/>
      <w:lvlJc w:val="left"/>
      <w:pPr>
        <w:ind w:left="4537"/>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decimal"/>
      <w:lvlText w:val="%7"/>
      <w:lvlJc w:val="left"/>
      <w:pPr>
        <w:ind w:left="5257"/>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lowerLetter"/>
      <w:lvlText w:val="%8"/>
      <w:lvlJc w:val="left"/>
      <w:pPr>
        <w:ind w:left="5977"/>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lowerRoman"/>
      <w:lvlText w:val="%9"/>
      <w:lvlJc w:val="left"/>
      <w:pPr>
        <w:ind w:left="6697"/>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6">
    <w:nsid w:val="4A015CE4"/>
    <w:multiLevelType w:val="multilevel"/>
    <w:tmpl w:val="4A015CE4"/>
    <w:lvl w:ilvl="0">
      <w:start w:val="1"/>
      <w:numFmt w:val="ideographDigital"/>
      <w:lvlText w:val="（%1）"/>
      <w:lvlJc w:val="left"/>
      <w:pPr>
        <w:ind w:left="0"/>
      </w:pPr>
      <w:rPr>
        <w:rFonts w:ascii="宋体" w:eastAsia="宋体" w:hAnsi="宋体" w:cs="宋体"/>
        <w:b w:val="0"/>
        <w:i w:val="0"/>
        <w:strike w:val="0"/>
        <w:dstrike w:val="0"/>
        <w:color w:val="000000"/>
        <w:sz w:val="28"/>
        <w:szCs w:val="28"/>
        <w:u w:val="none" w:color="000000"/>
        <w:shd w:val="clear" w:color="auto" w:fill="auto"/>
        <w:vertAlign w:val="baseline"/>
      </w:rPr>
    </w:lvl>
    <w:lvl w:ilvl="1">
      <w:start w:val="1"/>
      <w:numFmt w:val="lowerLetter"/>
      <w:lvlText w:val="%2"/>
      <w:lvlJc w:val="left"/>
      <w:pPr>
        <w:ind w:left="1657"/>
      </w:pPr>
      <w:rPr>
        <w:rFonts w:ascii="宋体" w:eastAsia="宋体" w:hAnsi="宋体" w:cs="宋体"/>
        <w:b w:val="0"/>
        <w:i w:val="0"/>
        <w:strike w:val="0"/>
        <w:dstrike w:val="0"/>
        <w:color w:val="000000"/>
        <w:sz w:val="28"/>
        <w:szCs w:val="28"/>
        <w:u w:val="none" w:color="000000"/>
        <w:shd w:val="clear" w:color="auto" w:fill="auto"/>
        <w:vertAlign w:val="baseline"/>
      </w:rPr>
    </w:lvl>
    <w:lvl w:ilvl="2">
      <w:start w:val="1"/>
      <w:numFmt w:val="lowerRoman"/>
      <w:lvlText w:val="%3"/>
      <w:lvlJc w:val="left"/>
      <w:pPr>
        <w:ind w:left="2377"/>
      </w:pPr>
      <w:rPr>
        <w:rFonts w:ascii="宋体" w:eastAsia="宋体" w:hAnsi="宋体" w:cs="宋体"/>
        <w:b w:val="0"/>
        <w:i w:val="0"/>
        <w:strike w:val="0"/>
        <w:dstrike w:val="0"/>
        <w:color w:val="000000"/>
        <w:sz w:val="28"/>
        <w:szCs w:val="28"/>
        <w:u w:val="none" w:color="000000"/>
        <w:shd w:val="clear" w:color="auto" w:fill="auto"/>
        <w:vertAlign w:val="baseline"/>
      </w:rPr>
    </w:lvl>
    <w:lvl w:ilvl="3">
      <w:start w:val="1"/>
      <w:numFmt w:val="decimal"/>
      <w:lvlText w:val="%4"/>
      <w:lvlJc w:val="left"/>
      <w:pPr>
        <w:ind w:left="3097"/>
      </w:pPr>
      <w:rPr>
        <w:rFonts w:ascii="宋体" w:eastAsia="宋体" w:hAnsi="宋体" w:cs="宋体"/>
        <w:b w:val="0"/>
        <w:i w:val="0"/>
        <w:strike w:val="0"/>
        <w:dstrike w:val="0"/>
        <w:color w:val="000000"/>
        <w:sz w:val="28"/>
        <w:szCs w:val="28"/>
        <w:u w:val="none" w:color="000000"/>
        <w:shd w:val="clear" w:color="auto" w:fill="auto"/>
        <w:vertAlign w:val="baseline"/>
      </w:rPr>
    </w:lvl>
    <w:lvl w:ilvl="4">
      <w:start w:val="1"/>
      <w:numFmt w:val="lowerLetter"/>
      <w:lvlText w:val="%5"/>
      <w:lvlJc w:val="left"/>
      <w:pPr>
        <w:ind w:left="3817"/>
      </w:pPr>
      <w:rPr>
        <w:rFonts w:ascii="宋体" w:eastAsia="宋体" w:hAnsi="宋体" w:cs="宋体"/>
        <w:b w:val="0"/>
        <w:i w:val="0"/>
        <w:strike w:val="0"/>
        <w:dstrike w:val="0"/>
        <w:color w:val="000000"/>
        <w:sz w:val="28"/>
        <w:szCs w:val="28"/>
        <w:u w:val="none" w:color="000000"/>
        <w:shd w:val="clear" w:color="auto" w:fill="auto"/>
        <w:vertAlign w:val="baseline"/>
      </w:rPr>
    </w:lvl>
    <w:lvl w:ilvl="5">
      <w:start w:val="1"/>
      <w:numFmt w:val="lowerRoman"/>
      <w:lvlText w:val="%6"/>
      <w:lvlJc w:val="left"/>
      <w:pPr>
        <w:ind w:left="4537"/>
      </w:pPr>
      <w:rPr>
        <w:rFonts w:ascii="宋体" w:eastAsia="宋体" w:hAnsi="宋体" w:cs="宋体"/>
        <w:b w:val="0"/>
        <w:i w:val="0"/>
        <w:strike w:val="0"/>
        <w:dstrike w:val="0"/>
        <w:color w:val="000000"/>
        <w:sz w:val="28"/>
        <w:szCs w:val="28"/>
        <w:u w:val="none" w:color="000000"/>
        <w:shd w:val="clear" w:color="auto" w:fill="auto"/>
        <w:vertAlign w:val="baseline"/>
      </w:rPr>
    </w:lvl>
    <w:lvl w:ilvl="6">
      <w:start w:val="1"/>
      <w:numFmt w:val="decimal"/>
      <w:lvlText w:val="%7"/>
      <w:lvlJc w:val="left"/>
      <w:pPr>
        <w:ind w:left="5257"/>
      </w:pPr>
      <w:rPr>
        <w:rFonts w:ascii="宋体" w:eastAsia="宋体" w:hAnsi="宋体" w:cs="宋体"/>
        <w:b w:val="0"/>
        <w:i w:val="0"/>
        <w:strike w:val="0"/>
        <w:dstrike w:val="0"/>
        <w:color w:val="000000"/>
        <w:sz w:val="28"/>
        <w:szCs w:val="28"/>
        <w:u w:val="none" w:color="000000"/>
        <w:shd w:val="clear" w:color="auto" w:fill="auto"/>
        <w:vertAlign w:val="baseline"/>
      </w:rPr>
    </w:lvl>
    <w:lvl w:ilvl="7">
      <w:start w:val="1"/>
      <w:numFmt w:val="lowerLetter"/>
      <w:lvlText w:val="%8"/>
      <w:lvlJc w:val="left"/>
      <w:pPr>
        <w:ind w:left="5977"/>
      </w:pPr>
      <w:rPr>
        <w:rFonts w:ascii="宋体" w:eastAsia="宋体" w:hAnsi="宋体" w:cs="宋体"/>
        <w:b w:val="0"/>
        <w:i w:val="0"/>
        <w:strike w:val="0"/>
        <w:dstrike w:val="0"/>
        <w:color w:val="000000"/>
        <w:sz w:val="28"/>
        <w:szCs w:val="28"/>
        <w:u w:val="none" w:color="000000"/>
        <w:shd w:val="clear" w:color="auto" w:fill="auto"/>
        <w:vertAlign w:val="baseline"/>
      </w:rPr>
    </w:lvl>
    <w:lvl w:ilvl="8">
      <w:start w:val="1"/>
      <w:numFmt w:val="lowerRoman"/>
      <w:lvlText w:val="%9"/>
      <w:lvlJc w:val="left"/>
      <w:pPr>
        <w:ind w:left="6697"/>
      </w:pPr>
      <w:rPr>
        <w:rFonts w:ascii="宋体" w:eastAsia="宋体" w:hAnsi="宋体" w:cs="宋体"/>
        <w:b w:val="0"/>
        <w:i w:val="0"/>
        <w:strike w:val="0"/>
        <w:dstrike w:val="0"/>
        <w:color w:val="000000"/>
        <w:sz w:val="28"/>
        <w:szCs w:val="28"/>
        <w:u w:val="none" w:color="000000"/>
        <w:shd w:val="clear" w:color="auto" w:fill="auto"/>
        <w:vertAlign w:val="baseline"/>
      </w:rPr>
    </w:lvl>
  </w:abstractNum>
  <w:abstractNum w:abstractNumId="7">
    <w:nsid w:val="4F6D4F48"/>
    <w:multiLevelType w:val="hybridMultilevel"/>
    <w:tmpl w:val="E36AEB28"/>
    <w:lvl w:ilvl="0" w:tplc="E7C8A920">
      <w:start w:val="1"/>
      <w:numFmt w:val="decimal"/>
      <w:lvlText w:val="（%1）"/>
      <w:lvlJc w:val="left"/>
      <w:pPr>
        <w:ind w:left="1146" w:hanging="7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8">
    <w:nsid w:val="50A50C4A"/>
    <w:multiLevelType w:val="hybridMultilevel"/>
    <w:tmpl w:val="5F82571A"/>
    <w:lvl w:ilvl="0" w:tplc="0FC6945A">
      <w:start w:val="1"/>
      <w:numFmt w:val="ideographDigital"/>
      <w:lvlText w:val="%1、"/>
      <w:lvlJc w:val="left"/>
      <w:pPr>
        <w:ind w:left="965"/>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1" w:tplc="DE0ACCC0">
      <w:start w:val="1"/>
      <w:numFmt w:val="lowerLetter"/>
      <w:lvlText w:val="%2"/>
      <w:lvlJc w:val="left"/>
      <w:pPr>
        <w:ind w:left="1589"/>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2" w:tplc="8E2CA3A4">
      <w:start w:val="1"/>
      <w:numFmt w:val="lowerRoman"/>
      <w:lvlText w:val="%3"/>
      <w:lvlJc w:val="left"/>
      <w:pPr>
        <w:ind w:left="2309"/>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3" w:tplc="4C2C95A2">
      <w:start w:val="1"/>
      <w:numFmt w:val="decimal"/>
      <w:lvlText w:val="%4"/>
      <w:lvlJc w:val="left"/>
      <w:pPr>
        <w:ind w:left="3029"/>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4" w:tplc="F19A4314">
      <w:start w:val="1"/>
      <w:numFmt w:val="lowerLetter"/>
      <w:lvlText w:val="%5"/>
      <w:lvlJc w:val="left"/>
      <w:pPr>
        <w:ind w:left="3749"/>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5" w:tplc="AEF2F4D8">
      <w:start w:val="1"/>
      <w:numFmt w:val="lowerRoman"/>
      <w:lvlText w:val="%6"/>
      <w:lvlJc w:val="left"/>
      <w:pPr>
        <w:ind w:left="4469"/>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6" w:tplc="C35C2AAC">
      <w:start w:val="1"/>
      <w:numFmt w:val="decimal"/>
      <w:lvlText w:val="%7"/>
      <w:lvlJc w:val="left"/>
      <w:pPr>
        <w:ind w:left="5189"/>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7" w:tplc="97D42F16">
      <w:start w:val="1"/>
      <w:numFmt w:val="lowerLetter"/>
      <w:lvlText w:val="%8"/>
      <w:lvlJc w:val="left"/>
      <w:pPr>
        <w:ind w:left="5909"/>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8" w:tplc="B6FEC1A0">
      <w:start w:val="1"/>
      <w:numFmt w:val="lowerRoman"/>
      <w:lvlText w:val="%9"/>
      <w:lvlJc w:val="left"/>
      <w:pPr>
        <w:ind w:left="6629"/>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abstractNum>
  <w:abstractNum w:abstractNumId="9">
    <w:nsid w:val="58503980"/>
    <w:multiLevelType w:val="hybridMultilevel"/>
    <w:tmpl w:val="E36AEB28"/>
    <w:lvl w:ilvl="0" w:tplc="E7C8A920">
      <w:start w:val="1"/>
      <w:numFmt w:val="decimal"/>
      <w:lvlText w:val="（%1）"/>
      <w:lvlJc w:val="left"/>
      <w:pPr>
        <w:ind w:left="1146" w:hanging="7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5F5E6A98"/>
    <w:multiLevelType w:val="multilevel"/>
    <w:tmpl w:val="5F5E6A98"/>
    <w:lvl w:ilvl="0">
      <w:start w:val="1"/>
      <w:numFmt w:val="bullet"/>
      <w:lvlText w:val=""/>
      <w:lvlJc w:val="left"/>
      <w:pPr>
        <w:ind w:left="841"/>
      </w:pPr>
      <w:rPr>
        <w:rFonts w:ascii="Wingdings" w:eastAsia="Wingdings" w:hAnsi="Wingdings" w:cs="Wingdings"/>
        <w:b w:val="0"/>
        <w:i w:val="0"/>
        <w:strike w:val="0"/>
        <w:dstrike w:val="0"/>
        <w:color w:val="000000"/>
        <w:sz w:val="28"/>
        <w:szCs w:val="28"/>
        <w:u w:val="none" w:color="000000"/>
        <w:shd w:val="clear" w:color="auto" w:fill="auto"/>
        <w:vertAlign w:val="baseline"/>
      </w:rPr>
    </w:lvl>
    <w:lvl w:ilvl="1">
      <w:start w:val="1"/>
      <w:numFmt w:val="bullet"/>
      <w:lvlText w:val="o"/>
      <w:lvlJc w:val="left"/>
      <w:pPr>
        <w:ind w:left="1656"/>
      </w:pPr>
      <w:rPr>
        <w:rFonts w:ascii="Wingdings" w:eastAsia="Wingdings" w:hAnsi="Wingdings" w:cs="Wingdings"/>
        <w:b w:val="0"/>
        <w:i w:val="0"/>
        <w:strike w:val="0"/>
        <w:dstrike w:val="0"/>
        <w:color w:val="000000"/>
        <w:sz w:val="28"/>
        <w:szCs w:val="28"/>
        <w:u w:val="none" w:color="000000"/>
        <w:shd w:val="clear" w:color="auto" w:fill="auto"/>
        <w:vertAlign w:val="baseline"/>
      </w:rPr>
    </w:lvl>
    <w:lvl w:ilvl="2">
      <w:start w:val="1"/>
      <w:numFmt w:val="bullet"/>
      <w:lvlText w:val="▪"/>
      <w:lvlJc w:val="left"/>
      <w:pPr>
        <w:ind w:left="2376"/>
      </w:pPr>
      <w:rPr>
        <w:rFonts w:ascii="Wingdings" w:eastAsia="Wingdings" w:hAnsi="Wingdings" w:cs="Wingdings"/>
        <w:b w:val="0"/>
        <w:i w:val="0"/>
        <w:strike w:val="0"/>
        <w:dstrike w:val="0"/>
        <w:color w:val="000000"/>
        <w:sz w:val="28"/>
        <w:szCs w:val="28"/>
        <w:u w:val="none" w:color="000000"/>
        <w:shd w:val="clear" w:color="auto" w:fill="auto"/>
        <w:vertAlign w:val="baseline"/>
      </w:rPr>
    </w:lvl>
    <w:lvl w:ilvl="3">
      <w:start w:val="1"/>
      <w:numFmt w:val="bullet"/>
      <w:lvlText w:val="•"/>
      <w:lvlJc w:val="left"/>
      <w:pPr>
        <w:ind w:left="3096"/>
      </w:pPr>
      <w:rPr>
        <w:rFonts w:ascii="Wingdings" w:eastAsia="Wingdings" w:hAnsi="Wingdings" w:cs="Wingdings"/>
        <w:b w:val="0"/>
        <w:i w:val="0"/>
        <w:strike w:val="0"/>
        <w:dstrike w:val="0"/>
        <w:color w:val="000000"/>
        <w:sz w:val="28"/>
        <w:szCs w:val="28"/>
        <w:u w:val="none" w:color="000000"/>
        <w:shd w:val="clear" w:color="auto" w:fill="auto"/>
        <w:vertAlign w:val="baseline"/>
      </w:rPr>
    </w:lvl>
    <w:lvl w:ilvl="4">
      <w:start w:val="1"/>
      <w:numFmt w:val="bullet"/>
      <w:lvlText w:val="o"/>
      <w:lvlJc w:val="left"/>
      <w:pPr>
        <w:ind w:left="3816"/>
      </w:pPr>
      <w:rPr>
        <w:rFonts w:ascii="Wingdings" w:eastAsia="Wingdings" w:hAnsi="Wingdings" w:cs="Wingdings"/>
        <w:b w:val="0"/>
        <w:i w:val="0"/>
        <w:strike w:val="0"/>
        <w:dstrike w:val="0"/>
        <w:color w:val="000000"/>
        <w:sz w:val="28"/>
        <w:szCs w:val="28"/>
        <w:u w:val="none" w:color="000000"/>
        <w:shd w:val="clear" w:color="auto" w:fill="auto"/>
        <w:vertAlign w:val="baseline"/>
      </w:rPr>
    </w:lvl>
    <w:lvl w:ilvl="5">
      <w:start w:val="1"/>
      <w:numFmt w:val="bullet"/>
      <w:lvlText w:val="▪"/>
      <w:lvlJc w:val="left"/>
      <w:pPr>
        <w:ind w:left="4536"/>
      </w:pPr>
      <w:rPr>
        <w:rFonts w:ascii="Wingdings" w:eastAsia="Wingdings" w:hAnsi="Wingdings" w:cs="Wingdings"/>
        <w:b w:val="0"/>
        <w:i w:val="0"/>
        <w:strike w:val="0"/>
        <w:dstrike w:val="0"/>
        <w:color w:val="000000"/>
        <w:sz w:val="28"/>
        <w:szCs w:val="28"/>
        <w:u w:val="none" w:color="000000"/>
        <w:shd w:val="clear" w:color="auto" w:fill="auto"/>
        <w:vertAlign w:val="baseline"/>
      </w:rPr>
    </w:lvl>
    <w:lvl w:ilvl="6">
      <w:start w:val="1"/>
      <w:numFmt w:val="bullet"/>
      <w:lvlText w:val="•"/>
      <w:lvlJc w:val="left"/>
      <w:pPr>
        <w:ind w:left="5256"/>
      </w:pPr>
      <w:rPr>
        <w:rFonts w:ascii="Wingdings" w:eastAsia="Wingdings" w:hAnsi="Wingdings" w:cs="Wingdings"/>
        <w:b w:val="0"/>
        <w:i w:val="0"/>
        <w:strike w:val="0"/>
        <w:dstrike w:val="0"/>
        <w:color w:val="000000"/>
        <w:sz w:val="28"/>
        <w:szCs w:val="28"/>
        <w:u w:val="none" w:color="000000"/>
        <w:shd w:val="clear" w:color="auto" w:fill="auto"/>
        <w:vertAlign w:val="baseline"/>
      </w:rPr>
    </w:lvl>
    <w:lvl w:ilvl="7">
      <w:start w:val="1"/>
      <w:numFmt w:val="bullet"/>
      <w:lvlText w:val="o"/>
      <w:lvlJc w:val="left"/>
      <w:pPr>
        <w:ind w:left="5976"/>
      </w:pPr>
      <w:rPr>
        <w:rFonts w:ascii="Wingdings" w:eastAsia="Wingdings" w:hAnsi="Wingdings" w:cs="Wingdings"/>
        <w:b w:val="0"/>
        <w:i w:val="0"/>
        <w:strike w:val="0"/>
        <w:dstrike w:val="0"/>
        <w:color w:val="000000"/>
        <w:sz w:val="28"/>
        <w:szCs w:val="28"/>
        <w:u w:val="none" w:color="000000"/>
        <w:shd w:val="clear" w:color="auto" w:fill="auto"/>
        <w:vertAlign w:val="baseline"/>
      </w:rPr>
    </w:lvl>
    <w:lvl w:ilvl="8">
      <w:start w:val="1"/>
      <w:numFmt w:val="bullet"/>
      <w:lvlText w:val="▪"/>
      <w:lvlJc w:val="left"/>
      <w:pPr>
        <w:ind w:left="6696"/>
      </w:pPr>
      <w:rPr>
        <w:rFonts w:ascii="Wingdings" w:eastAsia="Wingdings" w:hAnsi="Wingdings" w:cs="Wingdings"/>
        <w:b w:val="0"/>
        <w:i w:val="0"/>
        <w:strike w:val="0"/>
        <w:dstrike w:val="0"/>
        <w:color w:val="000000"/>
        <w:sz w:val="28"/>
        <w:szCs w:val="28"/>
        <w:u w:val="none" w:color="000000"/>
        <w:shd w:val="clear" w:color="auto" w:fill="auto"/>
        <w:vertAlign w:val="baseline"/>
      </w:rPr>
    </w:lvl>
  </w:abstractNum>
  <w:abstractNum w:abstractNumId="11">
    <w:nsid w:val="7B413236"/>
    <w:multiLevelType w:val="hybridMultilevel"/>
    <w:tmpl w:val="E36AEB28"/>
    <w:lvl w:ilvl="0" w:tplc="E7C8A920">
      <w:start w:val="1"/>
      <w:numFmt w:val="decimal"/>
      <w:lvlText w:val="（%1）"/>
      <w:lvlJc w:val="left"/>
      <w:pPr>
        <w:ind w:left="1146" w:hanging="7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2">
    <w:nsid w:val="7B791ED1"/>
    <w:multiLevelType w:val="hybridMultilevel"/>
    <w:tmpl w:val="E36AEB28"/>
    <w:lvl w:ilvl="0" w:tplc="E7C8A920">
      <w:start w:val="1"/>
      <w:numFmt w:val="decimal"/>
      <w:lvlText w:val="（%1）"/>
      <w:lvlJc w:val="left"/>
      <w:pPr>
        <w:ind w:left="1146" w:hanging="7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abstractNumId w:val="4"/>
  </w:num>
  <w:num w:numId="2">
    <w:abstractNumId w:val="1"/>
  </w:num>
  <w:num w:numId="3">
    <w:abstractNumId w:val="6"/>
  </w:num>
  <w:num w:numId="4">
    <w:abstractNumId w:val="5"/>
  </w:num>
  <w:num w:numId="5">
    <w:abstractNumId w:val="3"/>
  </w:num>
  <w:num w:numId="6">
    <w:abstractNumId w:val="10"/>
  </w:num>
  <w:num w:numId="7">
    <w:abstractNumId w:val="2"/>
  </w:num>
  <w:num w:numId="8">
    <w:abstractNumId w:val="8"/>
  </w:num>
  <w:num w:numId="9">
    <w:abstractNumId w:val="11"/>
  </w:num>
  <w:num w:numId="10">
    <w:abstractNumId w:val="0"/>
  </w:num>
  <w:num w:numId="11">
    <w:abstractNumId w:val="9"/>
  </w:num>
  <w:num w:numId="12">
    <w:abstractNumId w:val="7"/>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6DF8"/>
    <w:rsid w:val="00013DCB"/>
    <w:rsid w:val="00021C78"/>
    <w:rsid w:val="000738BE"/>
    <w:rsid w:val="000A13A5"/>
    <w:rsid w:val="00145AA4"/>
    <w:rsid w:val="00160B43"/>
    <w:rsid w:val="00164E7F"/>
    <w:rsid w:val="00175BC5"/>
    <w:rsid w:val="00175C45"/>
    <w:rsid w:val="001D6282"/>
    <w:rsid w:val="0026253D"/>
    <w:rsid w:val="00293C62"/>
    <w:rsid w:val="00307CFF"/>
    <w:rsid w:val="00326DF8"/>
    <w:rsid w:val="00357142"/>
    <w:rsid w:val="00381455"/>
    <w:rsid w:val="003A6DD4"/>
    <w:rsid w:val="00404FD6"/>
    <w:rsid w:val="00514DF3"/>
    <w:rsid w:val="0067206E"/>
    <w:rsid w:val="00691B89"/>
    <w:rsid w:val="007163CB"/>
    <w:rsid w:val="007172EA"/>
    <w:rsid w:val="00736715"/>
    <w:rsid w:val="00744F7A"/>
    <w:rsid w:val="007C31D4"/>
    <w:rsid w:val="00864140"/>
    <w:rsid w:val="008F0CD9"/>
    <w:rsid w:val="00963264"/>
    <w:rsid w:val="009A305D"/>
    <w:rsid w:val="009B2167"/>
    <w:rsid w:val="009F2299"/>
    <w:rsid w:val="00AB0C6C"/>
    <w:rsid w:val="00D27EF0"/>
    <w:rsid w:val="00D61F7D"/>
    <w:rsid w:val="00DB3002"/>
    <w:rsid w:val="00EB6F59"/>
    <w:rsid w:val="00EF6319"/>
    <w:rsid w:val="00F0457E"/>
    <w:rsid w:val="00F62F52"/>
    <w:rsid w:val="00F72EF8"/>
    <w:rsid w:val="00F805CA"/>
    <w:rsid w:val="00F9657A"/>
    <w:rsid w:val="00FE6450"/>
    <w:rsid w:val="1FC62075"/>
    <w:rsid w:val="47E63179"/>
    <w:rsid w:val="658A2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3" w:line="259" w:lineRule="auto"/>
      <w:ind w:left="649" w:hanging="10"/>
      <w:jc w:val="both"/>
    </w:pPr>
    <w:rPr>
      <w:rFonts w:ascii="宋体" w:eastAsia="宋体" w:hAnsi="宋体" w:cs="宋体"/>
      <w:color w:val="000000"/>
      <w:kern w:val="2"/>
      <w:sz w:val="28"/>
      <w:szCs w:val="22"/>
    </w:rPr>
  </w:style>
  <w:style w:type="paragraph" w:styleId="1">
    <w:name w:val="heading 1"/>
    <w:next w:val="a"/>
    <w:link w:val="1Char"/>
    <w:autoRedefine/>
    <w:uiPriority w:val="9"/>
    <w:unhideWhenUsed/>
    <w:qFormat/>
    <w:rsid w:val="000A13A5"/>
    <w:pPr>
      <w:keepNext/>
      <w:keepLines/>
      <w:spacing w:beforeLines="100" w:before="240" w:after="120" w:line="259" w:lineRule="auto"/>
      <w:ind w:left="448" w:hanging="11"/>
      <w:outlineLvl w:val="0"/>
    </w:pPr>
    <w:rPr>
      <w:rFonts w:ascii="宋体" w:eastAsia="宋体" w:hAnsi="宋体" w:cs="宋体"/>
      <w:b/>
      <w:color w:val="000000"/>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spacing w:line="240" w:lineRule="auto"/>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character" w:customStyle="1" w:styleId="1Char">
    <w:name w:val="标题 1 Char"/>
    <w:link w:val="1"/>
    <w:uiPriority w:val="9"/>
    <w:qFormat/>
    <w:rsid w:val="000A13A5"/>
    <w:rPr>
      <w:rFonts w:ascii="宋体" w:eastAsia="宋体" w:hAnsi="宋体" w:cs="宋体"/>
      <w:b/>
      <w:color w:val="000000"/>
      <w:kern w:val="2"/>
      <w:sz w:val="32"/>
      <w:szCs w:val="22"/>
    </w:rPr>
  </w:style>
  <w:style w:type="table" w:customStyle="1" w:styleId="TableGrid">
    <w:name w:val="TableGrid"/>
    <w:qFormat/>
    <w:tblPr>
      <w:tblCellMar>
        <w:top w:w="0" w:type="dxa"/>
        <w:left w:w="0" w:type="dxa"/>
        <w:bottom w:w="0" w:type="dxa"/>
        <w:right w:w="0" w:type="dxa"/>
      </w:tblCellMar>
    </w:tblPr>
  </w:style>
  <w:style w:type="paragraph" w:customStyle="1" w:styleId="Default">
    <w:name w:val="Default"/>
    <w:qFormat/>
    <w:pPr>
      <w:widowControl w:val="0"/>
      <w:autoSpaceDE w:val="0"/>
      <w:autoSpaceDN w:val="0"/>
      <w:adjustRightInd w:val="0"/>
    </w:pPr>
    <w:rPr>
      <w:rFonts w:ascii="宋体" w:eastAsia="宋体" w:cs="宋体"/>
      <w:color w:val="000000"/>
      <w:sz w:val="24"/>
      <w:szCs w:val="24"/>
    </w:rPr>
  </w:style>
  <w:style w:type="character" w:customStyle="1" w:styleId="Char0">
    <w:name w:val="页眉 Char"/>
    <w:basedOn w:val="a0"/>
    <w:link w:val="a4"/>
    <w:uiPriority w:val="99"/>
    <w:qFormat/>
    <w:rPr>
      <w:rFonts w:ascii="宋体" w:eastAsia="宋体" w:hAnsi="宋体" w:cs="宋体"/>
      <w:color w:val="000000"/>
      <w:sz w:val="18"/>
      <w:szCs w:val="18"/>
    </w:rPr>
  </w:style>
  <w:style w:type="character" w:customStyle="1" w:styleId="Char">
    <w:name w:val="页脚 Char"/>
    <w:basedOn w:val="a0"/>
    <w:link w:val="a3"/>
    <w:uiPriority w:val="99"/>
    <w:rPr>
      <w:rFonts w:ascii="宋体" w:eastAsia="宋体" w:hAnsi="宋体" w:cs="宋体"/>
      <w:color w:val="000000"/>
      <w:sz w:val="18"/>
      <w:szCs w:val="18"/>
    </w:rPr>
  </w:style>
  <w:style w:type="paragraph" w:styleId="a5">
    <w:name w:val="List Paragraph"/>
    <w:basedOn w:val="a"/>
    <w:uiPriority w:val="99"/>
    <w:rsid w:val="009B2167"/>
    <w:pPr>
      <w:ind w:firstLineChars="200" w:firstLine="420"/>
    </w:pPr>
  </w:style>
  <w:style w:type="character" w:styleId="a6">
    <w:name w:val="Hyperlink"/>
    <w:basedOn w:val="a0"/>
    <w:uiPriority w:val="99"/>
    <w:unhideWhenUsed/>
    <w:rsid w:val="00164E7F"/>
    <w:rPr>
      <w:color w:val="0563C1" w:themeColor="hyperlink"/>
      <w:u w:val="single"/>
    </w:rPr>
  </w:style>
  <w:style w:type="paragraph" w:styleId="a7">
    <w:name w:val="caption"/>
    <w:basedOn w:val="a"/>
    <w:next w:val="a"/>
    <w:uiPriority w:val="35"/>
    <w:unhideWhenUsed/>
    <w:qFormat/>
    <w:rsid w:val="00164E7F"/>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3" w:line="259" w:lineRule="auto"/>
      <w:ind w:left="649" w:hanging="10"/>
      <w:jc w:val="both"/>
    </w:pPr>
    <w:rPr>
      <w:rFonts w:ascii="宋体" w:eastAsia="宋体" w:hAnsi="宋体" w:cs="宋体"/>
      <w:color w:val="000000"/>
      <w:kern w:val="2"/>
      <w:sz w:val="28"/>
      <w:szCs w:val="22"/>
    </w:rPr>
  </w:style>
  <w:style w:type="paragraph" w:styleId="1">
    <w:name w:val="heading 1"/>
    <w:next w:val="a"/>
    <w:link w:val="1Char"/>
    <w:autoRedefine/>
    <w:uiPriority w:val="9"/>
    <w:unhideWhenUsed/>
    <w:qFormat/>
    <w:rsid w:val="000A13A5"/>
    <w:pPr>
      <w:keepNext/>
      <w:keepLines/>
      <w:spacing w:beforeLines="100" w:before="240" w:after="120" w:line="259" w:lineRule="auto"/>
      <w:ind w:left="448" w:hanging="11"/>
      <w:outlineLvl w:val="0"/>
    </w:pPr>
    <w:rPr>
      <w:rFonts w:ascii="宋体" w:eastAsia="宋体" w:hAnsi="宋体" w:cs="宋体"/>
      <w:b/>
      <w:color w:val="000000"/>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spacing w:line="240" w:lineRule="auto"/>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character" w:customStyle="1" w:styleId="1Char">
    <w:name w:val="标题 1 Char"/>
    <w:link w:val="1"/>
    <w:uiPriority w:val="9"/>
    <w:qFormat/>
    <w:rsid w:val="000A13A5"/>
    <w:rPr>
      <w:rFonts w:ascii="宋体" w:eastAsia="宋体" w:hAnsi="宋体" w:cs="宋体"/>
      <w:b/>
      <w:color w:val="000000"/>
      <w:kern w:val="2"/>
      <w:sz w:val="32"/>
      <w:szCs w:val="22"/>
    </w:rPr>
  </w:style>
  <w:style w:type="table" w:customStyle="1" w:styleId="TableGrid">
    <w:name w:val="TableGrid"/>
    <w:qFormat/>
    <w:tblPr>
      <w:tblCellMar>
        <w:top w:w="0" w:type="dxa"/>
        <w:left w:w="0" w:type="dxa"/>
        <w:bottom w:w="0" w:type="dxa"/>
        <w:right w:w="0" w:type="dxa"/>
      </w:tblCellMar>
    </w:tblPr>
  </w:style>
  <w:style w:type="paragraph" w:customStyle="1" w:styleId="Default">
    <w:name w:val="Default"/>
    <w:qFormat/>
    <w:pPr>
      <w:widowControl w:val="0"/>
      <w:autoSpaceDE w:val="0"/>
      <w:autoSpaceDN w:val="0"/>
      <w:adjustRightInd w:val="0"/>
    </w:pPr>
    <w:rPr>
      <w:rFonts w:ascii="宋体" w:eastAsia="宋体" w:cs="宋体"/>
      <w:color w:val="000000"/>
      <w:sz w:val="24"/>
      <w:szCs w:val="24"/>
    </w:rPr>
  </w:style>
  <w:style w:type="character" w:customStyle="1" w:styleId="Char0">
    <w:name w:val="页眉 Char"/>
    <w:basedOn w:val="a0"/>
    <w:link w:val="a4"/>
    <w:uiPriority w:val="99"/>
    <w:qFormat/>
    <w:rPr>
      <w:rFonts w:ascii="宋体" w:eastAsia="宋体" w:hAnsi="宋体" w:cs="宋体"/>
      <w:color w:val="000000"/>
      <w:sz w:val="18"/>
      <w:szCs w:val="18"/>
    </w:rPr>
  </w:style>
  <w:style w:type="character" w:customStyle="1" w:styleId="Char">
    <w:name w:val="页脚 Char"/>
    <w:basedOn w:val="a0"/>
    <w:link w:val="a3"/>
    <w:uiPriority w:val="99"/>
    <w:rPr>
      <w:rFonts w:ascii="宋体" w:eastAsia="宋体" w:hAnsi="宋体" w:cs="宋体"/>
      <w:color w:val="000000"/>
      <w:sz w:val="18"/>
      <w:szCs w:val="18"/>
    </w:rPr>
  </w:style>
  <w:style w:type="paragraph" w:styleId="a5">
    <w:name w:val="List Paragraph"/>
    <w:basedOn w:val="a"/>
    <w:uiPriority w:val="99"/>
    <w:rsid w:val="009B2167"/>
    <w:pPr>
      <w:ind w:firstLineChars="200" w:firstLine="420"/>
    </w:pPr>
  </w:style>
  <w:style w:type="character" w:styleId="a6">
    <w:name w:val="Hyperlink"/>
    <w:basedOn w:val="a0"/>
    <w:uiPriority w:val="99"/>
    <w:unhideWhenUsed/>
    <w:rsid w:val="00164E7F"/>
    <w:rPr>
      <w:color w:val="0563C1" w:themeColor="hyperlink"/>
      <w:u w:val="single"/>
    </w:rPr>
  </w:style>
  <w:style w:type="paragraph" w:styleId="a7">
    <w:name w:val="caption"/>
    <w:basedOn w:val="a"/>
    <w:next w:val="a"/>
    <w:uiPriority w:val="35"/>
    <w:unhideWhenUsed/>
    <w:qFormat/>
    <w:rsid w:val="00164E7F"/>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xzxcumt@cumt.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414</Words>
  <Characters>2364</Characters>
  <Application>Microsoft Office Word</Application>
  <DocSecurity>0</DocSecurity>
  <Lines>19</Lines>
  <Paragraphs>5</Paragraphs>
  <ScaleCrop>false</ScaleCrop>
  <Company/>
  <LinksUpToDate>false</LinksUpToDate>
  <CharactersWithSpaces>2773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学生工作处</dc:title>
  <dc:creator>猫猫</dc:creator>
  <cp:lastModifiedBy>GMM</cp:lastModifiedBy>
  <cp:revision>10</cp:revision>
  <dcterms:created xsi:type="dcterms:W3CDTF">2018-04-08T04:15:00Z</dcterms:created>
  <dcterms:modified xsi:type="dcterms:W3CDTF">2018-04-09T02:55:00Z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