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3AA" w:rsidRDefault="002A33AA" w:rsidP="002A33AA">
      <w:pPr>
        <w:widowControl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48"/>
          <w:szCs w:val="48"/>
        </w:rPr>
        <w:t>中国矿业大学教务部</w:t>
      </w:r>
    </w:p>
    <w:p w:rsidR="002A33AA" w:rsidRDefault="002A33AA" w:rsidP="002A33AA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7"/>
          <w:szCs w:val="27"/>
        </w:rPr>
        <w:t>教务通知   第1</w:t>
      </w:r>
      <w:r w:rsidR="00E0476F">
        <w:rPr>
          <w:rFonts w:ascii="宋体" w:hAnsi="宋体" w:cs="宋体" w:hint="eastAsia"/>
          <w:b/>
          <w:bCs/>
          <w:kern w:val="0"/>
          <w:sz w:val="27"/>
          <w:szCs w:val="27"/>
        </w:rPr>
        <w:t>7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-</w:t>
      </w:r>
      <w:r w:rsidR="00E7272A">
        <w:rPr>
          <w:rFonts w:ascii="宋体" w:hAnsi="宋体" w:cs="宋体" w:hint="eastAsia"/>
          <w:b/>
          <w:bCs/>
          <w:kern w:val="0"/>
          <w:sz w:val="27"/>
          <w:szCs w:val="27"/>
        </w:rPr>
        <w:t>34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号</w:t>
      </w:r>
    </w:p>
    <w:p w:rsidR="002A33AA" w:rsidRDefault="00922A0F" w:rsidP="002A33AA">
      <w:pPr>
        <w:pStyle w:val="a4"/>
        <w:spacing w:before="0" w:beforeAutospacing="0" w:after="0" w:afterAutospacing="0" w:line="480" w:lineRule="exact"/>
        <w:jc w:val="center"/>
        <w:rPr>
          <w:rStyle w:val="a5"/>
          <w:sz w:val="32"/>
          <w:szCs w:val="32"/>
        </w:rPr>
      </w:pPr>
      <w:r>
        <w:pict>
          <v:rect id="矩形 1" o:spid="_x0000_i1025" style="width:470.65pt;height:1.5pt;mso-wrap-style:square;mso-position-horizontal-relative:page;mso-position-vertical-relative:page" o:hralign="center" o:hrstd="t" o:hrnoshade="t" o:hr="t" fillcolor="red" stroked="f"/>
        </w:pict>
      </w:r>
    </w:p>
    <w:p w:rsidR="0046345A" w:rsidRPr="00E0476F" w:rsidRDefault="002A33AA" w:rsidP="00E0476F">
      <w:pPr>
        <w:pStyle w:val="a4"/>
        <w:spacing w:line="400" w:lineRule="exact"/>
        <w:jc w:val="center"/>
        <w:rPr>
          <w:rFonts w:asciiTheme="majorEastAsia" w:eastAsiaTheme="majorEastAsia" w:hAnsiTheme="majorEastAsia"/>
          <w:b/>
          <w:bCs/>
        </w:rPr>
      </w:pPr>
      <w:r w:rsidRPr="00E0476F">
        <w:rPr>
          <w:rFonts w:asciiTheme="majorEastAsia" w:eastAsiaTheme="majorEastAsia" w:hAnsiTheme="majorEastAsia" w:hint="eastAsia"/>
          <w:b/>
          <w:bCs/>
        </w:rPr>
        <w:t>关于做好</w:t>
      </w:r>
      <w:r w:rsidR="00C966AB" w:rsidRPr="00E0476F">
        <w:rPr>
          <w:rFonts w:asciiTheme="majorEastAsia" w:eastAsiaTheme="majorEastAsia" w:hAnsiTheme="majorEastAsia" w:hint="eastAsia"/>
          <w:b/>
          <w:bCs/>
        </w:rPr>
        <w:t>我校“十三五”品牌专业</w:t>
      </w:r>
      <w:r w:rsidR="00D20173" w:rsidRPr="00E0476F">
        <w:rPr>
          <w:rFonts w:asciiTheme="majorEastAsia" w:eastAsiaTheme="majorEastAsia" w:hAnsiTheme="majorEastAsia" w:hint="eastAsia"/>
          <w:b/>
          <w:bCs/>
        </w:rPr>
        <w:t>建设</w:t>
      </w:r>
      <w:r w:rsidR="00E0476F" w:rsidRPr="00E0476F">
        <w:rPr>
          <w:rFonts w:asciiTheme="majorEastAsia" w:eastAsiaTheme="majorEastAsia" w:hAnsiTheme="majorEastAsia" w:hint="eastAsia"/>
          <w:b/>
          <w:bCs/>
        </w:rPr>
        <w:t>项目</w:t>
      </w:r>
      <w:r w:rsidRPr="00E0476F">
        <w:rPr>
          <w:rFonts w:asciiTheme="majorEastAsia" w:eastAsiaTheme="majorEastAsia" w:hAnsiTheme="majorEastAsia" w:hint="eastAsia"/>
          <w:b/>
          <w:bCs/>
        </w:rPr>
        <w:t>实施工作的通知</w:t>
      </w:r>
    </w:p>
    <w:p w:rsidR="002A33AA" w:rsidRPr="00C96C8C" w:rsidRDefault="0046345A" w:rsidP="00C96C8C">
      <w:pPr>
        <w:pStyle w:val="a4"/>
        <w:spacing w:before="0" w:beforeAutospacing="0" w:after="0" w:afterAutospacing="0" w:line="440" w:lineRule="exact"/>
        <w:rPr>
          <w:rFonts w:asciiTheme="majorEastAsia" w:eastAsiaTheme="majorEastAsia" w:hAnsiTheme="majorEastAsia"/>
          <w:b/>
          <w:bCs/>
        </w:rPr>
      </w:pPr>
      <w:r w:rsidRPr="00C96C8C">
        <w:rPr>
          <w:rFonts w:asciiTheme="majorEastAsia" w:eastAsiaTheme="majorEastAsia" w:hAnsiTheme="majorEastAsia" w:hint="eastAsia"/>
          <w:b/>
          <w:bCs/>
        </w:rPr>
        <w:t>各有关</w:t>
      </w:r>
      <w:r w:rsidR="00DB465F" w:rsidRPr="00C96C8C">
        <w:rPr>
          <w:rFonts w:asciiTheme="majorEastAsia" w:eastAsiaTheme="majorEastAsia" w:hAnsiTheme="majorEastAsia" w:hint="eastAsia"/>
          <w:b/>
          <w:bCs/>
        </w:rPr>
        <w:t>学院</w:t>
      </w:r>
      <w:r w:rsidRPr="00C96C8C">
        <w:rPr>
          <w:rFonts w:asciiTheme="majorEastAsia" w:eastAsiaTheme="majorEastAsia" w:hAnsiTheme="majorEastAsia" w:hint="eastAsia"/>
          <w:b/>
          <w:bCs/>
        </w:rPr>
        <w:t>：</w:t>
      </w:r>
    </w:p>
    <w:p w:rsidR="00DB465F" w:rsidRPr="00C96C8C" w:rsidRDefault="00E0476F" w:rsidP="00C96C8C">
      <w:pPr>
        <w:spacing w:line="440" w:lineRule="exact"/>
        <w:ind w:firstLineChars="200" w:firstLine="480"/>
        <w:jc w:val="left"/>
        <w:rPr>
          <w:rFonts w:asciiTheme="majorEastAsia" w:eastAsiaTheme="majorEastAsia" w:hAnsiTheme="majorEastAsia"/>
          <w:bCs/>
          <w:sz w:val="24"/>
          <w:szCs w:val="24"/>
        </w:rPr>
      </w:pPr>
      <w:r w:rsidRPr="00C96C8C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根据《关于开展我校“十三五”品牌专业建设项目遴选工作的通知》（中矿大〔2017〕1号）、《关于公布中国矿业大学“十三五”品牌专业建设项目立项名单的通知</w:t>
      </w:r>
      <w:r w:rsidRPr="00C96C8C">
        <w:rPr>
          <w:rFonts w:asciiTheme="majorEastAsia" w:eastAsiaTheme="majorEastAsia" w:hAnsiTheme="majorEastAsia" w:hint="eastAsia"/>
          <w:bCs/>
          <w:sz w:val="24"/>
          <w:szCs w:val="24"/>
        </w:rPr>
        <w:t>》（</w:t>
      </w:r>
      <w:r w:rsidRPr="00C96C8C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中矿大</w:t>
      </w:r>
      <w:r w:rsidRPr="00C96C8C">
        <w:rPr>
          <w:rFonts w:asciiTheme="majorEastAsia" w:eastAsiaTheme="majorEastAsia" w:hAnsiTheme="majorEastAsia" w:hint="eastAsia"/>
          <w:bCs/>
          <w:sz w:val="24"/>
          <w:szCs w:val="24"/>
        </w:rPr>
        <w:t>教字</w:t>
      </w:r>
      <w:r w:rsidRPr="00C96C8C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〔2017〕1号</w:t>
      </w:r>
      <w:r w:rsidRPr="00C96C8C">
        <w:rPr>
          <w:rFonts w:asciiTheme="majorEastAsia" w:eastAsiaTheme="majorEastAsia" w:hAnsiTheme="majorEastAsia" w:hint="eastAsia"/>
          <w:bCs/>
          <w:sz w:val="24"/>
          <w:szCs w:val="24"/>
        </w:rPr>
        <w:t>）等文件要求，</w:t>
      </w:r>
      <w:r w:rsidR="0046345A" w:rsidRPr="00C96C8C">
        <w:rPr>
          <w:rFonts w:asciiTheme="majorEastAsia" w:eastAsiaTheme="majorEastAsia" w:hAnsiTheme="majorEastAsia" w:hint="eastAsia"/>
          <w:bCs/>
          <w:sz w:val="24"/>
          <w:szCs w:val="24"/>
        </w:rPr>
        <w:t>为做好</w:t>
      </w:r>
      <w:r w:rsidRPr="00C96C8C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我校“十三五”品牌专业建设项目</w:t>
      </w:r>
      <w:r w:rsidR="00C96C8C" w:rsidRPr="00C96C8C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的</w:t>
      </w:r>
      <w:r w:rsidR="00C96C8C" w:rsidRPr="00C96C8C">
        <w:rPr>
          <w:rFonts w:asciiTheme="majorEastAsia" w:eastAsiaTheme="majorEastAsia" w:hAnsiTheme="majorEastAsia" w:hint="eastAsia"/>
          <w:bCs/>
          <w:sz w:val="24"/>
          <w:szCs w:val="24"/>
        </w:rPr>
        <w:t>任务</w:t>
      </w:r>
      <w:r w:rsidR="0046345A" w:rsidRPr="00C96C8C">
        <w:rPr>
          <w:rFonts w:asciiTheme="majorEastAsia" w:eastAsiaTheme="majorEastAsia" w:hAnsiTheme="majorEastAsia" w:hint="eastAsia"/>
          <w:bCs/>
          <w:sz w:val="24"/>
          <w:szCs w:val="24"/>
        </w:rPr>
        <w:t>实施，现将有关事项通知如下。</w:t>
      </w:r>
    </w:p>
    <w:p w:rsidR="002A33AA" w:rsidRPr="00C96C8C" w:rsidRDefault="00DB465F" w:rsidP="00C96C8C">
      <w:pPr>
        <w:pStyle w:val="a4"/>
        <w:spacing w:before="0" w:beforeAutospacing="0" w:after="0" w:afterAutospacing="0" w:line="440" w:lineRule="exact"/>
        <w:ind w:firstLineChars="200" w:firstLine="482"/>
        <w:rPr>
          <w:rFonts w:asciiTheme="majorEastAsia" w:eastAsiaTheme="majorEastAsia" w:hAnsiTheme="majorEastAsia"/>
          <w:b/>
          <w:color w:val="141414"/>
        </w:rPr>
      </w:pPr>
      <w:r w:rsidRPr="00C96C8C">
        <w:rPr>
          <w:rFonts w:asciiTheme="majorEastAsia" w:eastAsiaTheme="majorEastAsia" w:hAnsiTheme="majorEastAsia" w:hint="eastAsia"/>
          <w:b/>
          <w:color w:val="141414"/>
        </w:rPr>
        <w:t>一</w:t>
      </w:r>
      <w:r w:rsidR="0046345A" w:rsidRPr="00C96C8C">
        <w:rPr>
          <w:rFonts w:asciiTheme="majorEastAsia" w:eastAsiaTheme="majorEastAsia" w:hAnsiTheme="majorEastAsia" w:hint="eastAsia"/>
          <w:b/>
          <w:color w:val="141414"/>
        </w:rPr>
        <w:t>、专项资金</w:t>
      </w:r>
    </w:p>
    <w:p w:rsidR="00082C0F" w:rsidRPr="00C96C8C" w:rsidRDefault="0046345A" w:rsidP="00C96C8C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 w:rsidRPr="00C96C8C">
        <w:rPr>
          <w:rFonts w:asciiTheme="majorEastAsia" w:eastAsiaTheme="majorEastAsia" w:hAnsiTheme="majorEastAsia" w:hint="eastAsia"/>
          <w:color w:val="141414"/>
          <w:sz w:val="24"/>
          <w:szCs w:val="24"/>
        </w:rPr>
        <w:t>（一）总体安排。</w:t>
      </w:r>
      <w:r w:rsidR="00082C0F" w:rsidRPr="00C96C8C">
        <w:rPr>
          <w:rFonts w:ascii="宋体" w:eastAsia="宋体" w:hAnsi="宋体" w:cs="宋体" w:hint="eastAsia"/>
          <w:sz w:val="24"/>
          <w:szCs w:val="24"/>
        </w:rPr>
        <w:t>学校将卓越计划、认证专业持续改进、教学改革、教学团队、课程教材建设等相关经费统筹安排，积极筹措并设置</w:t>
      </w:r>
      <w:proofErr w:type="gramStart"/>
      <w:r w:rsidR="00082C0F" w:rsidRPr="00C96C8C">
        <w:rPr>
          <w:rFonts w:ascii="宋体" w:eastAsia="宋体" w:hAnsi="宋体" w:cs="宋体" w:hint="eastAsia"/>
          <w:sz w:val="24"/>
          <w:szCs w:val="24"/>
        </w:rPr>
        <w:t>校品牌</w:t>
      </w:r>
      <w:proofErr w:type="gramEnd"/>
      <w:r w:rsidR="00082C0F" w:rsidRPr="00C96C8C">
        <w:rPr>
          <w:rFonts w:ascii="宋体" w:eastAsia="宋体" w:hAnsi="宋体" w:cs="宋体" w:hint="eastAsia"/>
          <w:sz w:val="24"/>
          <w:szCs w:val="24"/>
        </w:rPr>
        <w:t>专业专项资金，按建设专业80万元/年、培育专业</w:t>
      </w:r>
      <w:r w:rsidR="00E166F5">
        <w:rPr>
          <w:rFonts w:ascii="宋体" w:eastAsia="宋体" w:hAnsi="宋体" w:cs="宋体" w:hint="eastAsia"/>
          <w:sz w:val="24"/>
          <w:szCs w:val="24"/>
        </w:rPr>
        <w:t>5</w:t>
      </w:r>
      <w:r w:rsidR="00082C0F" w:rsidRPr="00C96C8C">
        <w:rPr>
          <w:rFonts w:ascii="宋体" w:eastAsia="宋体" w:hAnsi="宋体" w:cs="宋体" w:hint="eastAsia"/>
          <w:sz w:val="24"/>
          <w:szCs w:val="24"/>
        </w:rPr>
        <w:t>0万元/年</w:t>
      </w:r>
      <w:r w:rsidR="00C96C8C" w:rsidRPr="00C96C8C">
        <w:rPr>
          <w:rFonts w:ascii="宋体" w:eastAsia="宋体" w:hAnsi="宋体" w:cs="宋体" w:hint="eastAsia"/>
          <w:sz w:val="24"/>
          <w:szCs w:val="24"/>
        </w:rPr>
        <w:t>的额度</w:t>
      </w:r>
      <w:r w:rsidR="00082C0F" w:rsidRPr="00C96C8C">
        <w:rPr>
          <w:rFonts w:ascii="宋体" w:eastAsia="宋体" w:hAnsi="宋体" w:cs="宋体" w:hint="eastAsia"/>
          <w:sz w:val="24"/>
          <w:szCs w:val="24"/>
        </w:rPr>
        <w:t>进行资助（其中每个专业统筹2万元用于绩效考核）。</w:t>
      </w:r>
    </w:p>
    <w:p w:rsidR="00E0476F" w:rsidRPr="00C96C8C" w:rsidRDefault="0046345A" w:rsidP="001A4C37">
      <w:pPr>
        <w:pStyle w:val="a4"/>
        <w:spacing w:before="0" w:beforeAutospacing="0" w:after="0" w:afterAutospacing="0" w:line="440" w:lineRule="exact"/>
        <w:ind w:firstLineChars="100" w:firstLine="240"/>
        <w:rPr>
          <w:rFonts w:asciiTheme="majorEastAsia" w:eastAsiaTheme="majorEastAsia" w:hAnsiTheme="majorEastAsia"/>
          <w:color w:val="141414"/>
        </w:rPr>
      </w:pPr>
      <w:r w:rsidRPr="00C96C8C">
        <w:rPr>
          <w:rFonts w:asciiTheme="majorEastAsia" w:eastAsiaTheme="majorEastAsia" w:hAnsiTheme="majorEastAsia" w:hint="eastAsia"/>
          <w:color w:val="141414"/>
        </w:rPr>
        <w:t>（二）主要用途。专项资金用于支持品牌专业教师发展与教学团队建设、课程教材资源开发、实验实</w:t>
      </w:r>
      <w:proofErr w:type="gramStart"/>
      <w:r w:rsidRPr="00C96C8C">
        <w:rPr>
          <w:rFonts w:asciiTheme="majorEastAsia" w:eastAsiaTheme="majorEastAsia" w:hAnsiTheme="majorEastAsia" w:hint="eastAsia"/>
          <w:color w:val="141414"/>
        </w:rPr>
        <w:t>训条件</w:t>
      </w:r>
      <w:proofErr w:type="gramEnd"/>
      <w:r w:rsidRPr="00C96C8C">
        <w:rPr>
          <w:rFonts w:asciiTheme="majorEastAsia" w:eastAsiaTheme="majorEastAsia" w:hAnsiTheme="majorEastAsia" w:hint="eastAsia"/>
          <w:color w:val="141414"/>
        </w:rPr>
        <w:t>建设、学生创业创新训练、国内外教学交流合作、教育教学研究与改革</w:t>
      </w:r>
      <w:r w:rsidR="00082C0F" w:rsidRPr="00C96C8C">
        <w:rPr>
          <w:rFonts w:asciiTheme="majorEastAsia" w:eastAsiaTheme="majorEastAsia" w:hAnsiTheme="majorEastAsia" w:hint="eastAsia"/>
          <w:color w:val="141414"/>
        </w:rPr>
        <w:t>等六</w:t>
      </w:r>
      <w:r w:rsidR="001A4C37">
        <w:rPr>
          <w:rFonts w:asciiTheme="majorEastAsia" w:eastAsiaTheme="majorEastAsia" w:hAnsiTheme="majorEastAsia" w:hint="eastAsia"/>
          <w:color w:val="141414"/>
        </w:rPr>
        <w:t>个</w:t>
      </w:r>
      <w:r w:rsidRPr="00C96C8C">
        <w:rPr>
          <w:rFonts w:asciiTheme="majorEastAsia" w:eastAsiaTheme="majorEastAsia" w:hAnsiTheme="majorEastAsia" w:hint="eastAsia"/>
          <w:color w:val="141414"/>
        </w:rPr>
        <w:t>方面，其中实验实</w:t>
      </w:r>
      <w:proofErr w:type="gramStart"/>
      <w:r w:rsidRPr="00C96C8C">
        <w:rPr>
          <w:rFonts w:asciiTheme="majorEastAsia" w:eastAsiaTheme="majorEastAsia" w:hAnsiTheme="majorEastAsia" w:hint="eastAsia"/>
          <w:color w:val="141414"/>
        </w:rPr>
        <w:t>训条件</w:t>
      </w:r>
      <w:proofErr w:type="gramEnd"/>
      <w:r w:rsidRPr="00C96C8C">
        <w:rPr>
          <w:rFonts w:asciiTheme="majorEastAsia" w:eastAsiaTheme="majorEastAsia" w:hAnsiTheme="majorEastAsia" w:hint="eastAsia"/>
          <w:color w:val="141414"/>
        </w:rPr>
        <w:t>建设使用经费比例不得超过</w:t>
      </w:r>
      <w:r w:rsidR="00E0476F" w:rsidRPr="00C96C8C">
        <w:rPr>
          <w:rFonts w:asciiTheme="majorEastAsia" w:eastAsiaTheme="majorEastAsia" w:hAnsiTheme="majorEastAsia" w:hint="eastAsia"/>
          <w:color w:val="141414"/>
        </w:rPr>
        <w:t>25</w:t>
      </w:r>
      <w:r w:rsidRPr="00C96C8C">
        <w:rPr>
          <w:rFonts w:asciiTheme="majorEastAsia" w:eastAsiaTheme="majorEastAsia" w:hAnsiTheme="majorEastAsia" w:hint="eastAsia"/>
          <w:color w:val="141414"/>
        </w:rPr>
        <w:t>%</w:t>
      </w:r>
      <w:r w:rsidR="00E0476F" w:rsidRPr="00C96C8C">
        <w:rPr>
          <w:rFonts w:asciiTheme="majorEastAsia" w:eastAsiaTheme="majorEastAsia" w:hAnsiTheme="majorEastAsia" w:hint="eastAsia"/>
          <w:color w:val="141414"/>
        </w:rPr>
        <w:t>。</w:t>
      </w:r>
    </w:p>
    <w:p w:rsidR="003F2E77" w:rsidRPr="00C96C8C" w:rsidRDefault="003F2E77" w:rsidP="00FD3E0E">
      <w:pPr>
        <w:pStyle w:val="a4"/>
        <w:spacing w:before="0" w:beforeAutospacing="0" w:after="0" w:afterAutospacing="0" w:line="440" w:lineRule="exact"/>
        <w:ind w:firstLineChars="100" w:firstLine="240"/>
        <w:rPr>
          <w:rFonts w:asciiTheme="majorEastAsia" w:eastAsiaTheme="majorEastAsia" w:hAnsiTheme="majorEastAsia"/>
          <w:color w:val="141414"/>
        </w:rPr>
      </w:pPr>
      <w:r w:rsidRPr="00C96C8C">
        <w:rPr>
          <w:rFonts w:asciiTheme="majorEastAsia" w:eastAsiaTheme="majorEastAsia" w:hAnsiTheme="majorEastAsia" w:hint="eastAsia"/>
          <w:color w:val="141414"/>
        </w:rPr>
        <w:t>（三）</w:t>
      </w:r>
      <w:r w:rsidR="00082C0F" w:rsidRPr="00C96C8C">
        <w:rPr>
          <w:rFonts w:asciiTheme="majorEastAsia" w:eastAsiaTheme="majorEastAsia" w:hAnsiTheme="majorEastAsia" w:hint="eastAsia"/>
          <w:color w:val="141414"/>
        </w:rPr>
        <w:t>分期划拨</w:t>
      </w:r>
      <w:r w:rsidRPr="00C96C8C">
        <w:rPr>
          <w:rFonts w:asciiTheme="majorEastAsia" w:eastAsiaTheme="majorEastAsia" w:hAnsiTheme="majorEastAsia" w:hint="eastAsia"/>
          <w:color w:val="141414"/>
        </w:rPr>
        <w:t>。各年度</w:t>
      </w:r>
      <w:proofErr w:type="gramStart"/>
      <w:r w:rsidR="00082C0F" w:rsidRPr="00C96C8C">
        <w:rPr>
          <w:rFonts w:hint="eastAsia"/>
        </w:rPr>
        <w:t>校品牌</w:t>
      </w:r>
      <w:proofErr w:type="gramEnd"/>
      <w:r w:rsidR="00082C0F" w:rsidRPr="00C96C8C">
        <w:rPr>
          <w:rFonts w:hint="eastAsia"/>
        </w:rPr>
        <w:t>专业专项资金</w:t>
      </w:r>
      <w:r w:rsidRPr="00C96C8C">
        <w:rPr>
          <w:rFonts w:asciiTheme="majorEastAsia" w:eastAsiaTheme="majorEastAsia" w:hAnsiTheme="majorEastAsia" w:hint="eastAsia"/>
          <w:color w:val="141414"/>
        </w:rPr>
        <w:t>分两批划拨，第一批于每年4月中旬前划拨，第二批</w:t>
      </w:r>
      <w:r w:rsidR="001A4C37">
        <w:rPr>
          <w:rFonts w:asciiTheme="majorEastAsia" w:eastAsiaTheme="majorEastAsia" w:hAnsiTheme="majorEastAsia" w:hint="eastAsia"/>
          <w:color w:val="141414"/>
        </w:rPr>
        <w:t>于每年9月底前</w:t>
      </w:r>
      <w:r w:rsidRPr="00C96C8C">
        <w:rPr>
          <w:rFonts w:asciiTheme="majorEastAsia" w:eastAsiaTheme="majorEastAsia" w:hAnsiTheme="majorEastAsia" w:hint="eastAsia"/>
          <w:color w:val="141414"/>
        </w:rPr>
        <w:t>视</w:t>
      </w:r>
      <w:r w:rsidR="00082C0F" w:rsidRPr="00C96C8C">
        <w:rPr>
          <w:rFonts w:asciiTheme="majorEastAsia" w:eastAsiaTheme="majorEastAsia" w:hAnsiTheme="majorEastAsia" w:hint="eastAsia"/>
          <w:color w:val="141414"/>
        </w:rPr>
        <w:t>第一批</w:t>
      </w:r>
      <w:r w:rsidRPr="00C96C8C">
        <w:rPr>
          <w:rFonts w:asciiTheme="majorEastAsia" w:eastAsiaTheme="majorEastAsia" w:hAnsiTheme="majorEastAsia" w:hint="eastAsia"/>
          <w:color w:val="141414"/>
        </w:rPr>
        <w:t>经费使用情况</w:t>
      </w:r>
      <w:r w:rsidR="00082C0F" w:rsidRPr="00C96C8C">
        <w:rPr>
          <w:rFonts w:asciiTheme="majorEastAsia" w:eastAsiaTheme="majorEastAsia" w:hAnsiTheme="majorEastAsia" w:hint="eastAsia"/>
          <w:color w:val="141414"/>
        </w:rPr>
        <w:t>另行安排</w:t>
      </w:r>
      <w:r w:rsidRPr="00C96C8C">
        <w:rPr>
          <w:rFonts w:asciiTheme="majorEastAsia" w:eastAsiaTheme="majorEastAsia" w:hAnsiTheme="majorEastAsia" w:hint="eastAsia"/>
          <w:color w:val="141414"/>
        </w:rPr>
        <w:t>。</w:t>
      </w:r>
    </w:p>
    <w:p w:rsidR="00082C0F" w:rsidRPr="00C96C8C" w:rsidRDefault="00364D81" w:rsidP="00C96C8C">
      <w:pPr>
        <w:pStyle w:val="a4"/>
        <w:spacing w:before="0" w:beforeAutospacing="0" w:after="0" w:afterAutospacing="0" w:line="440" w:lineRule="exact"/>
        <w:ind w:firstLineChars="200" w:firstLine="482"/>
        <w:rPr>
          <w:color w:val="141414"/>
        </w:rPr>
      </w:pPr>
      <w:r w:rsidRPr="00C96C8C">
        <w:rPr>
          <w:rFonts w:hint="eastAsia"/>
          <w:b/>
          <w:color w:val="141414"/>
        </w:rPr>
        <w:t>二</w:t>
      </w:r>
      <w:r w:rsidR="0046345A" w:rsidRPr="00C96C8C">
        <w:rPr>
          <w:rFonts w:hint="eastAsia"/>
          <w:b/>
          <w:color w:val="141414"/>
        </w:rPr>
        <w:t>、项目任务书</w:t>
      </w:r>
      <w:r w:rsidR="00082C0F" w:rsidRPr="00C96C8C">
        <w:rPr>
          <w:rFonts w:hint="eastAsia"/>
          <w:b/>
          <w:color w:val="141414"/>
        </w:rPr>
        <w:t>制定</w:t>
      </w:r>
    </w:p>
    <w:p w:rsidR="00AA3D30" w:rsidRPr="00C96C8C" w:rsidRDefault="0046345A" w:rsidP="00C96C8C">
      <w:pPr>
        <w:spacing w:line="440" w:lineRule="exact"/>
        <w:ind w:firstLineChars="200" w:firstLine="480"/>
        <w:jc w:val="left"/>
        <w:rPr>
          <w:rFonts w:asciiTheme="majorEastAsia" w:eastAsiaTheme="majorEastAsia" w:hAnsiTheme="majorEastAsia"/>
          <w:color w:val="141414"/>
          <w:sz w:val="24"/>
          <w:szCs w:val="24"/>
        </w:rPr>
      </w:pP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1．各</w:t>
      </w:r>
      <w:r w:rsidR="00082C0F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品牌专业</w:t>
      </w: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项目责任</w:t>
      </w:r>
      <w:r w:rsidR="002A33AA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学院</w:t>
      </w: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要按照</w:t>
      </w:r>
      <w:r w:rsidR="00AA3D30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《关于印发〈中国矿业大学“十三五”品牌专业建设项目管理办法（试行）〉的通知》（中矿大教字〔2017〕</w:t>
      </w:r>
      <w:r w:rsidR="00E166F5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6</w:t>
      </w:r>
      <w:r w:rsidR="00AA3D30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号）</w:t>
      </w: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要求，组织立项专业，以</w:t>
      </w:r>
      <w:r w:rsidR="00AA3D30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项目申报书</w:t>
      </w: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为基础，</w:t>
      </w:r>
      <w:r w:rsidR="00C96C8C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认真制定2017年度项目建设任务书，</w:t>
      </w:r>
      <w:r w:rsidR="00C96C8C" w:rsidRPr="00C96C8C">
        <w:rPr>
          <w:rFonts w:asciiTheme="majorEastAsia" w:eastAsiaTheme="majorEastAsia" w:hAnsiTheme="majorEastAsia" w:hint="eastAsia"/>
          <w:color w:val="141414"/>
          <w:sz w:val="24"/>
          <w:szCs w:val="24"/>
        </w:rPr>
        <w:t>项目任务不得低于《申报书》提出的目标任务，</w:t>
      </w:r>
      <w:r w:rsidR="00FD3E0E">
        <w:rPr>
          <w:rFonts w:asciiTheme="majorEastAsia" w:eastAsiaTheme="majorEastAsia" w:hAnsiTheme="majorEastAsia" w:hint="eastAsia"/>
          <w:color w:val="141414"/>
          <w:sz w:val="24"/>
          <w:szCs w:val="24"/>
        </w:rPr>
        <w:t>同时</w:t>
      </w:r>
      <w:r w:rsidR="00C96C8C" w:rsidRPr="00C96C8C">
        <w:rPr>
          <w:rFonts w:asciiTheme="majorEastAsia" w:eastAsiaTheme="majorEastAsia" w:hAnsiTheme="majorEastAsia" w:hint="eastAsia"/>
          <w:color w:val="141414"/>
          <w:sz w:val="24"/>
          <w:szCs w:val="24"/>
        </w:rPr>
        <w:t xml:space="preserve">应做到重点任务突出，建设内容全面覆盖，并制定相应的保障措施，保障具体目标的达成。 </w:t>
      </w:r>
    </w:p>
    <w:p w:rsidR="00AA3D30" w:rsidRPr="00C96C8C" w:rsidRDefault="00C96C8C" w:rsidP="00C96C8C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141414"/>
          <w:kern w:val="0"/>
          <w:sz w:val="24"/>
          <w:szCs w:val="24"/>
        </w:rPr>
      </w:pP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2.</w:t>
      </w:r>
      <w:r w:rsidR="0046345A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项目责任</w:t>
      </w:r>
      <w:r w:rsidR="00DB465F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学院</w:t>
      </w:r>
      <w:r w:rsidR="0046345A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应组织</w:t>
      </w:r>
      <w:r w:rsidR="00AA3D30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学院教授委员会负责对专业建设内容、经费预算计划等进行审定。学院院长及教学副院长负责项目建设的领导、协调及政策支持，项目负责人负责项目的具体实施</w:t>
      </w: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。</w:t>
      </w:r>
      <w:r w:rsidR="00AA3D30" w:rsidRPr="00C96C8C">
        <w:rPr>
          <w:rFonts w:asciiTheme="majorEastAsia" w:eastAsiaTheme="majorEastAsia" w:hAnsiTheme="majorEastAsia" w:cs="宋体"/>
          <w:color w:val="141414"/>
          <w:kern w:val="0"/>
          <w:sz w:val="24"/>
          <w:szCs w:val="24"/>
        </w:rPr>
        <w:t xml:space="preserve"> </w:t>
      </w:r>
    </w:p>
    <w:p w:rsidR="00082C0F" w:rsidRPr="00C96C8C" w:rsidRDefault="00082C0F" w:rsidP="00C96C8C">
      <w:pPr>
        <w:pStyle w:val="a4"/>
        <w:spacing w:before="0" w:beforeAutospacing="0" w:after="0" w:afterAutospacing="0" w:line="440" w:lineRule="exact"/>
        <w:ind w:firstLineChars="200" w:firstLine="482"/>
        <w:rPr>
          <w:rFonts w:asciiTheme="majorEastAsia" w:eastAsiaTheme="majorEastAsia" w:hAnsiTheme="majorEastAsia"/>
          <w:b/>
          <w:color w:val="141414"/>
        </w:rPr>
      </w:pPr>
      <w:r w:rsidRPr="00C96C8C">
        <w:rPr>
          <w:rFonts w:asciiTheme="majorEastAsia" w:eastAsiaTheme="majorEastAsia" w:hAnsiTheme="majorEastAsia" w:hint="eastAsia"/>
          <w:b/>
          <w:color w:val="141414"/>
        </w:rPr>
        <w:lastRenderedPageBreak/>
        <w:t>三、过程管理</w:t>
      </w:r>
    </w:p>
    <w:p w:rsidR="00AA3D30" w:rsidRPr="00C96C8C" w:rsidRDefault="00AA3D30" w:rsidP="00C96C8C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141414"/>
          <w:kern w:val="0"/>
          <w:sz w:val="24"/>
          <w:szCs w:val="24"/>
        </w:rPr>
      </w:pP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1.学期推进。项目建设周期内，原则上每学期开学一个月内召开品牌专业建设工作推进会，调度品牌专业建设进展情况，协调解决建设过程中的相关问题。</w:t>
      </w:r>
    </w:p>
    <w:p w:rsidR="00AA3D30" w:rsidRPr="00C96C8C" w:rsidRDefault="00AA3D30" w:rsidP="00C96C8C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141414"/>
          <w:kern w:val="0"/>
          <w:sz w:val="24"/>
          <w:szCs w:val="24"/>
        </w:rPr>
      </w:pP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2.年度报告。根据项目任务书年度建设任务要求，各立项专业每年12月20日前向学校提交年度建设总结报告。</w:t>
      </w:r>
    </w:p>
    <w:p w:rsidR="00AA3D30" w:rsidRPr="00C96C8C" w:rsidRDefault="00AA3D30" w:rsidP="00C96C8C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141414"/>
          <w:kern w:val="0"/>
          <w:sz w:val="24"/>
          <w:szCs w:val="24"/>
        </w:rPr>
      </w:pP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3.绩效考核。每年12月底前，学校对品牌专业进行年度考核，对发展前景好、建设措施得力、成效较好的，在下一年度予以持续支持；对建设措施不力、成效较差的，下一年度削减10%的经费资助；对立项条件基础丧失的，取消校“十三五”品牌专业建设项目立项资格，并追究相关</w:t>
      </w:r>
      <w:r w:rsidR="00502F3A"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负责人</w:t>
      </w:r>
      <w:r w:rsidRPr="00C96C8C">
        <w:rPr>
          <w:rFonts w:asciiTheme="majorEastAsia" w:eastAsiaTheme="majorEastAsia" w:hAnsiTheme="majorEastAsia" w:cs="宋体" w:hint="eastAsia"/>
          <w:color w:val="141414"/>
          <w:kern w:val="0"/>
          <w:sz w:val="24"/>
          <w:szCs w:val="24"/>
        </w:rPr>
        <w:t>的责任。</w:t>
      </w:r>
    </w:p>
    <w:p w:rsidR="00364D81" w:rsidRPr="00C96C8C" w:rsidRDefault="00502F3A" w:rsidP="00C96C8C">
      <w:pPr>
        <w:pStyle w:val="a4"/>
        <w:spacing w:before="0" w:beforeAutospacing="0" w:after="0" w:afterAutospacing="0" w:line="440" w:lineRule="exact"/>
        <w:ind w:firstLineChars="200" w:firstLine="482"/>
        <w:rPr>
          <w:color w:val="141414"/>
        </w:rPr>
      </w:pPr>
      <w:r w:rsidRPr="00C96C8C">
        <w:rPr>
          <w:rFonts w:hint="eastAsia"/>
          <w:b/>
          <w:color w:val="141414"/>
        </w:rPr>
        <w:t>四</w:t>
      </w:r>
      <w:r w:rsidR="0046345A" w:rsidRPr="00C96C8C">
        <w:rPr>
          <w:rFonts w:hint="eastAsia"/>
          <w:b/>
          <w:color w:val="141414"/>
        </w:rPr>
        <w:t>、材料报送</w:t>
      </w:r>
    </w:p>
    <w:p w:rsidR="00DB465F" w:rsidRPr="00C96C8C" w:rsidRDefault="0046345A" w:rsidP="00C96C8C">
      <w:pPr>
        <w:pStyle w:val="a4"/>
        <w:spacing w:before="0" w:beforeAutospacing="0" w:after="0" w:afterAutospacing="0" w:line="440" w:lineRule="exact"/>
        <w:ind w:firstLineChars="200" w:firstLine="480"/>
        <w:rPr>
          <w:rFonts w:asciiTheme="majorEastAsia" w:eastAsiaTheme="majorEastAsia" w:hAnsiTheme="majorEastAsia"/>
          <w:color w:val="141414"/>
        </w:rPr>
      </w:pPr>
      <w:r w:rsidRPr="00C96C8C">
        <w:rPr>
          <w:rFonts w:asciiTheme="majorEastAsia" w:eastAsiaTheme="majorEastAsia" w:hAnsiTheme="majorEastAsia" w:hint="eastAsia"/>
          <w:color w:val="141414"/>
        </w:rPr>
        <w:t>请各</w:t>
      </w:r>
      <w:r w:rsidR="00DB465F" w:rsidRPr="00C96C8C">
        <w:rPr>
          <w:rFonts w:asciiTheme="majorEastAsia" w:eastAsiaTheme="majorEastAsia" w:hAnsiTheme="majorEastAsia" w:hint="eastAsia"/>
          <w:color w:val="141414"/>
        </w:rPr>
        <w:t>学院</w:t>
      </w:r>
      <w:r w:rsidRPr="00C96C8C">
        <w:rPr>
          <w:rFonts w:asciiTheme="majorEastAsia" w:eastAsiaTheme="majorEastAsia" w:hAnsiTheme="majorEastAsia" w:hint="eastAsia"/>
          <w:color w:val="141414"/>
        </w:rPr>
        <w:t>于201</w:t>
      </w:r>
      <w:r w:rsidR="00502F3A" w:rsidRPr="00C96C8C">
        <w:rPr>
          <w:rFonts w:asciiTheme="majorEastAsia" w:eastAsiaTheme="majorEastAsia" w:hAnsiTheme="majorEastAsia" w:hint="eastAsia"/>
          <w:color w:val="141414"/>
        </w:rPr>
        <w:t>7</w:t>
      </w:r>
      <w:r w:rsidRPr="00C96C8C">
        <w:rPr>
          <w:rFonts w:asciiTheme="majorEastAsia" w:eastAsiaTheme="majorEastAsia" w:hAnsiTheme="majorEastAsia" w:hint="eastAsia"/>
          <w:color w:val="141414"/>
        </w:rPr>
        <w:t>年</w:t>
      </w:r>
      <w:r w:rsidR="00502F3A" w:rsidRPr="00C96C8C">
        <w:rPr>
          <w:rFonts w:asciiTheme="majorEastAsia" w:eastAsiaTheme="majorEastAsia" w:hAnsiTheme="majorEastAsia" w:hint="eastAsia"/>
          <w:color w:val="141414"/>
        </w:rPr>
        <w:t>5</w:t>
      </w:r>
      <w:r w:rsidRPr="00C96C8C">
        <w:rPr>
          <w:rFonts w:asciiTheme="majorEastAsia" w:eastAsiaTheme="majorEastAsia" w:hAnsiTheme="majorEastAsia" w:hint="eastAsia"/>
          <w:color w:val="141414"/>
        </w:rPr>
        <w:t>月</w:t>
      </w:r>
      <w:r w:rsidR="00502F3A" w:rsidRPr="00C96C8C">
        <w:rPr>
          <w:rFonts w:asciiTheme="majorEastAsia" w:eastAsiaTheme="majorEastAsia" w:hAnsiTheme="majorEastAsia" w:hint="eastAsia"/>
          <w:color w:val="141414"/>
        </w:rPr>
        <w:t>1</w:t>
      </w:r>
      <w:r w:rsidR="00C96C8C" w:rsidRPr="00C96C8C">
        <w:rPr>
          <w:rFonts w:asciiTheme="majorEastAsia" w:eastAsiaTheme="majorEastAsia" w:hAnsiTheme="majorEastAsia" w:hint="eastAsia"/>
          <w:color w:val="141414"/>
        </w:rPr>
        <w:t>2</w:t>
      </w:r>
      <w:r w:rsidRPr="00C96C8C">
        <w:rPr>
          <w:rFonts w:asciiTheme="majorEastAsia" w:eastAsiaTheme="majorEastAsia" w:hAnsiTheme="majorEastAsia" w:hint="eastAsia"/>
          <w:color w:val="141414"/>
        </w:rPr>
        <w:t>日</w:t>
      </w:r>
      <w:r w:rsidR="002A33AA" w:rsidRPr="00C96C8C">
        <w:rPr>
          <w:rFonts w:asciiTheme="majorEastAsia" w:eastAsiaTheme="majorEastAsia" w:hAnsiTheme="majorEastAsia" w:hint="eastAsia"/>
          <w:color w:val="141414"/>
        </w:rPr>
        <w:t>上午12：00前</w:t>
      </w:r>
      <w:r w:rsidRPr="00C96C8C">
        <w:rPr>
          <w:rFonts w:asciiTheme="majorEastAsia" w:eastAsiaTheme="majorEastAsia" w:hAnsiTheme="majorEastAsia" w:hint="eastAsia"/>
          <w:color w:val="141414"/>
        </w:rPr>
        <w:t>将</w:t>
      </w:r>
      <w:r w:rsidR="00502F3A" w:rsidRPr="00C96C8C">
        <w:rPr>
          <w:rFonts w:asciiTheme="majorEastAsia" w:eastAsiaTheme="majorEastAsia" w:hAnsiTheme="majorEastAsia" w:hint="eastAsia"/>
          <w:color w:val="141414"/>
        </w:rPr>
        <w:t>《申报书》简装本</w:t>
      </w:r>
      <w:r w:rsidRPr="00C96C8C">
        <w:rPr>
          <w:rFonts w:asciiTheme="majorEastAsia" w:eastAsiaTheme="majorEastAsia" w:hAnsiTheme="majorEastAsia" w:hint="eastAsia"/>
          <w:color w:val="141414"/>
        </w:rPr>
        <w:t>各一式</w:t>
      </w:r>
      <w:r w:rsidR="00502F3A" w:rsidRPr="00C96C8C">
        <w:rPr>
          <w:rFonts w:asciiTheme="majorEastAsia" w:eastAsiaTheme="majorEastAsia" w:hAnsiTheme="majorEastAsia" w:hint="eastAsia"/>
          <w:color w:val="141414"/>
        </w:rPr>
        <w:t>2</w:t>
      </w:r>
      <w:r w:rsidRPr="00C96C8C">
        <w:rPr>
          <w:rFonts w:asciiTheme="majorEastAsia" w:eastAsiaTheme="majorEastAsia" w:hAnsiTheme="majorEastAsia" w:hint="eastAsia"/>
          <w:color w:val="141414"/>
        </w:rPr>
        <w:t>份报</w:t>
      </w:r>
      <w:r w:rsidR="00DB465F" w:rsidRPr="00C96C8C">
        <w:rPr>
          <w:rFonts w:asciiTheme="majorEastAsia" w:eastAsiaTheme="majorEastAsia" w:hAnsiTheme="majorEastAsia" w:hint="eastAsia"/>
          <w:color w:val="141414"/>
        </w:rPr>
        <w:t>教务</w:t>
      </w:r>
      <w:proofErr w:type="gramStart"/>
      <w:r w:rsidR="00DB465F" w:rsidRPr="00C96C8C">
        <w:rPr>
          <w:rFonts w:asciiTheme="majorEastAsia" w:eastAsiaTheme="majorEastAsia" w:hAnsiTheme="majorEastAsia" w:hint="eastAsia"/>
          <w:color w:val="141414"/>
        </w:rPr>
        <w:t>部专业</w:t>
      </w:r>
      <w:proofErr w:type="gramEnd"/>
      <w:r w:rsidR="00DB465F" w:rsidRPr="00C96C8C">
        <w:rPr>
          <w:rFonts w:asciiTheme="majorEastAsia" w:eastAsiaTheme="majorEastAsia" w:hAnsiTheme="majorEastAsia" w:hint="eastAsia"/>
          <w:color w:val="141414"/>
        </w:rPr>
        <w:t>建设办公室，</w:t>
      </w:r>
      <w:r w:rsidRPr="00C96C8C">
        <w:rPr>
          <w:rFonts w:asciiTheme="majorEastAsia" w:eastAsiaTheme="majorEastAsia" w:hAnsiTheme="majorEastAsia" w:hint="eastAsia"/>
          <w:color w:val="141414"/>
        </w:rPr>
        <w:t>电子材料（文件名命名规则为“</w:t>
      </w:r>
      <w:r w:rsidR="00502F3A" w:rsidRPr="00C96C8C">
        <w:rPr>
          <w:rFonts w:asciiTheme="majorEastAsia" w:eastAsiaTheme="majorEastAsia" w:hAnsiTheme="majorEastAsia" w:hint="eastAsia"/>
          <w:color w:val="141414"/>
        </w:rPr>
        <w:t>立项</w:t>
      </w:r>
      <w:r w:rsidRPr="00C96C8C">
        <w:rPr>
          <w:rFonts w:asciiTheme="majorEastAsia" w:eastAsiaTheme="majorEastAsia" w:hAnsiTheme="majorEastAsia" w:hint="eastAsia"/>
          <w:color w:val="141414"/>
        </w:rPr>
        <w:t>序号+专业全称”）发送</w:t>
      </w:r>
      <w:r w:rsidR="00C96C8C">
        <w:rPr>
          <w:rFonts w:asciiTheme="majorEastAsia" w:eastAsiaTheme="majorEastAsia" w:hAnsiTheme="majorEastAsia" w:hint="eastAsia"/>
          <w:color w:val="141414"/>
        </w:rPr>
        <w:t>至</w:t>
      </w:r>
      <w:hyperlink r:id="rId6" w:history="1">
        <w:r w:rsidR="00DB465F" w:rsidRPr="00C96C8C">
          <w:rPr>
            <w:rFonts w:asciiTheme="majorEastAsia" w:eastAsiaTheme="majorEastAsia" w:hAnsiTheme="majorEastAsia"/>
          </w:rPr>
          <w:t>cumtzyjs</w:t>
        </w:r>
        <w:r w:rsidRPr="00C96C8C">
          <w:rPr>
            <w:rFonts w:asciiTheme="majorEastAsia" w:eastAsiaTheme="majorEastAsia" w:hAnsiTheme="majorEastAsia"/>
          </w:rPr>
          <w:t>@126.com</w:t>
        </w:r>
      </w:hyperlink>
      <w:r w:rsidRPr="00C96C8C">
        <w:rPr>
          <w:rFonts w:asciiTheme="majorEastAsia" w:eastAsiaTheme="majorEastAsia" w:hAnsiTheme="majorEastAsia" w:hint="eastAsia"/>
          <w:color w:val="141414"/>
        </w:rPr>
        <w:t>。</w:t>
      </w:r>
      <w:r w:rsidR="00DB465F" w:rsidRPr="00C96C8C">
        <w:rPr>
          <w:rFonts w:asciiTheme="majorEastAsia" w:eastAsiaTheme="majorEastAsia" w:hAnsiTheme="majorEastAsia" w:hint="eastAsia"/>
          <w:color w:val="141414"/>
        </w:rPr>
        <w:t>联系人： 陈</w:t>
      </w:r>
      <w:r w:rsidR="002A33AA" w:rsidRPr="00C96C8C">
        <w:rPr>
          <w:rFonts w:asciiTheme="majorEastAsia" w:eastAsiaTheme="majorEastAsia" w:hAnsiTheme="majorEastAsia" w:hint="eastAsia"/>
          <w:color w:val="141414"/>
        </w:rPr>
        <w:t xml:space="preserve"> </w:t>
      </w:r>
      <w:r w:rsidR="00DB465F" w:rsidRPr="00C96C8C">
        <w:rPr>
          <w:rFonts w:asciiTheme="majorEastAsia" w:eastAsiaTheme="majorEastAsia" w:hAnsiTheme="majorEastAsia" w:hint="eastAsia"/>
          <w:color w:val="141414"/>
        </w:rPr>
        <w:t xml:space="preserve">平 </w:t>
      </w:r>
      <w:r w:rsidR="002A33AA" w:rsidRPr="00C96C8C">
        <w:rPr>
          <w:rFonts w:asciiTheme="majorEastAsia" w:eastAsiaTheme="majorEastAsia" w:hAnsiTheme="majorEastAsia" w:hint="eastAsia"/>
          <w:color w:val="141414"/>
        </w:rPr>
        <w:t xml:space="preserve"> </w:t>
      </w:r>
      <w:r w:rsidR="00DB465F" w:rsidRPr="00C96C8C">
        <w:rPr>
          <w:rFonts w:asciiTheme="majorEastAsia" w:eastAsiaTheme="majorEastAsia" w:hAnsiTheme="majorEastAsia" w:hint="eastAsia"/>
          <w:color w:val="141414"/>
        </w:rPr>
        <w:t>联系电话：83590151</w:t>
      </w:r>
      <w:r w:rsidR="000B7F93" w:rsidRPr="00C96C8C">
        <w:rPr>
          <w:rFonts w:asciiTheme="majorEastAsia" w:eastAsiaTheme="majorEastAsia" w:hAnsiTheme="majorEastAsia" w:hint="eastAsia"/>
          <w:color w:val="141414"/>
        </w:rPr>
        <w:t>。</w:t>
      </w:r>
    </w:p>
    <w:p w:rsidR="00C96C8C" w:rsidRPr="00C96C8C" w:rsidRDefault="00C96C8C" w:rsidP="00C96C8C">
      <w:pPr>
        <w:pStyle w:val="a4"/>
        <w:spacing w:before="0" w:beforeAutospacing="0" w:after="0" w:afterAutospacing="0" w:line="440" w:lineRule="exact"/>
        <w:ind w:firstLineChars="200" w:firstLine="480"/>
        <w:rPr>
          <w:rFonts w:asciiTheme="majorEastAsia" w:eastAsiaTheme="majorEastAsia" w:hAnsiTheme="majorEastAsia"/>
          <w:color w:val="141414"/>
        </w:rPr>
      </w:pPr>
      <w:r w:rsidRPr="00C96C8C">
        <w:rPr>
          <w:rFonts w:asciiTheme="majorEastAsia" w:eastAsiaTheme="majorEastAsia" w:hAnsiTheme="majorEastAsia" w:hint="eastAsia"/>
          <w:color w:val="141414"/>
        </w:rPr>
        <w:t>附件：《关于印发〈中国矿业大学“十三五”品牌专业建设项目管理办法（试行）〉的通知》（</w:t>
      </w:r>
      <w:proofErr w:type="gramStart"/>
      <w:r w:rsidRPr="00C96C8C">
        <w:rPr>
          <w:rFonts w:asciiTheme="majorEastAsia" w:eastAsiaTheme="majorEastAsia" w:hAnsiTheme="majorEastAsia" w:hint="eastAsia"/>
          <w:color w:val="141414"/>
        </w:rPr>
        <w:t>含经费</w:t>
      </w:r>
      <w:proofErr w:type="gramEnd"/>
      <w:r w:rsidRPr="00C96C8C">
        <w:rPr>
          <w:rFonts w:asciiTheme="majorEastAsia" w:eastAsiaTheme="majorEastAsia" w:hAnsiTheme="majorEastAsia" w:hint="eastAsia"/>
          <w:color w:val="141414"/>
        </w:rPr>
        <w:t>办理办法及</w:t>
      </w:r>
      <w:r w:rsidR="00FD3E0E">
        <w:rPr>
          <w:rFonts w:asciiTheme="majorEastAsia" w:eastAsiaTheme="majorEastAsia" w:hAnsiTheme="majorEastAsia" w:hint="eastAsia"/>
          <w:color w:val="141414"/>
        </w:rPr>
        <w:t>项目</w:t>
      </w:r>
      <w:r w:rsidRPr="00C96C8C">
        <w:rPr>
          <w:rFonts w:asciiTheme="majorEastAsia" w:eastAsiaTheme="majorEastAsia" w:hAnsiTheme="majorEastAsia" w:hint="eastAsia"/>
          <w:color w:val="141414"/>
        </w:rPr>
        <w:t>任务书）</w:t>
      </w:r>
    </w:p>
    <w:p w:rsidR="002A33AA" w:rsidRPr="00C96C8C" w:rsidRDefault="0046345A" w:rsidP="00C96C8C">
      <w:pPr>
        <w:pStyle w:val="a4"/>
        <w:spacing w:before="0" w:beforeAutospacing="0" w:after="0" w:afterAutospacing="0" w:line="440" w:lineRule="exact"/>
        <w:ind w:firstLineChars="200" w:firstLine="480"/>
        <w:jc w:val="right"/>
        <w:rPr>
          <w:rFonts w:asciiTheme="majorEastAsia" w:eastAsiaTheme="majorEastAsia" w:hAnsiTheme="majorEastAsia"/>
          <w:color w:val="141414"/>
        </w:rPr>
      </w:pPr>
      <w:r w:rsidRPr="00C96C8C">
        <w:rPr>
          <w:rFonts w:asciiTheme="majorEastAsia" w:eastAsiaTheme="majorEastAsia" w:hAnsiTheme="majorEastAsia" w:hint="eastAsia"/>
          <w:color w:val="141414"/>
        </w:rPr>
        <w:t xml:space="preserve">　</w:t>
      </w:r>
      <w:r w:rsidR="002A33AA" w:rsidRPr="00C96C8C">
        <w:rPr>
          <w:rFonts w:asciiTheme="majorEastAsia" w:eastAsiaTheme="majorEastAsia" w:hAnsiTheme="majorEastAsia" w:hint="eastAsia"/>
          <w:color w:val="141414"/>
        </w:rPr>
        <w:t>中国矿业大学教务部</w:t>
      </w:r>
    </w:p>
    <w:p w:rsidR="0046345A" w:rsidRPr="00C96C8C" w:rsidRDefault="0046345A" w:rsidP="00C96C8C">
      <w:pPr>
        <w:pStyle w:val="a4"/>
        <w:spacing w:before="0" w:beforeAutospacing="0" w:after="0" w:afterAutospacing="0" w:line="440" w:lineRule="exact"/>
        <w:ind w:firstLineChars="200" w:firstLine="480"/>
        <w:jc w:val="right"/>
        <w:rPr>
          <w:rFonts w:asciiTheme="majorEastAsia" w:eastAsiaTheme="majorEastAsia" w:hAnsiTheme="majorEastAsia"/>
          <w:color w:val="141414"/>
        </w:rPr>
      </w:pPr>
      <w:r w:rsidRPr="00C96C8C">
        <w:rPr>
          <w:rFonts w:asciiTheme="majorEastAsia" w:eastAsiaTheme="majorEastAsia" w:hAnsiTheme="majorEastAsia" w:hint="eastAsia"/>
          <w:color w:val="141414"/>
        </w:rPr>
        <w:t xml:space="preserve">　　201</w:t>
      </w:r>
      <w:r w:rsidR="00502F3A" w:rsidRPr="00C96C8C">
        <w:rPr>
          <w:rFonts w:asciiTheme="majorEastAsia" w:eastAsiaTheme="majorEastAsia" w:hAnsiTheme="majorEastAsia" w:hint="eastAsia"/>
          <w:color w:val="141414"/>
        </w:rPr>
        <w:t>7</w:t>
      </w:r>
      <w:r w:rsidRPr="00C96C8C">
        <w:rPr>
          <w:rFonts w:asciiTheme="majorEastAsia" w:eastAsiaTheme="majorEastAsia" w:hAnsiTheme="majorEastAsia" w:hint="eastAsia"/>
          <w:color w:val="141414"/>
        </w:rPr>
        <w:t>年</w:t>
      </w:r>
      <w:r w:rsidR="00502F3A" w:rsidRPr="00C96C8C">
        <w:rPr>
          <w:rFonts w:asciiTheme="majorEastAsia" w:eastAsiaTheme="majorEastAsia" w:hAnsiTheme="majorEastAsia" w:hint="eastAsia"/>
          <w:color w:val="141414"/>
        </w:rPr>
        <w:t>5</w:t>
      </w:r>
      <w:r w:rsidRPr="00C96C8C">
        <w:rPr>
          <w:rFonts w:asciiTheme="majorEastAsia" w:eastAsiaTheme="majorEastAsia" w:hAnsiTheme="majorEastAsia" w:hint="eastAsia"/>
          <w:color w:val="141414"/>
        </w:rPr>
        <w:t>月</w:t>
      </w:r>
      <w:r w:rsidR="00E7272A">
        <w:rPr>
          <w:rFonts w:asciiTheme="majorEastAsia" w:eastAsiaTheme="majorEastAsia" w:hAnsiTheme="majorEastAsia" w:hint="eastAsia"/>
          <w:color w:val="141414"/>
        </w:rPr>
        <w:t>4</w:t>
      </w:r>
      <w:r w:rsidRPr="00C96C8C">
        <w:rPr>
          <w:rFonts w:asciiTheme="majorEastAsia" w:eastAsiaTheme="majorEastAsia" w:hAnsiTheme="majorEastAsia" w:hint="eastAsia"/>
          <w:color w:val="141414"/>
        </w:rPr>
        <w:t>日</w:t>
      </w:r>
    </w:p>
    <w:p w:rsidR="0009768A" w:rsidRPr="0046345A" w:rsidRDefault="0009768A" w:rsidP="00C96C8C">
      <w:pPr>
        <w:spacing w:line="400" w:lineRule="exact"/>
        <w:ind w:firstLineChars="200" w:firstLine="420"/>
        <w:jc w:val="left"/>
      </w:pPr>
    </w:p>
    <w:sectPr w:rsidR="0009768A" w:rsidRPr="0046345A" w:rsidSect="00097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D72" w:rsidRDefault="00EA7D72" w:rsidP="000B7F93">
      <w:r>
        <w:separator/>
      </w:r>
    </w:p>
  </w:endnote>
  <w:endnote w:type="continuationSeparator" w:id="0">
    <w:p w:rsidR="00EA7D72" w:rsidRDefault="00EA7D72" w:rsidP="000B7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D72" w:rsidRDefault="00EA7D72" w:rsidP="000B7F93">
      <w:r>
        <w:separator/>
      </w:r>
    </w:p>
  </w:footnote>
  <w:footnote w:type="continuationSeparator" w:id="0">
    <w:p w:rsidR="00EA7D72" w:rsidRDefault="00EA7D72" w:rsidP="000B7F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45A"/>
    <w:rsid w:val="00082C0F"/>
    <w:rsid w:val="0009768A"/>
    <w:rsid w:val="000B7F93"/>
    <w:rsid w:val="001A3244"/>
    <w:rsid w:val="001A4C37"/>
    <w:rsid w:val="002A33AA"/>
    <w:rsid w:val="00364D81"/>
    <w:rsid w:val="003734E4"/>
    <w:rsid w:val="00382AB7"/>
    <w:rsid w:val="003F2E77"/>
    <w:rsid w:val="0046345A"/>
    <w:rsid w:val="00502F3A"/>
    <w:rsid w:val="00880184"/>
    <w:rsid w:val="00922A0F"/>
    <w:rsid w:val="009C246C"/>
    <w:rsid w:val="00AA3D30"/>
    <w:rsid w:val="00B92FB9"/>
    <w:rsid w:val="00BB1650"/>
    <w:rsid w:val="00C35673"/>
    <w:rsid w:val="00C966AB"/>
    <w:rsid w:val="00C96C8C"/>
    <w:rsid w:val="00D20173"/>
    <w:rsid w:val="00DB465F"/>
    <w:rsid w:val="00E0476F"/>
    <w:rsid w:val="00E166F5"/>
    <w:rsid w:val="00E7272A"/>
    <w:rsid w:val="00EA7D72"/>
    <w:rsid w:val="00F737A3"/>
    <w:rsid w:val="00FD3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345A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4">
    <w:name w:val="Normal (Web)"/>
    <w:basedOn w:val="a"/>
    <w:unhideWhenUsed/>
    <w:rsid w:val="004634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qFormat/>
    <w:rsid w:val="0046345A"/>
    <w:rPr>
      <w:b/>
      <w:bCs/>
    </w:rPr>
  </w:style>
  <w:style w:type="paragraph" w:styleId="a6">
    <w:name w:val="Plain Text"/>
    <w:basedOn w:val="a"/>
    <w:link w:val="Char"/>
    <w:rsid w:val="002A33AA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6"/>
    <w:rsid w:val="002A33AA"/>
    <w:rPr>
      <w:rFonts w:ascii="宋体" w:eastAsia="宋体" w:hAnsi="Courier New" w:cs="Times New Roman"/>
      <w:szCs w:val="20"/>
    </w:rPr>
  </w:style>
  <w:style w:type="paragraph" w:styleId="a7">
    <w:name w:val="header"/>
    <w:basedOn w:val="a"/>
    <w:link w:val="Char0"/>
    <w:uiPriority w:val="99"/>
    <w:unhideWhenUsed/>
    <w:rsid w:val="000B7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0B7F93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0B7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0B7F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sppzy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2017-05-04T00:50:00Z</dcterms:created>
  <dcterms:modified xsi:type="dcterms:W3CDTF">2017-05-04T07:33:00Z</dcterms:modified>
</cp:coreProperties>
</file>