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8A" w:rsidRPr="00082666" w:rsidRDefault="00C6438A" w:rsidP="00C6438A">
      <w:pPr>
        <w:rPr>
          <w:rFonts w:asciiTheme="minorEastAsia" w:eastAsiaTheme="minorEastAsia" w:hAnsiTheme="minorEastAsia"/>
          <w:szCs w:val="21"/>
        </w:rPr>
      </w:pPr>
      <w:r w:rsidRPr="00082666">
        <w:rPr>
          <w:rFonts w:asciiTheme="minorEastAsia" w:eastAsiaTheme="minorEastAsia" w:hAnsiTheme="minorEastAsia" w:hint="eastAsia"/>
          <w:b/>
          <w:szCs w:val="21"/>
        </w:rPr>
        <w:t>附件5</w:t>
      </w:r>
      <w:r w:rsidRPr="00082666">
        <w:rPr>
          <w:rFonts w:asciiTheme="minorEastAsia" w:eastAsiaTheme="minorEastAsia" w:hAnsiTheme="minorEastAsia" w:hint="eastAsia"/>
          <w:szCs w:val="21"/>
        </w:rPr>
        <w:t>：</w:t>
      </w:r>
    </w:p>
    <w:p w:rsidR="00973005" w:rsidRDefault="00FA6309" w:rsidP="00C6438A">
      <w:pPr>
        <w:jc w:val="center"/>
        <w:rPr>
          <w:rFonts w:asciiTheme="minorEastAsia" w:eastAsiaTheme="minorEastAsia" w:hAnsiTheme="minorEastAsia"/>
          <w:b/>
          <w:color w:val="333333"/>
          <w:sz w:val="30"/>
          <w:szCs w:val="30"/>
        </w:rPr>
      </w:pPr>
      <w:r w:rsidRPr="00082666">
        <w:rPr>
          <w:rFonts w:asciiTheme="minorEastAsia" w:eastAsiaTheme="minorEastAsia" w:hAnsiTheme="minorEastAsia" w:hint="eastAsia"/>
          <w:b/>
          <w:color w:val="333333"/>
          <w:sz w:val="30"/>
          <w:szCs w:val="30"/>
        </w:rPr>
        <w:t>201</w:t>
      </w:r>
      <w:r w:rsidR="00CC7BA4" w:rsidRPr="00082666">
        <w:rPr>
          <w:rFonts w:asciiTheme="minorEastAsia" w:eastAsiaTheme="minorEastAsia" w:hAnsiTheme="minorEastAsia"/>
          <w:b/>
          <w:color w:val="333333"/>
          <w:sz w:val="30"/>
          <w:szCs w:val="30"/>
        </w:rPr>
        <w:t>9</w:t>
      </w:r>
      <w:r w:rsidRPr="00082666">
        <w:rPr>
          <w:rFonts w:asciiTheme="minorEastAsia" w:eastAsiaTheme="minorEastAsia" w:hAnsiTheme="minorEastAsia" w:hint="eastAsia"/>
          <w:b/>
          <w:color w:val="333333"/>
          <w:sz w:val="30"/>
          <w:szCs w:val="30"/>
        </w:rPr>
        <w:t>年</w:t>
      </w:r>
      <w:r w:rsidR="00EB2A79" w:rsidRPr="00082666">
        <w:rPr>
          <w:rFonts w:asciiTheme="minorEastAsia" w:eastAsiaTheme="minorEastAsia" w:hAnsiTheme="minorEastAsia" w:hint="eastAsia"/>
          <w:b/>
          <w:bCs/>
          <w:sz w:val="30"/>
          <w:szCs w:val="30"/>
        </w:rPr>
        <w:t>教学研究</w:t>
      </w:r>
      <w:r w:rsidRPr="00082666">
        <w:rPr>
          <w:rFonts w:asciiTheme="minorEastAsia" w:eastAsiaTheme="minorEastAsia" w:hAnsiTheme="minorEastAsia" w:hint="eastAsia"/>
          <w:b/>
          <w:color w:val="333333"/>
          <w:sz w:val="30"/>
          <w:szCs w:val="30"/>
        </w:rPr>
        <w:t>项目中期/阶段检查项目清单</w:t>
      </w:r>
    </w:p>
    <w:p w:rsidR="00FA6309" w:rsidRPr="00082666" w:rsidRDefault="00FA6309" w:rsidP="00C6438A">
      <w:pPr>
        <w:jc w:val="center"/>
        <w:rPr>
          <w:rFonts w:asciiTheme="minorEastAsia" w:eastAsiaTheme="minorEastAsia" w:hAnsiTheme="minorEastAsia"/>
          <w:b/>
          <w:color w:val="333333"/>
          <w:sz w:val="30"/>
          <w:szCs w:val="30"/>
        </w:rPr>
      </w:pPr>
      <w:r w:rsidRPr="00082666">
        <w:rPr>
          <w:rFonts w:asciiTheme="minorEastAsia" w:eastAsiaTheme="minorEastAsia" w:hAnsiTheme="minorEastAsia" w:hint="eastAsia"/>
          <w:b/>
          <w:color w:val="333333"/>
          <w:sz w:val="30"/>
          <w:szCs w:val="30"/>
        </w:rPr>
        <w:t>（重点项目、</w:t>
      </w:r>
      <w:r w:rsidR="00973005">
        <w:rPr>
          <w:rFonts w:asciiTheme="minorEastAsia" w:eastAsiaTheme="minorEastAsia" w:hAnsiTheme="minorEastAsia" w:hint="eastAsia"/>
          <w:b/>
          <w:color w:val="333333"/>
          <w:sz w:val="30"/>
          <w:szCs w:val="30"/>
        </w:rPr>
        <w:t>卓越工程师教材</w:t>
      </w:r>
      <w:r w:rsidR="00973005">
        <w:rPr>
          <w:rFonts w:asciiTheme="minorEastAsia" w:eastAsiaTheme="minorEastAsia" w:hAnsiTheme="minorEastAsia"/>
          <w:b/>
          <w:color w:val="333333"/>
          <w:sz w:val="30"/>
          <w:szCs w:val="30"/>
        </w:rPr>
        <w:t>建设</w:t>
      </w:r>
      <w:r w:rsidR="00973005">
        <w:rPr>
          <w:rFonts w:asciiTheme="minorEastAsia" w:eastAsiaTheme="minorEastAsia" w:hAnsiTheme="minorEastAsia" w:hint="eastAsia"/>
          <w:b/>
          <w:color w:val="333333"/>
          <w:sz w:val="30"/>
          <w:szCs w:val="30"/>
        </w:rPr>
        <w:t>项目、</w:t>
      </w:r>
      <w:r w:rsidR="00973005">
        <w:rPr>
          <w:rFonts w:asciiTheme="minorEastAsia" w:eastAsiaTheme="minorEastAsia" w:hAnsiTheme="minorEastAsia"/>
          <w:b/>
          <w:color w:val="333333"/>
          <w:sz w:val="30"/>
          <w:szCs w:val="30"/>
        </w:rPr>
        <w:t>全英语</w:t>
      </w:r>
      <w:r w:rsidRPr="00082666">
        <w:rPr>
          <w:rFonts w:asciiTheme="minorEastAsia" w:eastAsiaTheme="minorEastAsia" w:hAnsiTheme="minorEastAsia" w:hint="eastAsia"/>
          <w:b/>
          <w:color w:val="333333"/>
          <w:sz w:val="30"/>
          <w:szCs w:val="30"/>
        </w:rPr>
        <w:t>课程建设项目</w:t>
      </w:r>
      <w:r w:rsidRPr="00082666">
        <w:rPr>
          <w:rFonts w:asciiTheme="minorEastAsia" w:eastAsiaTheme="minorEastAsia" w:hAnsiTheme="minorEastAsia"/>
          <w:b/>
          <w:color w:val="333333"/>
          <w:sz w:val="30"/>
          <w:szCs w:val="30"/>
        </w:rPr>
        <w:t>）</w:t>
      </w:r>
    </w:p>
    <w:tbl>
      <w:tblPr>
        <w:tblW w:w="13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762"/>
        <w:gridCol w:w="1577"/>
        <w:gridCol w:w="1404"/>
        <w:gridCol w:w="998"/>
        <w:gridCol w:w="4949"/>
        <w:gridCol w:w="1555"/>
        <w:gridCol w:w="1130"/>
        <w:gridCol w:w="1177"/>
      </w:tblGrid>
      <w:tr w:rsidR="00C76731" w:rsidRPr="00082666" w:rsidTr="009E1821">
        <w:trPr>
          <w:cantSplit/>
          <w:trHeight w:val="1063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31" w:rsidRPr="00E37235" w:rsidRDefault="00AA1181" w:rsidP="00AA1181">
            <w:pPr>
              <w:spacing w:line="320" w:lineRule="exact"/>
              <w:ind w:right="-113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3723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31" w:rsidRPr="00E37235" w:rsidRDefault="00C76731" w:rsidP="005B1E45">
            <w:pPr>
              <w:spacing w:line="320" w:lineRule="exact"/>
              <w:ind w:right="-113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3723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31" w:rsidRPr="00E37235" w:rsidRDefault="00C76731" w:rsidP="005B1E45">
            <w:pPr>
              <w:spacing w:line="320" w:lineRule="exact"/>
              <w:ind w:left="-113" w:right="-113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3723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31" w:rsidRPr="00E37235" w:rsidRDefault="00C76731" w:rsidP="005B1E4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3723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31" w:rsidRPr="00E37235" w:rsidRDefault="00C76731" w:rsidP="005B1E4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3723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 目 名 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31" w:rsidRPr="00E37235" w:rsidRDefault="00C76731" w:rsidP="005B1E4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3723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项目类型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31" w:rsidRPr="00E37235" w:rsidRDefault="00C76731" w:rsidP="0051564E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3723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立项时间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31" w:rsidRPr="00E37235" w:rsidRDefault="00C76731" w:rsidP="0051564E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3723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计划完成时间</w:t>
            </w:r>
          </w:p>
        </w:tc>
      </w:tr>
      <w:tr w:rsidR="009E182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widowControl/>
              <w:jc w:val="center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02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土木学院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widowControl/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2018ZD01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widowControl/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赵玉成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widowControl/>
              <w:jc w:val="left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新工科背景下的力学教育信息化建设与实践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widowControl/>
              <w:jc w:val="center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重点项目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2020.9</w:t>
            </w:r>
          </w:p>
        </w:tc>
      </w:tr>
      <w:tr w:rsidR="009E182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color w:val="000000"/>
                <w:sz w:val="18"/>
                <w:szCs w:val="18"/>
              </w:rPr>
            </w:pPr>
            <w:r w:rsidRPr="009E1821">
              <w:rPr>
                <w:rFonts w:hint="eastAsia"/>
                <w:color w:val="000000"/>
                <w:sz w:val="18"/>
                <w:szCs w:val="18"/>
              </w:rPr>
              <w:t>06</w:t>
            </w:r>
            <w:r w:rsidRPr="009E1821">
              <w:rPr>
                <w:rFonts w:hint="eastAsia"/>
                <w:color w:val="000000"/>
                <w:sz w:val="18"/>
                <w:szCs w:val="18"/>
              </w:rPr>
              <w:t>化工学院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2018ZD02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贺靖峰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rPr>
                <w:color w:val="000000"/>
                <w:sz w:val="18"/>
                <w:szCs w:val="18"/>
              </w:rPr>
            </w:pPr>
            <w:r w:rsidRPr="009E1821">
              <w:rPr>
                <w:rFonts w:hint="eastAsia"/>
                <w:color w:val="000000"/>
                <w:sz w:val="18"/>
                <w:szCs w:val="18"/>
              </w:rPr>
              <w:t>新工科建设背景下“矿物加工工程”双语课程新型教学模式改革的研究与应用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color w:val="000000"/>
                <w:sz w:val="18"/>
                <w:szCs w:val="18"/>
              </w:rPr>
            </w:pPr>
            <w:r w:rsidRPr="009E1821">
              <w:rPr>
                <w:rFonts w:hint="eastAsia"/>
                <w:color w:val="000000"/>
                <w:sz w:val="18"/>
                <w:szCs w:val="18"/>
              </w:rPr>
              <w:t>重点项目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2020.9</w:t>
            </w:r>
          </w:p>
        </w:tc>
      </w:tr>
      <w:tr w:rsidR="009E182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04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信控学院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2018ZD03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孙彦景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“电子信息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+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”科教融合协同创新教学改革研究与实践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重点项目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2020.9</w:t>
            </w:r>
          </w:p>
        </w:tc>
      </w:tr>
      <w:tr w:rsidR="009E182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09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管理学院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2018ZD04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王新宇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全面学分制下人才培养模式改革研究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重点项目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2020.9</w:t>
            </w:r>
          </w:p>
        </w:tc>
      </w:tr>
      <w:tr w:rsidR="009E182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09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管理学院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2018ZD05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张磊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一流人才培养视域下的“课程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-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项目”式（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C2P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）本科实践教学改革与研究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--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以电子商务专业建设为依托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重点项目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2020.9</w:t>
            </w:r>
          </w:p>
        </w:tc>
      </w:tr>
      <w:tr w:rsidR="009E182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10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数学学院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2018ZD06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周圣武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统计学专业教学质量保障体系构建与应用研究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重点项目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2020.9</w:t>
            </w:r>
          </w:p>
        </w:tc>
      </w:tr>
      <w:tr w:rsidR="009E182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11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公管学院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2018ZD07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王义保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“准出制”本科人才培养模式改革研究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重点项目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2020.9</w:t>
            </w:r>
          </w:p>
        </w:tc>
      </w:tr>
      <w:tr w:rsidR="009E182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15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设计学院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2018ZD08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常江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国际合作背景下建筑学专业“建筑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-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规划”复合人才培养体系研究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重点项目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2020.9</w:t>
            </w:r>
          </w:p>
        </w:tc>
      </w:tr>
      <w:tr w:rsidR="009E182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16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安全学院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2018ZD09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王亮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一流安全学科建设视域下深化科研促教内涵建设的研究与实践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重点项目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21" w:rsidRPr="009E1821" w:rsidRDefault="009E1821" w:rsidP="009E18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2020.9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widowControl/>
              <w:jc w:val="center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01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矿业学院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widowControl/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2018ZJC01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widowControl/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李鑫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widowControl/>
              <w:jc w:val="left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矿山无人驾驶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widowControl/>
              <w:jc w:val="center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教材建设项目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-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卓越工程师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2020.9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02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土木学院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2018ZJC02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王衍森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岩土特殊施工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教材建设项目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-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卓越工程师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2020.9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06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化工学院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2018ZJC03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朱佳媚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化工安全与环保（英文版）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教材建设项目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-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卓越工程师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2020.9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16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安全学院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2018ZJC04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sz w:val="18"/>
                <w:szCs w:val="18"/>
              </w:rPr>
            </w:pPr>
            <w:r w:rsidRPr="009E1821">
              <w:rPr>
                <w:rFonts w:hint="eastAsia"/>
                <w:sz w:val="18"/>
                <w:szCs w:val="18"/>
              </w:rPr>
              <w:t>周红星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《矿井瓦斯防治》（英文）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color w:val="333333"/>
                <w:sz w:val="18"/>
                <w:szCs w:val="18"/>
              </w:rPr>
            </w:pPr>
            <w:r w:rsidRPr="009E1821">
              <w:rPr>
                <w:rFonts w:hint="eastAsia"/>
                <w:color w:val="333333"/>
                <w:sz w:val="18"/>
                <w:szCs w:val="18"/>
              </w:rPr>
              <w:t>教材建设项目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-</w:t>
            </w:r>
            <w:r w:rsidRPr="009E1821">
              <w:rPr>
                <w:rFonts w:hint="eastAsia"/>
                <w:color w:val="333333"/>
                <w:sz w:val="18"/>
                <w:szCs w:val="18"/>
              </w:rPr>
              <w:t>卓越工程师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2020.9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02土木学院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2017YY01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许国安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岩石力学A（国际学院）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全英语课程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2020.9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07环测学院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2017YY02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路平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Sustainable development and environmental protection课程建设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全英语课程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2020.9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07环测学院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2017YY03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王辉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土壤学全英文课程建设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全英语课程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2020.9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09管理学院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2017YY04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孟丽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《跨文化沟通》英语视频课程建设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全英语课程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2020.9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13体育学院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2017YY05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李立杰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《武术-简化24式太极拳》全英语课程建设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全英语课程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2020.9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13体育学院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2017YY06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张矛矛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民族传统体育全英文课程建设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全英语课程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2020.9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15设计学院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2017YY07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叶莉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《色彩创意》全英文课程建设项目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全英语课程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2020.9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02土木学院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2018YY01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常鸿飞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civil engineering drawing and computer drafting（土木工程制图与计算机绘图）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全英语课程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2021.9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02土木学院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2018YY02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郭晓倩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《Fortran语言程序设计》全英文课程教学模式的探索与实践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全英语课程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2021.9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03机电学院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2018YY03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马驰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《设备状态监测与故障诊断》全英语课程建设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全英语课程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2021.9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03机电学院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2018YY04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唐玮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《Engineering Graphic》（工程图学）全英文课程建设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全英语课程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2021.9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06化工学院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2018YY05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冯莉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转型“学习范式”留学生《大学化学》全英文课程建设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全英语课程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2021.9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06化工学院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2018YY06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胡光洲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化学反应工程（留学生）全英语授课课程建设与实践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全英语课程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2021.9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06化工学院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2018YY07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胡晓燕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New Energy and Sustainable Energy课程建设（新能源与可再生能源）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全英语课程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2021.9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07环测学院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2018YY08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杨虹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《物理污染控制工程》全英语课程建设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全英语课程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2021.9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29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09管理学院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2018YY09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李轶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能力培养导向的《国际经济学》全英文研究型课程建设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全英语课程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2021.9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10数学学院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2018YY10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田记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留学生《高等数学》A(3)(全英文)教学模式的探讨与研究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全英语课程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2021.9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10数学学院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2018YY11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张慧星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《常微分方程全英文课程建设》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全英语课程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2021.9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14材料学院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2018YY12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樊宇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“现代焊接方法”全英文课程建设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全英语课程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2021.9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14材料学院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2018YY13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徐杰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《有限元分析基础》全英文授课模式研究与实践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全英语课程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2021.9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17电力学院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2018YY14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刘方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工程热力学A(英语)全英语课程建设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全英语课程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2018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2021.9</w:t>
            </w: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37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39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</w:p>
        </w:tc>
      </w:tr>
      <w:tr w:rsidR="00CB2CD1" w:rsidRPr="00082666" w:rsidTr="009E1821">
        <w:trPr>
          <w:cantSplit/>
          <w:trHeight w:val="5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821">
              <w:rPr>
                <w:rFonts w:asciiTheme="minorEastAsia" w:eastAsiaTheme="minorEastAsia" w:hAnsiTheme="minorEastAsia" w:hint="eastAsia"/>
                <w:sz w:val="18"/>
                <w:szCs w:val="18"/>
              </w:rPr>
              <w:t>41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D1" w:rsidRPr="009E1821" w:rsidRDefault="00CB2CD1" w:rsidP="00CB2CD1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</w:p>
        </w:tc>
      </w:tr>
    </w:tbl>
    <w:p w:rsidR="006A2DEC" w:rsidRPr="00082666" w:rsidRDefault="006A2DEC" w:rsidP="00126C76">
      <w:pPr>
        <w:rPr>
          <w:rFonts w:asciiTheme="minorEastAsia" w:eastAsiaTheme="minorEastAsia" w:hAnsiTheme="minorEastAsia"/>
          <w:szCs w:val="21"/>
        </w:rPr>
      </w:pPr>
    </w:p>
    <w:sectPr w:rsidR="006A2DEC" w:rsidRPr="00082666" w:rsidSect="00AB113C">
      <w:pgSz w:w="16840" w:h="11907" w:orient="landscape" w:code="9"/>
      <w:pgMar w:top="1418" w:right="1418" w:bottom="1418" w:left="1418" w:header="567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410" w:rsidRDefault="00725410" w:rsidP="00B90446">
      <w:r>
        <w:separator/>
      </w:r>
    </w:p>
  </w:endnote>
  <w:endnote w:type="continuationSeparator" w:id="0">
    <w:p w:rsidR="00725410" w:rsidRDefault="00725410" w:rsidP="00B9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410" w:rsidRDefault="00725410" w:rsidP="00B90446">
      <w:r>
        <w:separator/>
      </w:r>
    </w:p>
  </w:footnote>
  <w:footnote w:type="continuationSeparator" w:id="0">
    <w:p w:rsidR="00725410" w:rsidRDefault="00725410" w:rsidP="00B90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8A"/>
    <w:rsid w:val="00007CA5"/>
    <w:rsid w:val="000114F6"/>
    <w:rsid w:val="00082666"/>
    <w:rsid w:val="000C5B83"/>
    <w:rsid w:val="00126C76"/>
    <w:rsid w:val="00154E5C"/>
    <w:rsid w:val="001920A1"/>
    <w:rsid w:val="001A28AE"/>
    <w:rsid w:val="00233FBC"/>
    <w:rsid w:val="0026422B"/>
    <w:rsid w:val="002D6582"/>
    <w:rsid w:val="00334B02"/>
    <w:rsid w:val="00455EE5"/>
    <w:rsid w:val="004851BF"/>
    <w:rsid w:val="0051564E"/>
    <w:rsid w:val="006A2DEC"/>
    <w:rsid w:val="00725410"/>
    <w:rsid w:val="00733A7C"/>
    <w:rsid w:val="007731AE"/>
    <w:rsid w:val="007876F2"/>
    <w:rsid w:val="00973005"/>
    <w:rsid w:val="009E101B"/>
    <w:rsid w:val="009E1821"/>
    <w:rsid w:val="00AA1181"/>
    <w:rsid w:val="00B31F22"/>
    <w:rsid w:val="00B90446"/>
    <w:rsid w:val="00C200BC"/>
    <w:rsid w:val="00C6438A"/>
    <w:rsid w:val="00C74DC0"/>
    <w:rsid w:val="00C76731"/>
    <w:rsid w:val="00CB2CD1"/>
    <w:rsid w:val="00CC7BA4"/>
    <w:rsid w:val="00CD2CEA"/>
    <w:rsid w:val="00E37235"/>
    <w:rsid w:val="00E75BAD"/>
    <w:rsid w:val="00E77C73"/>
    <w:rsid w:val="00EB2A79"/>
    <w:rsid w:val="00FA6309"/>
    <w:rsid w:val="00FE166D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18D86C-0513-4136-BACB-EDCCFB0A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3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04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0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04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</dc:creator>
  <cp:keywords/>
  <dc:description/>
  <cp:lastModifiedBy>孙林雪</cp:lastModifiedBy>
  <cp:revision>26</cp:revision>
  <dcterms:created xsi:type="dcterms:W3CDTF">2017-09-29T02:30:00Z</dcterms:created>
  <dcterms:modified xsi:type="dcterms:W3CDTF">2019-11-05T01:50:00Z</dcterms:modified>
</cp:coreProperties>
</file>